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6D1C"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Aimtron Electronics Ltd - H1 FY26 Post Earnings Conference Call</w:t>
      </w:r>
    </w:p>
    <w:p w14:paraId="4828C2D5"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Date:</w:t>
      </w:r>
      <w:r w:rsidRPr="00AA2A6D">
        <w:rPr>
          <w:rFonts w:ascii="Times New Roman" w:hAnsi="Times New Roman" w:cs="Times New Roman"/>
          <w:sz w:val="20"/>
          <w:szCs w:val="20"/>
          <w:lang w:val="en-US"/>
        </w:rPr>
        <w:t xml:space="preserve"> (Based on the period ended September 2025, this call occurred shortly thereafter.)</w:t>
      </w:r>
    </w:p>
    <w:p w14:paraId="5EC7425D"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Management Participants:</w:t>
      </w:r>
    </w:p>
    <w:p w14:paraId="1D49D396" w14:textId="77777777" w:rsidR="00AA2A6D" w:rsidRPr="00AA2A6D" w:rsidRDefault="00AA2A6D" w:rsidP="00AA2A6D">
      <w:pPr>
        <w:numPr>
          <w:ilvl w:val="0"/>
          <w:numId w:val="1"/>
        </w:num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w:t>
      </w:r>
      <w:r w:rsidRPr="00AA2A6D">
        <w:rPr>
          <w:rFonts w:ascii="Times New Roman" w:hAnsi="Times New Roman" w:cs="Times New Roman"/>
          <w:sz w:val="20"/>
          <w:szCs w:val="20"/>
          <w:lang w:val="en-US"/>
        </w:rPr>
        <w:t xml:space="preserve"> – Chairman and Promoter</w:t>
      </w:r>
    </w:p>
    <w:p w14:paraId="3446E740" w14:textId="77777777" w:rsidR="00AA2A6D" w:rsidRPr="00AA2A6D" w:rsidRDefault="00AA2A6D" w:rsidP="00AA2A6D">
      <w:pPr>
        <w:numPr>
          <w:ilvl w:val="0"/>
          <w:numId w:val="1"/>
        </w:num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Nirmal Vasani</w:t>
      </w:r>
      <w:r w:rsidRPr="00AA2A6D">
        <w:rPr>
          <w:rFonts w:ascii="Times New Roman" w:hAnsi="Times New Roman" w:cs="Times New Roman"/>
          <w:sz w:val="20"/>
          <w:szCs w:val="20"/>
          <w:lang w:val="en-US"/>
        </w:rPr>
        <w:t xml:space="preserve"> – Senior Technology Director and Promoter</w:t>
      </w:r>
    </w:p>
    <w:p w14:paraId="1F226036" w14:textId="77777777" w:rsidR="00AA2A6D" w:rsidRPr="00AA2A6D" w:rsidRDefault="00AA2A6D" w:rsidP="00AA2A6D">
      <w:pPr>
        <w:numPr>
          <w:ilvl w:val="0"/>
          <w:numId w:val="1"/>
        </w:num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w:t>
      </w:r>
      <w:r w:rsidRPr="00AA2A6D">
        <w:rPr>
          <w:rFonts w:ascii="Times New Roman" w:hAnsi="Times New Roman" w:cs="Times New Roman"/>
          <w:sz w:val="20"/>
          <w:szCs w:val="20"/>
          <w:lang w:val="en-US"/>
        </w:rPr>
        <w:t xml:space="preserve"> – Whole-time Director</w:t>
      </w:r>
    </w:p>
    <w:p w14:paraId="04D1C8EB" w14:textId="77777777" w:rsidR="00AA2A6D" w:rsidRPr="00AA2A6D" w:rsidRDefault="00000000" w:rsidP="00AA2A6D">
      <w:pPr>
        <w:rPr>
          <w:rFonts w:ascii="Times New Roman" w:hAnsi="Times New Roman" w:cs="Times New Roman"/>
          <w:sz w:val="20"/>
          <w:szCs w:val="20"/>
          <w:lang w:val="en-US"/>
        </w:rPr>
      </w:pPr>
      <w:r>
        <w:rPr>
          <w:rFonts w:ascii="Times New Roman" w:hAnsi="Times New Roman" w:cs="Times New Roman"/>
          <w:sz w:val="20"/>
          <w:szCs w:val="20"/>
          <w:lang w:val="en-US"/>
        </w:rPr>
        <w:pict w14:anchorId="7D178269">
          <v:rect id="_x0000_i1025" style="width:0;height:1.5pt" o:hralign="center" o:hrstd="t" o:hr="t" fillcolor="#a0a0a0" stroked="f"/>
        </w:pict>
      </w:r>
    </w:p>
    <w:p w14:paraId="7F1595EA" w14:textId="77777777" w:rsidR="00AA2A6D" w:rsidRPr="00AA2A6D" w:rsidRDefault="00AA2A6D" w:rsidP="00AA2A6D">
      <w:pPr>
        <w:rPr>
          <w:rFonts w:ascii="Times New Roman" w:hAnsi="Times New Roman" w:cs="Times New Roman"/>
          <w:b/>
          <w:bCs/>
          <w:sz w:val="20"/>
          <w:szCs w:val="20"/>
          <w:lang w:val="en-US"/>
        </w:rPr>
      </w:pPr>
      <w:r w:rsidRPr="00AA2A6D">
        <w:rPr>
          <w:rFonts w:ascii="Times New Roman" w:hAnsi="Times New Roman" w:cs="Times New Roman"/>
          <w:b/>
          <w:bCs/>
          <w:sz w:val="20"/>
          <w:szCs w:val="20"/>
          <w:lang w:val="en-US"/>
        </w:rPr>
        <w:t>Introduction and Management Remarks</w:t>
      </w:r>
    </w:p>
    <w:p w14:paraId="7A253B33"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 (Viney, KAPTIFY Consulting):</w:t>
      </w:r>
      <w:r w:rsidRPr="00AA2A6D">
        <w:rPr>
          <w:rFonts w:ascii="Times New Roman" w:hAnsi="Times New Roman" w:cs="Times New Roman"/>
          <w:sz w:val="20"/>
          <w:szCs w:val="20"/>
          <w:lang w:val="en-US"/>
        </w:rPr>
        <w:t xml:space="preserve"> Ladies and gentlemen, on behalf of </w:t>
      </w:r>
      <w:proofErr w:type="spellStart"/>
      <w:r w:rsidRPr="00AA2A6D">
        <w:rPr>
          <w:rFonts w:ascii="Times New Roman" w:hAnsi="Times New Roman" w:cs="Times New Roman"/>
          <w:sz w:val="20"/>
          <w:szCs w:val="20"/>
          <w:lang w:val="en-US"/>
        </w:rPr>
        <w:t>Captify</w:t>
      </w:r>
      <w:proofErr w:type="spellEnd"/>
      <w:r w:rsidRPr="00AA2A6D">
        <w:rPr>
          <w:rFonts w:ascii="Times New Roman" w:hAnsi="Times New Roman" w:cs="Times New Roman"/>
          <w:sz w:val="20"/>
          <w:szCs w:val="20"/>
          <w:lang w:val="en-US"/>
        </w:rPr>
        <w:t xml:space="preserve"> Consulting Investor relations team, I welcome you all to the H1 FY26 post earnings conference call of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Electronics Limited. Today on the call from the management team we have with us Mr. Mukesh Vasani, chairman and promoter, Mr. Nirmal Vasani, senior technology director and promoter, and Mr. Sneha, whole-time director. As a disclaimer, I would like to inform all of you that this call may contain forward-looking statements which may involve risk and uncertainties. </w:t>
      </w:r>
      <w:proofErr w:type="gramStart"/>
      <w:r w:rsidRPr="00AA2A6D">
        <w:rPr>
          <w:rFonts w:ascii="Times New Roman" w:hAnsi="Times New Roman" w:cs="Times New Roman"/>
          <w:sz w:val="20"/>
          <w:szCs w:val="20"/>
          <w:lang w:val="en-US"/>
        </w:rPr>
        <w:t>Also</w:t>
      </w:r>
      <w:proofErr w:type="gramEnd"/>
      <w:r w:rsidRPr="00AA2A6D">
        <w:rPr>
          <w:rFonts w:ascii="Times New Roman" w:hAnsi="Times New Roman" w:cs="Times New Roman"/>
          <w:sz w:val="20"/>
          <w:szCs w:val="20"/>
          <w:lang w:val="en-US"/>
        </w:rPr>
        <w:t xml:space="preserve"> a reminder that this call is being recorded. I would now request the management to brief us about the business and performance highlights for the period ended September 2025, the growth plan and vision for the coming year, post which we will open the floor for Q&amp;A. Over to the management team. Thank you, Viney.</w:t>
      </w:r>
    </w:p>
    <w:p w14:paraId="015D03D9"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Good morning, hello everyone. Thank you for joining today. It is my pleasure to welcome all of you, our investors, our business </w:t>
      </w:r>
      <w:proofErr w:type="gramStart"/>
      <w:r w:rsidRPr="00AA2A6D">
        <w:rPr>
          <w:rFonts w:ascii="Times New Roman" w:hAnsi="Times New Roman" w:cs="Times New Roman"/>
          <w:sz w:val="20"/>
          <w:szCs w:val="20"/>
          <w:lang w:val="en-US"/>
        </w:rPr>
        <w:t>partners</w:t>
      </w:r>
      <w:proofErr w:type="gramEnd"/>
      <w:r w:rsidRPr="00AA2A6D">
        <w:rPr>
          <w:rFonts w:ascii="Times New Roman" w:hAnsi="Times New Roman" w:cs="Times New Roman"/>
          <w:sz w:val="20"/>
          <w:szCs w:val="20"/>
          <w:lang w:val="en-US"/>
        </w:rPr>
        <w:t xml:space="preserve"> and well-wishers who continue to support this exciting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journey. When I look back when I started in 2011, I had one simple dream: to build a company that stands on three T's: </w:t>
      </w:r>
      <w:r w:rsidRPr="00AA2A6D">
        <w:rPr>
          <w:rFonts w:ascii="Times New Roman" w:hAnsi="Times New Roman" w:cs="Times New Roman"/>
          <w:b/>
          <w:bCs/>
          <w:sz w:val="20"/>
          <w:szCs w:val="20"/>
          <w:lang w:val="en-US"/>
        </w:rPr>
        <w:t>T for technology, T for trust, and T for teamwork</w:t>
      </w:r>
      <w:r w:rsidRPr="00AA2A6D">
        <w:rPr>
          <w:rFonts w:ascii="Times New Roman" w:hAnsi="Times New Roman" w:cs="Times New Roman"/>
          <w:sz w:val="20"/>
          <w:szCs w:val="20"/>
          <w:lang w:val="en-US"/>
        </w:rPr>
        <w:t xml:space="preserve">. We began small, but with a big belief that Indian talent with American quality standards on Indian soil can create world-class manufacturing, and that is the differentiator for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Today,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is one of the India's fastest growing ESDM company providing design, </w:t>
      </w:r>
      <w:proofErr w:type="gramStart"/>
      <w:r w:rsidRPr="00AA2A6D">
        <w:rPr>
          <w:rFonts w:ascii="Times New Roman" w:hAnsi="Times New Roman" w:cs="Times New Roman"/>
          <w:sz w:val="20"/>
          <w:szCs w:val="20"/>
          <w:lang w:val="en-US"/>
        </w:rPr>
        <w:t>manufacturing</w:t>
      </w:r>
      <w:proofErr w:type="gramEnd"/>
      <w:r w:rsidRPr="00AA2A6D">
        <w:rPr>
          <w:rFonts w:ascii="Times New Roman" w:hAnsi="Times New Roman" w:cs="Times New Roman"/>
          <w:sz w:val="20"/>
          <w:szCs w:val="20"/>
          <w:lang w:val="en-US"/>
        </w:rPr>
        <w:t xml:space="preserve"> and complete EMS with </w:t>
      </w:r>
      <w:r w:rsidRPr="00AA2A6D">
        <w:rPr>
          <w:rFonts w:ascii="Times New Roman" w:hAnsi="Times New Roman" w:cs="Times New Roman"/>
          <w:b/>
          <w:bCs/>
          <w:sz w:val="20"/>
          <w:szCs w:val="20"/>
          <w:lang w:val="en-US"/>
        </w:rPr>
        <w:t>system integration</w:t>
      </w:r>
      <w:r w:rsidRPr="00AA2A6D">
        <w:rPr>
          <w:rFonts w:ascii="Times New Roman" w:hAnsi="Times New Roman" w:cs="Times New Roman"/>
          <w:sz w:val="20"/>
          <w:szCs w:val="20"/>
          <w:lang w:val="en-US"/>
        </w:rPr>
        <w:t xml:space="preserve"> across India and throughout the globe. As we move forward into the next phase of growth, what we proudly call </w:t>
      </w:r>
      <w:proofErr w:type="spellStart"/>
      <w:r w:rsidRPr="00AA2A6D">
        <w:rPr>
          <w:rFonts w:ascii="Times New Roman" w:hAnsi="Times New Roman" w:cs="Times New Roman"/>
          <w:b/>
          <w:bCs/>
          <w:sz w:val="20"/>
          <w:szCs w:val="20"/>
          <w:lang w:val="en-US"/>
        </w:rPr>
        <w:t>Amtron</w:t>
      </w:r>
      <w:proofErr w:type="spellEnd"/>
      <w:r w:rsidRPr="00AA2A6D">
        <w:rPr>
          <w:rFonts w:ascii="Times New Roman" w:hAnsi="Times New Roman" w:cs="Times New Roman"/>
          <w:b/>
          <w:bCs/>
          <w:sz w:val="20"/>
          <w:szCs w:val="20"/>
          <w:lang w:val="en-US"/>
        </w:rPr>
        <w:t xml:space="preserve"> 2.0</w:t>
      </w:r>
      <w:r w:rsidRPr="00AA2A6D">
        <w:rPr>
          <w:rFonts w:ascii="Times New Roman" w:hAnsi="Times New Roman" w:cs="Times New Roman"/>
          <w:sz w:val="20"/>
          <w:szCs w:val="20"/>
          <w:lang w:val="en-US"/>
        </w:rPr>
        <w:t>, I would like to welcome our senior technology director Nirmal Vasani to walk you through our performance and vision in action.</w:t>
      </w:r>
    </w:p>
    <w:p w14:paraId="68695A18"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Nirmal Vasani (Senior Technology Director):</w:t>
      </w:r>
      <w:r w:rsidRPr="00AA2A6D">
        <w:rPr>
          <w:rFonts w:ascii="Times New Roman" w:hAnsi="Times New Roman" w:cs="Times New Roman"/>
          <w:sz w:val="20"/>
          <w:szCs w:val="20"/>
          <w:lang w:val="en-US"/>
        </w:rPr>
        <w:t xml:space="preserve"> Thank you.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2.0 is about transformation building a </w:t>
      </w:r>
      <w:r w:rsidRPr="00AA2A6D">
        <w:rPr>
          <w:rFonts w:ascii="Times New Roman" w:hAnsi="Times New Roman" w:cs="Times New Roman"/>
          <w:b/>
          <w:bCs/>
          <w:sz w:val="20"/>
          <w:szCs w:val="20"/>
          <w:lang w:val="en-US"/>
        </w:rPr>
        <w:t>future ready company that connects design data and manufacturing into one powerful ecosystem</w:t>
      </w:r>
      <w:r w:rsidRPr="00AA2A6D">
        <w:rPr>
          <w:rFonts w:ascii="Times New Roman" w:hAnsi="Times New Roman" w:cs="Times New Roman"/>
          <w:sz w:val="20"/>
          <w:szCs w:val="20"/>
          <w:lang w:val="en-US"/>
        </w:rPr>
        <w:t xml:space="preserve">. For the first half of 2026,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delivered some record results. Our revenue is up </w:t>
      </w:r>
      <w:r w:rsidRPr="00AA2A6D">
        <w:rPr>
          <w:rFonts w:ascii="Times New Roman" w:hAnsi="Times New Roman" w:cs="Times New Roman"/>
          <w:b/>
          <w:bCs/>
          <w:sz w:val="20"/>
          <w:szCs w:val="20"/>
          <w:lang w:val="en-US"/>
        </w:rPr>
        <w:t>112%</w:t>
      </w:r>
      <w:r w:rsidRPr="00AA2A6D">
        <w:rPr>
          <w:rFonts w:ascii="Times New Roman" w:hAnsi="Times New Roman" w:cs="Times New Roman"/>
          <w:sz w:val="20"/>
          <w:szCs w:val="20"/>
          <w:lang w:val="en-US"/>
        </w:rPr>
        <w:t xml:space="preserve">. Our EBITDA and PAT are equally record-breaking, and </w:t>
      </w:r>
      <w:proofErr w:type="gramStart"/>
      <w:r w:rsidRPr="00AA2A6D">
        <w:rPr>
          <w:rFonts w:ascii="Times New Roman" w:hAnsi="Times New Roman" w:cs="Times New Roman"/>
          <w:sz w:val="20"/>
          <w:szCs w:val="20"/>
          <w:lang w:val="en-US"/>
        </w:rPr>
        <w:t>we've</w:t>
      </w:r>
      <w:proofErr w:type="gramEnd"/>
      <w:r w:rsidRPr="00AA2A6D">
        <w:rPr>
          <w:rFonts w:ascii="Times New Roman" w:hAnsi="Times New Roman" w:cs="Times New Roman"/>
          <w:sz w:val="20"/>
          <w:szCs w:val="20"/>
          <w:lang w:val="en-US"/>
        </w:rPr>
        <w:t xml:space="preserve"> maintained strong profitability supported by a very strong product mix, better cost </w:t>
      </w:r>
      <w:proofErr w:type="gramStart"/>
      <w:r w:rsidRPr="00AA2A6D">
        <w:rPr>
          <w:rFonts w:ascii="Times New Roman" w:hAnsi="Times New Roman" w:cs="Times New Roman"/>
          <w:sz w:val="20"/>
          <w:szCs w:val="20"/>
          <w:lang w:val="en-US"/>
        </w:rPr>
        <w:t>controls</w:t>
      </w:r>
      <w:proofErr w:type="gramEnd"/>
      <w:r w:rsidRPr="00AA2A6D">
        <w:rPr>
          <w:rFonts w:ascii="Times New Roman" w:hAnsi="Times New Roman" w:cs="Times New Roman"/>
          <w:sz w:val="20"/>
          <w:szCs w:val="20"/>
          <w:lang w:val="en-US"/>
        </w:rPr>
        <w:t xml:space="preserve"> and more efficient operations. Our order book as of the end of September stands at a record-breaking </w:t>
      </w:r>
      <w:r w:rsidRPr="00AA2A6D">
        <w:rPr>
          <w:rFonts w:ascii="Times New Roman" w:hAnsi="Times New Roman" w:cs="Times New Roman"/>
          <w:b/>
          <w:bCs/>
          <w:sz w:val="20"/>
          <w:szCs w:val="20"/>
          <w:lang w:val="en-US"/>
        </w:rPr>
        <w:t>4,635 million rupees</w:t>
      </w:r>
      <w:r w:rsidRPr="00AA2A6D">
        <w:rPr>
          <w:rFonts w:ascii="Times New Roman" w:hAnsi="Times New Roman" w:cs="Times New Roman"/>
          <w:sz w:val="20"/>
          <w:szCs w:val="20"/>
          <w:lang w:val="en-US"/>
        </w:rPr>
        <w:t xml:space="preserve">, which is about </w:t>
      </w:r>
      <w:r w:rsidRPr="00AA2A6D">
        <w:rPr>
          <w:rFonts w:ascii="Times New Roman" w:hAnsi="Times New Roman" w:cs="Times New Roman"/>
          <w:b/>
          <w:bCs/>
          <w:sz w:val="20"/>
          <w:szCs w:val="20"/>
          <w:lang w:val="en-US"/>
        </w:rPr>
        <w:t>three times our fiscal year 2025 revenue</w:t>
      </w:r>
      <w:r w:rsidRPr="00AA2A6D">
        <w:rPr>
          <w:rFonts w:ascii="Times New Roman" w:hAnsi="Times New Roman" w:cs="Times New Roman"/>
          <w:sz w:val="20"/>
          <w:szCs w:val="20"/>
          <w:lang w:val="en-US"/>
        </w:rPr>
        <w:t>. This is a clear sign of strong customer trust and long-term visibility.</w:t>
      </w:r>
    </w:p>
    <w:p w14:paraId="2CB248C0" w14:textId="4F9398B3"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lang w:val="en-US"/>
        </w:rPr>
        <w:t xml:space="preserve">Some of the major deals that </w:t>
      </w:r>
      <w:proofErr w:type="gramStart"/>
      <w:r w:rsidRPr="00AA2A6D">
        <w:rPr>
          <w:rFonts w:ascii="Times New Roman" w:hAnsi="Times New Roman" w:cs="Times New Roman"/>
          <w:sz w:val="20"/>
          <w:szCs w:val="20"/>
          <w:lang w:val="en-US"/>
        </w:rPr>
        <w:t>we've</w:t>
      </w:r>
      <w:proofErr w:type="gramEnd"/>
      <w:r w:rsidRPr="00AA2A6D">
        <w:rPr>
          <w:rFonts w:ascii="Times New Roman" w:hAnsi="Times New Roman" w:cs="Times New Roman"/>
          <w:sz w:val="20"/>
          <w:szCs w:val="20"/>
          <w:lang w:val="en-US"/>
        </w:rPr>
        <w:t xml:space="preserve"> signed today speak to this. We have a </w:t>
      </w:r>
      <w:proofErr w:type="gramStart"/>
      <w:r w:rsidRPr="00AA2A6D">
        <w:rPr>
          <w:rFonts w:ascii="Times New Roman" w:hAnsi="Times New Roman" w:cs="Times New Roman"/>
          <w:b/>
          <w:bCs/>
          <w:sz w:val="20"/>
          <w:szCs w:val="20"/>
          <w:lang w:val="en-US"/>
        </w:rPr>
        <w:t>975 million rupee</w:t>
      </w:r>
      <w:proofErr w:type="gramEnd"/>
      <w:r w:rsidRPr="00AA2A6D">
        <w:rPr>
          <w:rFonts w:ascii="Times New Roman" w:hAnsi="Times New Roman" w:cs="Times New Roman"/>
          <w:b/>
          <w:bCs/>
          <w:sz w:val="20"/>
          <w:szCs w:val="20"/>
          <w:lang w:val="en-US"/>
        </w:rPr>
        <w:t xml:space="preserve"> ODM contract with a leading US infrastructure firm</w:t>
      </w:r>
      <w:r w:rsidRPr="00AA2A6D">
        <w:rPr>
          <w:rFonts w:ascii="Times New Roman" w:hAnsi="Times New Roman" w:cs="Times New Roman"/>
          <w:sz w:val="20"/>
          <w:szCs w:val="20"/>
          <w:lang w:val="en-US"/>
        </w:rPr>
        <w:t xml:space="preserve">. We have a domestic AI IoT box build order for 50,000 units worth over 460 million. As well as a strategic order from a </w:t>
      </w:r>
      <w:r w:rsidRPr="00AA2A6D">
        <w:rPr>
          <w:rFonts w:ascii="Times New Roman" w:hAnsi="Times New Roman" w:cs="Times New Roman"/>
          <w:b/>
          <w:bCs/>
          <w:sz w:val="20"/>
          <w:szCs w:val="20"/>
          <w:lang w:val="en-US"/>
        </w:rPr>
        <w:t>Navratna PSU in the communications domain</w:t>
      </w:r>
      <w:r w:rsidRPr="00AA2A6D">
        <w:rPr>
          <w:rFonts w:ascii="Times New Roman" w:hAnsi="Times New Roman" w:cs="Times New Roman"/>
          <w:sz w:val="20"/>
          <w:szCs w:val="20"/>
          <w:lang w:val="en-US"/>
        </w:rPr>
        <w:t xml:space="preserve">. I also want to share some other exciting opportunities that we have on the horizon. </w:t>
      </w:r>
      <w:r w:rsidR="003E360B" w:rsidRPr="003E360B">
        <w:rPr>
          <w:rFonts w:ascii="Times New Roman" w:hAnsi="Times New Roman" w:cs="Times New Roman"/>
          <w:sz w:val="20"/>
          <w:szCs w:val="20"/>
          <w:highlight w:val="yellow"/>
          <w:lang w:val="en-US"/>
        </w:rPr>
        <w:t>We have</w:t>
      </w:r>
      <w:r w:rsidRPr="003E360B">
        <w:rPr>
          <w:rFonts w:ascii="Times New Roman" w:hAnsi="Times New Roman" w:cs="Times New Roman"/>
          <w:sz w:val="20"/>
          <w:szCs w:val="20"/>
          <w:highlight w:val="yellow"/>
          <w:lang w:val="en-US"/>
        </w:rPr>
        <w:t xml:space="preserve"> received a tooling and prototype manufacturing order from an existing Texas-based drone military customer. This project supports naval as well as ground-based troop applications and marks Aimtron's next major step into high precision design and prototyping for the defense industry.</w:t>
      </w:r>
    </w:p>
    <w:p w14:paraId="4E9DC09F" w14:textId="77777777" w:rsidR="00AA2A6D" w:rsidRPr="00AA2A6D" w:rsidRDefault="00AA2A6D" w:rsidP="00AA2A6D">
      <w:pPr>
        <w:rPr>
          <w:rFonts w:ascii="Times New Roman" w:hAnsi="Times New Roman" w:cs="Times New Roman"/>
          <w:sz w:val="20"/>
          <w:szCs w:val="20"/>
          <w:lang w:val="en-US"/>
        </w:rPr>
      </w:pPr>
      <w:proofErr w:type="gramStart"/>
      <w:r w:rsidRPr="00AA2A6D">
        <w:rPr>
          <w:rFonts w:ascii="Times New Roman" w:hAnsi="Times New Roman" w:cs="Times New Roman"/>
          <w:sz w:val="20"/>
          <w:szCs w:val="20"/>
          <w:highlight w:val="yellow"/>
          <w:lang w:val="en-US"/>
        </w:rPr>
        <w:t>We've</w:t>
      </w:r>
      <w:proofErr w:type="gramEnd"/>
      <w:r w:rsidRPr="00AA2A6D">
        <w:rPr>
          <w:rFonts w:ascii="Times New Roman" w:hAnsi="Times New Roman" w:cs="Times New Roman"/>
          <w:sz w:val="20"/>
          <w:szCs w:val="20"/>
          <w:highlight w:val="yellow"/>
          <w:lang w:val="en-US"/>
        </w:rPr>
        <w:t xml:space="preserve"> started construction on a new </w:t>
      </w:r>
      <w:proofErr w:type="gramStart"/>
      <w:r w:rsidRPr="00AA2A6D">
        <w:rPr>
          <w:rFonts w:ascii="Times New Roman" w:hAnsi="Times New Roman" w:cs="Times New Roman"/>
          <w:b/>
          <w:bCs/>
          <w:sz w:val="20"/>
          <w:szCs w:val="20"/>
          <w:highlight w:val="yellow"/>
          <w:lang w:val="en-US"/>
        </w:rPr>
        <w:t>3 acre</w:t>
      </w:r>
      <w:proofErr w:type="gramEnd"/>
      <w:r w:rsidRPr="00AA2A6D">
        <w:rPr>
          <w:rFonts w:ascii="Times New Roman" w:hAnsi="Times New Roman" w:cs="Times New Roman"/>
          <w:b/>
          <w:bCs/>
          <w:sz w:val="20"/>
          <w:szCs w:val="20"/>
          <w:highlight w:val="yellow"/>
          <w:lang w:val="en-US"/>
        </w:rPr>
        <w:t xml:space="preserve"> green field facility</w:t>
      </w:r>
      <w:r w:rsidRPr="00AA2A6D">
        <w:rPr>
          <w:rFonts w:ascii="Times New Roman" w:hAnsi="Times New Roman" w:cs="Times New Roman"/>
          <w:sz w:val="20"/>
          <w:szCs w:val="20"/>
          <w:highlight w:val="yellow"/>
          <w:lang w:val="en-US"/>
        </w:rPr>
        <w:t xml:space="preserve"> which will include </w:t>
      </w:r>
      <w:r w:rsidRPr="00AA2A6D">
        <w:rPr>
          <w:rFonts w:ascii="Times New Roman" w:hAnsi="Times New Roman" w:cs="Times New Roman"/>
          <w:b/>
          <w:bCs/>
          <w:sz w:val="20"/>
          <w:szCs w:val="20"/>
          <w:highlight w:val="yellow"/>
          <w:lang w:val="en-US"/>
        </w:rPr>
        <w:t>six state-of-the-art SMT lines</w:t>
      </w:r>
      <w:r w:rsidRPr="00AA2A6D">
        <w:rPr>
          <w:rFonts w:ascii="Times New Roman" w:hAnsi="Times New Roman" w:cs="Times New Roman"/>
          <w:sz w:val="20"/>
          <w:szCs w:val="20"/>
          <w:highlight w:val="yellow"/>
          <w:lang w:val="en-US"/>
        </w:rPr>
        <w:t xml:space="preserve"> as well as a dedicated </w:t>
      </w:r>
      <w:r w:rsidRPr="00AA2A6D">
        <w:rPr>
          <w:rFonts w:ascii="Times New Roman" w:hAnsi="Times New Roman" w:cs="Times New Roman"/>
          <w:b/>
          <w:bCs/>
          <w:sz w:val="20"/>
          <w:szCs w:val="20"/>
          <w:highlight w:val="yellow"/>
          <w:lang w:val="en-US"/>
        </w:rPr>
        <w:t>ODM research and defense zone</w:t>
      </w:r>
      <w:r w:rsidRPr="00AA2A6D">
        <w:rPr>
          <w:rFonts w:ascii="Times New Roman" w:hAnsi="Times New Roman" w:cs="Times New Roman"/>
          <w:sz w:val="20"/>
          <w:szCs w:val="20"/>
          <w:highlight w:val="yellow"/>
          <w:lang w:val="en-US"/>
        </w:rPr>
        <w:t xml:space="preserve"> helping us build smarter, </w:t>
      </w:r>
      <w:proofErr w:type="gramStart"/>
      <w:r w:rsidRPr="00AA2A6D">
        <w:rPr>
          <w:rFonts w:ascii="Times New Roman" w:hAnsi="Times New Roman" w:cs="Times New Roman"/>
          <w:sz w:val="20"/>
          <w:szCs w:val="20"/>
          <w:highlight w:val="yellow"/>
          <w:lang w:val="en-US"/>
        </w:rPr>
        <w:t>faster</w:t>
      </w:r>
      <w:proofErr w:type="gramEnd"/>
      <w:r w:rsidRPr="00AA2A6D">
        <w:rPr>
          <w:rFonts w:ascii="Times New Roman" w:hAnsi="Times New Roman" w:cs="Times New Roman"/>
          <w:sz w:val="20"/>
          <w:szCs w:val="20"/>
          <w:highlight w:val="yellow"/>
          <w:lang w:val="en-US"/>
        </w:rPr>
        <w:t xml:space="preserve"> and greener manufacturing for the future.</w:t>
      </w:r>
    </w:p>
    <w:p w14:paraId="14F3698F" w14:textId="6778A483"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Thank you, Nirmal. A</w:t>
      </w:r>
      <w:r>
        <w:rPr>
          <w:rFonts w:ascii="Times New Roman" w:hAnsi="Times New Roman" w:cs="Times New Roman"/>
          <w:sz w:val="20"/>
          <w:szCs w:val="20"/>
          <w:lang w:val="en-US"/>
        </w:rPr>
        <w:t>i</w:t>
      </w:r>
      <w:r w:rsidRPr="00AA2A6D">
        <w:rPr>
          <w:rFonts w:ascii="Times New Roman" w:hAnsi="Times New Roman" w:cs="Times New Roman"/>
          <w:sz w:val="20"/>
          <w:szCs w:val="20"/>
          <w:lang w:val="en-US"/>
        </w:rPr>
        <w:t>mtron 2.0 is more than growth, it is a new way of thinking. We are building on three strong pillars, like the three I's:</w:t>
      </w:r>
    </w:p>
    <w:p w14:paraId="59254599" w14:textId="77777777" w:rsidR="00AA2A6D" w:rsidRPr="00AA2A6D" w:rsidRDefault="00AA2A6D" w:rsidP="00AA2A6D">
      <w:pPr>
        <w:numPr>
          <w:ilvl w:val="0"/>
          <w:numId w:val="2"/>
        </w:numPr>
        <w:rPr>
          <w:rFonts w:ascii="Times New Roman" w:hAnsi="Times New Roman" w:cs="Times New Roman"/>
          <w:sz w:val="20"/>
          <w:szCs w:val="20"/>
          <w:lang w:val="en-US"/>
        </w:rPr>
      </w:pPr>
      <w:r w:rsidRPr="00AA2A6D">
        <w:rPr>
          <w:rFonts w:ascii="Times New Roman" w:hAnsi="Times New Roman" w:cs="Times New Roman"/>
          <w:b/>
          <w:bCs/>
          <w:sz w:val="20"/>
          <w:szCs w:val="20"/>
          <w:lang w:val="en-US"/>
        </w:rPr>
        <w:lastRenderedPageBreak/>
        <w:t>I for Innovation:</w:t>
      </w:r>
      <w:r w:rsidRPr="00AA2A6D">
        <w:rPr>
          <w:rFonts w:ascii="Times New Roman" w:hAnsi="Times New Roman" w:cs="Times New Roman"/>
          <w:sz w:val="20"/>
          <w:szCs w:val="20"/>
          <w:lang w:val="en-US"/>
        </w:rPr>
        <w:t xml:space="preserve"> Creating a new design and manufacturing solution in </w:t>
      </w:r>
      <w:r w:rsidRPr="00AA2A6D">
        <w:rPr>
          <w:rFonts w:ascii="Times New Roman" w:hAnsi="Times New Roman" w:cs="Times New Roman"/>
          <w:b/>
          <w:bCs/>
          <w:sz w:val="20"/>
          <w:szCs w:val="20"/>
          <w:lang w:val="en-US"/>
        </w:rPr>
        <w:t xml:space="preserve">AI, IoT, EV, </w:t>
      </w:r>
      <w:proofErr w:type="gramStart"/>
      <w:r w:rsidRPr="00AA2A6D">
        <w:rPr>
          <w:rFonts w:ascii="Times New Roman" w:hAnsi="Times New Roman" w:cs="Times New Roman"/>
          <w:b/>
          <w:bCs/>
          <w:sz w:val="20"/>
          <w:szCs w:val="20"/>
          <w:lang w:val="en-US"/>
        </w:rPr>
        <w:t>defense</w:t>
      </w:r>
      <w:proofErr w:type="gramEnd"/>
      <w:r w:rsidRPr="00AA2A6D">
        <w:rPr>
          <w:rFonts w:ascii="Times New Roman" w:hAnsi="Times New Roman" w:cs="Times New Roman"/>
          <w:b/>
          <w:bCs/>
          <w:sz w:val="20"/>
          <w:szCs w:val="20"/>
          <w:lang w:val="en-US"/>
        </w:rPr>
        <w:t xml:space="preserve"> and aerospace</w:t>
      </w:r>
      <w:r w:rsidRPr="00AA2A6D">
        <w:rPr>
          <w:rFonts w:ascii="Times New Roman" w:hAnsi="Times New Roman" w:cs="Times New Roman"/>
          <w:sz w:val="20"/>
          <w:szCs w:val="20"/>
          <w:lang w:val="en-US"/>
        </w:rPr>
        <w:t>.</w:t>
      </w:r>
    </w:p>
    <w:p w14:paraId="05EBF6B2" w14:textId="77777777" w:rsidR="00AA2A6D" w:rsidRPr="00AA2A6D" w:rsidRDefault="00AA2A6D" w:rsidP="00AA2A6D">
      <w:pPr>
        <w:numPr>
          <w:ilvl w:val="0"/>
          <w:numId w:val="2"/>
        </w:numPr>
        <w:rPr>
          <w:rFonts w:ascii="Times New Roman" w:hAnsi="Times New Roman" w:cs="Times New Roman"/>
          <w:sz w:val="20"/>
          <w:szCs w:val="20"/>
          <w:lang w:val="en-US"/>
        </w:rPr>
      </w:pPr>
      <w:r w:rsidRPr="00AA2A6D">
        <w:rPr>
          <w:rFonts w:ascii="Times New Roman" w:hAnsi="Times New Roman" w:cs="Times New Roman"/>
          <w:b/>
          <w:bCs/>
          <w:sz w:val="20"/>
          <w:szCs w:val="20"/>
          <w:lang w:val="en-US"/>
        </w:rPr>
        <w:t>I for Integration:</w:t>
      </w:r>
      <w:r w:rsidRPr="00AA2A6D">
        <w:rPr>
          <w:rFonts w:ascii="Times New Roman" w:hAnsi="Times New Roman" w:cs="Times New Roman"/>
          <w:sz w:val="20"/>
          <w:szCs w:val="20"/>
          <w:lang w:val="en-US"/>
        </w:rPr>
        <w:t xml:space="preserve"> Bringing together India and global operations under one system, one culture. This is important for managing future M&amp;A activities.</w:t>
      </w:r>
    </w:p>
    <w:p w14:paraId="4863C4A9" w14:textId="77777777" w:rsidR="00AA2A6D" w:rsidRPr="00AA2A6D" w:rsidRDefault="00AA2A6D" w:rsidP="00AA2A6D">
      <w:pPr>
        <w:numPr>
          <w:ilvl w:val="0"/>
          <w:numId w:val="2"/>
        </w:numPr>
        <w:rPr>
          <w:rFonts w:ascii="Times New Roman" w:hAnsi="Times New Roman" w:cs="Times New Roman"/>
          <w:sz w:val="20"/>
          <w:szCs w:val="20"/>
          <w:lang w:val="en-US"/>
        </w:rPr>
      </w:pPr>
      <w:r w:rsidRPr="00AA2A6D">
        <w:rPr>
          <w:rFonts w:ascii="Times New Roman" w:hAnsi="Times New Roman" w:cs="Times New Roman"/>
          <w:b/>
          <w:bCs/>
          <w:sz w:val="20"/>
          <w:szCs w:val="20"/>
          <w:lang w:val="en-US"/>
        </w:rPr>
        <w:t>I for Impact:</w:t>
      </w:r>
      <w:r w:rsidRPr="00AA2A6D">
        <w:rPr>
          <w:rFonts w:ascii="Times New Roman" w:hAnsi="Times New Roman" w:cs="Times New Roman"/>
          <w:sz w:val="20"/>
          <w:szCs w:val="20"/>
          <w:lang w:val="en-US"/>
        </w:rPr>
        <w:t xml:space="preserve"> Building technology that not only makes business sense but also supports society through jobs, learning, and sustainability—a full ecosystem.</w:t>
      </w:r>
    </w:p>
    <w:p w14:paraId="367C5180"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lang w:val="en-US"/>
        </w:rPr>
        <w:t xml:space="preserve">We just announced our big milestone, </w:t>
      </w:r>
      <w:r w:rsidRPr="00AA2A6D">
        <w:rPr>
          <w:rFonts w:ascii="Times New Roman" w:hAnsi="Times New Roman" w:cs="Times New Roman"/>
          <w:b/>
          <w:bCs/>
          <w:sz w:val="20"/>
          <w:szCs w:val="20"/>
          <w:highlight w:val="yellow"/>
          <w:lang w:val="en-US"/>
        </w:rPr>
        <w:t>AS9100D</w:t>
      </w:r>
      <w:r w:rsidRPr="00AA2A6D">
        <w:rPr>
          <w:rFonts w:ascii="Times New Roman" w:hAnsi="Times New Roman" w:cs="Times New Roman"/>
          <w:sz w:val="20"/>
          <w:szCs w:val="20"/>
          <w:highlight w:val="yellow"/>
          <w:lang w:val="en-US"/>
        </w:rPr>
        <w:t>, which opens new doors to global aerospace and defense customers.</w:t>
      </w:r>
      <w:r w:rsidRPr="00AA2A6D">
        <w:rPr>
          <w:rFonts w:ascii="Times New Roman" w:hAnsi="Times New Roman" w:cs="Times New Roman"/>
          <w:sz w:val="20"/>
          <w:szCs w:val="20"/>
          <w:lang w:val="en-US"/>
        </w:rPr>
        <w:t xml:space="preserve"> We have connected through a couple of prospects like Airbus A350 programs, so the horizon is open up.</w:t>
      </w:r>
    </w:p>
    <w:p w14:paraId="5A4F67A0"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Nirmal Vasani (Senior Technology Director):</w:t>
      </w:r>
      <w:r w:rsidRPr="00AA2A6D">
        <w:rPr>
          <w:rFonts w:ascii="Times New Roman" w:hAnsi="Times New Roman" w:cs="Times New Roman"/>
          <w:sz w:val="20"/>
          <w:szCs w:val="20"/>
          <w:lang w:val="en-US"/>
        </w:rPr>
        <w:t xml:space="preserve"> As we move forward, our execution is evolving entirely. </w:t>
      </w:r>
      <w:proofErr w:type="gramStart"/>
      <w:r w:rsidRPr="00AA2A6D">
        <w:rPr>
          <w:rFonts w:ascii="Times New Roman" w:hAnsi="Times New Roman" w:cs="Times New Roman"/>
          <w:sz w:val="20"/>
          <w:szCs w:val="20"/>
          <w:lang w:val="en-US"/>
        </w:rPr>
        <w:t>We're</w:t>
      </w:r>
      <w:proofErr w:type="gramEnd"/>
      <w:r w:rsidRPr="00AA2A6D">
        <w:rPr>
          <w:rFonts w:ascii="Times New Roman" w:hAnsi="Times New Roman" w:cs="Times New Roman"/>
          <w:sz w:val="20"/>
          <w:szCs w:val="20"/>
          <w:lang w:val="en-US"/>
        </w:rPr>
        <w:t xml:space="preserve"> focusing on </w:t>
      </w:r>
      <w:r w:rsidRPr="00AA2A6D">
        <w:rPr>
          <w:rFonts w:ascii="Times New Roman" w:hAnsi="Times New Roman" w:cs="Times New Roman"/>
          <w:b/>
          <w:bCs/>
          <w:sz w:val="20"/>
          <w:szCs w:val="20"/>
          <w:lang w:val="en-US"/>
        </w:rPr>
        <w:t>converting the strong order pipeline that we have today into consistent high margin growth</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We're</w:t>
      </w:r>
      <w:proofErr w:type="gramEnd"/>
      <w:r w:rsidRPr="00AA2A6D">
        <w:rPr>
          <w:rFonts w:ascii="Times New Roman" w:hAnsi="Times New Roman" w:cs="Times New Roman"/>
          <w:sz w:val="20"/>
          <w:szCs w:val="20"/>
          <w:lang w:val="en-US"/>
        </w:rPr>
        <w:t xml:space="preserve"> strengthening automation, digital systems, and people capabilities. Our goal for the next 3 years is to create a platform of an even higher revenue scale while maintaining the same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culture of humility, teamwork, and performance.</w:t>
      </w:r>
    </w:p>
    <w:p w14:paraId="334753F2"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is growing fast, but we are growing with purpose. We are not only building product, we are building the possibilities, and that's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2.0.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2.0 is our bridge to the future, a future where innovation and impact move together.</w:t>
      </w:r>
    </w:p>
    <w:p w14:paraId="526C3731"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(Shares a glimpse of the PPT covering company overview, business profile, and financial highlights.)</w:t>
      </w:r>
    </w:p>
    <w:p w14:paraId="1C8E2932" w14:textId="1A4C26CF"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lang w:val="en-US"/>
        </w:rPr>
        <w:t>As A</w:t>
      </w:r>
      <w:r>
        <w:rPr>
          <w:rFonts w:ascii="Times New Roman" w:hAnsi="Times New Roman" w:cs="Times New Roman"/>
          <w:sz w:val="20"/>
          <w:szCs w:val="20"/>
          <w:lang w:val="en-US"/>
        </w:rPr>
        <w:t>i</w:t>
      </w:r>
      <w:r w:rsidRPr="00AA2A6D">
        <w:rPr>
          <w:rFonts w:ascii="Times New Roman" w:hAnsi="Times New Roman" w:cs="Times New Roman"/>
          <w:sz w:val="20"/>
          <w:szCs w:val="20"/>
          <w:lang w:val="en-US"/>
        </w:rPr>
        <w:t xml:space="preserve">mtron, we are into ESDM (electronic system design and manufacturing), where we focus on concept to creation kind of an aggregation as a one-stop solution. We started in 2011 in Gujarat, Vadodara, and now have presence in Bangalore and US (Texas). </w:t>
      </w:r>
      <w:r w:rsidRPr="00AA2A6D">
        <w:rPr>
          <w:rFonts w:ascii="Times New Roman" w:hAnsi="Times New Roman" w:cs="Times New Roman"/>
          <w:sz w:val="20"/>
          <w:szCs w:val="20"/>
          <w:highlight w:val="yellow"/>
          <w:lang w:val="en-US"/>
        </w:rPr>
        <w:t>We currently have five SMT lines: four in Vadodara and one in Bangalore. Major contributors are power, IoT, robotics, and industrial sectors.</w:t>
      </w:r>
    </w:p>
    <w:p w14:paraId="14CF2734"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Progression and Model Shift:</w:t>
      </w:r>
      <w:r w:rsidRPr="00AA2A6D">
        <w:rPr>
          <w:rFonts w:ascii="Times New Roman" w:hAnsi="Times New Roman" w:cs="Times New Roman"/>
          <w:sz w:val="20"/>
          <w:szCs w:val="20"/>
          <w:lang w:val="en-US"/>
        </w:rPr>
        <w:t xml:space="preserve"> </w:t>
      </w:r>
      <w:r w:rsidRPr="00AA2A6D">
        <w:rPr>
          <w:rFonts w:ascii="Times New Roman" w:hAnsi="Times New Roman" w:cs="Times New Roman"/>
          <w:sz w:val="20"/>
          <w:szCs w:val="20"/>
          <w:highlight w:val="yellow"/>
          <w:lang w:val="en-US"/>
        </w:rPr>
        <w:t>We started our design house in Gujarat (Vadodara) and Ahmedabad, with capabilities for one-stop solutions for hardware design, mechanical design, and R&amp;D.</w:t>
      </w:r>
      <w:r w:rsidRPr="00AA2A6D">
        <w:rPr>
          <w:rFonts w:ascii="Times New Roman" w:hAnsi="Times New Roman" w:cs="Times New Roman"/>
          <w:sz w:val="20"/>
          <w:szCs w:val="20"/>
          <w:lang w:val="en-US"/>
        </w:rPr>
        <w:t xml:space="preserve"> Our trajectory completely changed when we got listed under NSE. We provide complete product development from concept to creation, including hardware design (LTM licenses), mechanical design (SolidWorks), DFM (design for manufacturing), prototyping, pilot batch, and mass production. </w:t>
      </w:r>
      <w:r w:rsidRPr="00AA2A6D">
        <w:rPr>
          <w:rFonts w:ascii="Times New Roman" w:hAnsi="Times New Roman" w:cs="Times New Roman"/>
          <w:sz w:val="20"/>
          <w:szCs w:val="20"/>
          <w:highlight w:val="yellow"/>
          <w:lang w:val="en-US"/>
        </w:rPr>
        <w:t xml:space="preserve">We have started aggressively focusing on complete </w:t>
      </w:r>
      <w:r w:rsidRPr="00AA2A6D">
        <w:rPr>
          <w:rFonts w:ascii="Times New Roman" w:hAnsi="Times New Roman" w:cs="Times New Roman"/>
          <w:b/>
          <w:bCs/>
          <w:sz w:val="20"/>
          <w:szCs w:val="20"/>
          <w:highlight w:val="yellow"/>
          <w:lang w:val="en-US"/>
        </w:rPr>
        <w:t>box build or system integration</w:t>
      </w:r>
      <w:r w:rsidRPr="00AA2A6D">
        <w:rPr>
          <w:rFonts w:ascii="Times New Roman" w:hAnsi="Times New Roman" w:cs="Times New Roman"/>
          <w:sz w:val="20"/>
          <w:szCs w:val="20"/>
          <w:highlight w:val="yellow"/>
          <w:lang w:val="en-US"/>
        </w:rPr>
        <w:t>, including plastic, sheet metal, die casting, and cable assembly (started in-house post IPO). We can now ship the complete finished product directly to the end customer as a drop shipment.</w:t>
      </w:r>
    </w:p>
    <w:p w14:paraId="6A1FA6AB"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ODM Focus (Original Design Manufacturing):</w:t>
      </w:r>
      <w:r w:rsidRPr="00AA2A6D">
        <w:rPr>
          <w:rFonts w:ascii="Times New Roman" w:hAnsi="Times New Roman" w:cs="Times New Roman"/>
          <w:sz w:val="20"/>
          <w:szCs w:val="20"/>
          <w:lang w:val="en-US"/>
        </w:rPr>
        <w:t xml:space="preserve"> The ODM model is an important zone. The global ODM segment is around $1.2 to $2 trillion and is projected to shift to almost $2 trillion plus by 2030. </w:t>
      </w:r>
      <w:r w:rsidRPr="00AA2A6D">
        <w:rPr>
          <w:rFonts w:ascii="Times New Roman" w:hAnsi="Times New Roman" w:cs="Times New Roman"/>
          <w:sz w:val="20"/>
          <w:szCs w:val="20"/>
          <w:highlight w:val="yellow"/>
          <w:lang w:val="en-US"/>
        </w:rPr>
        <w:t xml:space="preserve">We are trying to </w:t>
      </w:r>
      <w:r w:rsidRPr="00AA2A6D">
        <w:rPr>
          <w:rFonts w:ascii="Times New Roman" w:hAnsi="Times New Roman" w:cs="Times New Roman"/>
          <w:b/>
          <w:bCs/>
          <w:sz w:val="20"/>
          <w:szCs w:val="20"/>
          <w:highlight w:val="yellow"/>
          <w:lang w:val="en-US"/>
        </w:rPr>
        <w:t>reverse the story</w:t>
      </w:r>
      <w:r w:rsidRPr="00AA2A6D">
        <w:rPr>
          <w:rFonts w:ascii="Times New Roman" w:hAnsi="Times New Roman" w:cs="Times New Roman"/>
          <w:sz w:val="20"/>
          <w:szCs w:val="20"/>
          <w:highlight w:val="yellow"/>
          <w:lang w:val="en-US"/>
        </w:rPr>
        <w:t xml:space="preserve"> where we can get a design project first, and then through that tailwind, we can get the manufacturing projects.</w:t>
      </w:r>
      <w:r w:rsidRPr="00AA2A6D">
        <w:rPr>
          <w:rFonts w:ascii="Times New Roman" w:hAnsi="Times New Roman" w:cs="Times New Roman"/>
          <w:sz w:val="20"/>
          <w:szCs w:val="20"/>
          <w:lang w:val="en-US"/>
        </w:rPr>
        <w:t xml:space="preserve"> We want to bridge the gap for design houses in India who have IPs ready but </w:t>
      </w:r>
      <w:proofErr w:type="gramStart"/>
      <w:r w:rsidRPr="00AA2A6D">
        <w:rPr>
          <w:rFonts w:ascii="Times New Roman" w:hAnsi="Times New Roman" w:cs="Times New Roman"/>
          <w:sz w:val="20"/>
          <w:szCs w:val="20"/>
          <w:lang w:val="en-US"/>
        </w:rPr>
        <w:t>don't</w:t>
      </w:r>
      <w:proofErr w:type="gramEnd"/>
      <w:r w:rsidRPr="00AA2A6D">
        <w:rPr>
          <w:rFonts w:ascii="Times New Roman" w:hAnsi="Times New Roman" w:cs="Times New Roman"/>
          <w:sz w:val="20"/>
          <w:szCs w:val="20"/>
          <w:lang w:val="en-US"/>
        </w:rPr>
        <w:t xml:space="preserve"> know where or how to sell. We can </w:t>
      </w:r>
      <w:r w:rsidRPr="00AA2A6D">
        <w:rPr>
          <w:rFonts w:ascii="Times New Roman" w:hAnsi="Times New Roman" w:cs="Times New Roman"/>
          <w:b/>
          <w:bCs/>
          <w:sz w:val="20"/>
          <w:szCs w:val="20"/>
          <w:lang w:val="en-US"/>
        </w:rPr>
        <w:t>expedite design delivery</w:t>
      </w:r>
      <w:r w:rsidRPr="00AA2A6D">
        <w:rPr>
          <w:rFonts w:ascii="Times New Roman" w:hAnsi="Times New Roman" w:cs="Times New Roman"/>
          <w:sz w:val="20"/>
          <w:szCs w:val="20"/>
          <w:lang w:val="en-US"/>
        </w:rPr>
        <w:t xml:space="preserve"> (which typically takes one or two years) with minor changes using a base reference, fitting the needs of the fast-centric world.</w:t>
      </w:r>
    </w:p>
    <w:p w14:paraId="5B49D17A"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Certifications:</w:t>
      </w:r>
      <w:r w:rsidRPr="00AA2A6D">
        <w:rPr>
          <w:rFonts w:ascii="Times New Roman" w:hAnsi="Times New Roman" w:cs="Times New Roman"/>
          <w:sz w:val="20"/>
          <w:szCs w:val="20"/>
          <w:lang w:val="en-US"/>
        </w:rPr>
        <w:t xml:space="preserve"> We comply with global standards, including 13485 (MedTech, along with CDSCO for 'Made in India'), 16949 (International Automotive Task Force), CSA (Canadian Standard Association, opening up Canada and South America market), and recently </w:t>
      </w:r>
      <w:r w:rsidRPr="00AA2A6D">
        <w:rPr>
          <w:rFonts w:ascii="Times New Roman" w:hAnsi="Times New Roman" w:cs="Times New Roman"/>
          <w:b/>
          <w:bCs/>
          <w:sz w:val="20"/>
          <w:szCs w:val="20"/>
          <w:highlight w:val="yellow"/>
          <w:lang w:val="en-US"/>
        </w:rPr>
        <w:t>AS9100D (ESN for aviation and defense industries)</w:t>
      </w:r>
      <w:r w:rsidRPr="00AA2A6D">
        <w:rPr>
          <w:rFonts w:ascii="Times New Roman" w:hAnsi="Times New Roman" w:cs="Times New Roman"/>
          <w:sz w:val="20"/>
          <w:szCs w:val="20"/>
          <w:highlight w:val="yellow"/>
          <w:lang w:val="en-US"/>
        </w:rPr>
        <w:t>. We also maintain ISO 14000 for environmental management.</w:t>
      </w:r>
    </w:p>
    <w:p w14:paraId="39F6099E"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Operational Capabilities and Product Mix:</w:t>
      </w:r>
      <w:r w:rsidRPr="00AA2A6D">
        <w:rPr>
          <w:rFonts w:ascii="Times New Roman" w:hAnsi="Times New Roman" w:cs="Times New Roman"/>
          <w:sz w:val="20"/>
          <w:szCs w:val="20"/>
          <w:lang w:val="en-US"/>
        </w:rPr>
        <w:t xml:space="preserve"> We utilize state-of-the-art machinery including inline SPI and inline automated X-ray machines. We use an </w:t>
      </w:r>
      <w:r w:rsidRPr="00AA2A6D">
        <w:rPr>
          <w:rFonts w:ascii="Times New Roman" w:hAnsi="Times New Roman" w:cs="Times New Roman"/>
          <w:b/>
          <w:bCs/>
          <w:sz w:val="20"/>
          <w:szCs w:val="20"/>
          <w:lang w:val="en-US"/>
        </w:rPr>
        <w:t>MES (Manufacturing Execution System)</w:t>
      </w:r>
      <w:r w:rsidRPr="00AA2A6D">
        <w:rPr>
          <w:rFonts w:ascii="Times New Roman" w:hAnsi="Times New Roman" w:cs="Times New Roman"/>
          <w:sz w:val="20"/>
          <w:szCs w:val="20"/>
          <w:lang w:val="en-US"/>
        </w:rPr>
        <w:t xml:space="preserve"> for a complete paperless documentation and collaborative process, providing real-time traceability.</w:t>
      </w:r>
    </w:p>
    <w:p w14:paraId="2EDBB323"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lang w:val="en-US"/>
        </w:rPr>
        <w:t xml:space="preserve">Current product lines include automotive (onboard chargers, climate systems exported to Europe), industrial and gaming (major contributor, e.g., pump controller units, HVAC PCBs). We are also engaged in defense and aerospace (PCBA solutions for a leading drone manufacturer, military communication systems PCBs for Navratna PSUs in Bangalore). </w:t>
      </w:r>
      <w:r w:rsidRPr="00AA2A6D">
        <w:rPr>
          <w:rFonts w:ascii="Times New Roman" w:hAnsi="Times New Roman" w:cs="Times New Roman"/>
          <w:sz w:val="20"/>
          <w:szCs w:val="20"/>
          <w:highlight w:val="yellow"/>
          <w:lang w:val="en-US"/>
        </w:rPr>
        <w:t xml:space="preserve">MedTech volumes are less but are a </w:t>
      </w:r>
      <w:r w:rsidRPr="00AA2A6D">
        <w:rPr>
          <w:rFonts w:ascii="Times New Roman" w:hAnsi="Times New Roman" w:cs="Times New Roman"/>
          <w:b/>
          <w:bCs/>
          <w:sz w:val="20"/>
          <w:szCs w:val="20"/>
          <w:highlight w:val="yellow"/>
          <w:lang w:val="en-US"/>
        </w:rPr>
        <w:t>high margin kind of business</w:t>
      </w:r>
      <w:r w:rsidRPr="00AA2A6D">
        <w:rPr>
          <w:rFonts w:ascii="Times New Roman" w:hAnsi="Times New Roman" w:cs="Times New Roman"/>
          <w:sz w:val="20"/>
          <w:szCs w:val="20"/>
          <w:highlight w:val="yellow"/>
          <w:lang w:val="en-US"/>
        </w:rPr>
        <w:t>.</w:t>
      </w:r>
    </w:p>
    <w:p w14:paraId="3D741D28"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lastRenderedPageBreak/>
        <w:t>Way Forward Strategy:</w:t>
      </w:r>
      <w:r w:rsidRPr="00AA2A6D">
        <w:rPr>
          <w:rFonts w:ascii="Times New Roman" w:hAnsi="Times New Roman" w:cs="Times New Roman"/>
          <w:sz w:val="20"/>
          <w:szCs w:val="20"/>
          <w:lang w:val="en-US"/>
        </w:rPr>
        <w:t xml:space="preserve"> Focusing on the ODM model and complete system integration. </w:t>
      </w:r>
      <w:r w:rsidRPr="00AA2A6D">
        <w:rPr>
          <w:rFonts w:ascii="Times New Roman" w:hAnsi="Times New Roman" w:cs="Times New Roman"/>
          <w:sz w:val="20"/>
          <w:szCs w:val="20"/>
          <w:highlight w:val="yellow"/>
          <w:lang w:val="en-US"/>
        </w:rPr>
        <w:t>Geographical expansion is in place with remote sales offices started in Germany and Texas, US.</w:t>
      </w:r>
      <w:r w:rsidRPr="00AA2A6D">
        <w:rPr>
          <w:rFonts w:ascii="Times New Roman" w:hAnsi="Times New Roman" w:cs="Times New Roman"/>
          <w:sz w:val="20"/>
          <w:szCs w:val="20"/>
          <w:lang w:val="en-US"/>
        </w:rPr>
        <w:t xml:space="preserve"> We implemented Lean and Six Sigma programs for operational efficiency. </w:t>
      </w:r>
      <w:r w:rsidRPr="00AA2A6D">
        <w:rPr>
          <w:rFonts w:ascii="Times New Roman" w:hAnsi="Times New Roman" w:cs="Times New Roman"/>
          <w:b/>
          <w:bCs/>
          <w:sz w:val="20"/>
          <w:szCs w:val="20"/>
          <w:lang w:val="en-US"/>
        </w:rPr>
        <w:t>Cable assembly has started in-house</w:t>
      </w:r>
      <w:r w:rsidRPr="00AA2A6D">
        <w:rPr>
          <w:rFonts w:ascii="Times New Roman" w:hAnsi="Times New Roman" w:cs="Times New Roman"/>
          <w:sz w:val="20"/>
          <w:szCs w:val="20"/>
          <w:lang w:val="en-US"/>
        </w:rPr>
        <w:t xml:space="preserve"> as backward integration. The new green field project is planned for forward integration and expansion.</w:t>
      </w:r>
    </w:p>
    <w:p w14:paraId="2A8F6066"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Financial Highlights and Outlook:</w:t>
      </w:r>
      <w:r w:rsidRPr="00AA2A6D">
        <w:rPr>
          <w:rFonts w:ascii="Times New Roman" w:hAnsi="Times New Roman" w:cs="Times New Roman"/>
          <w:sz w:val="20"/>
          <w:szCs w:val="20"/>
          <w:lang w:val="en-US"/>
        </w:rPr>
        <w:t xml:space="preserve"> We have been surpassing the committed </w:t>
      </w:r>
      <w:r w:rsidRPr="00AA2A6D">
        <w:rPr>
          <w:rFonts w:ascii="Times New Roman" w:hAnsi="Times New Roman" w:cs="Times New Roman"/>
          <w:b/>
          <w:bCs/>
          <w:sz w:val="20"/>
          <w:szCs w:val="20"/>
          <w:lang w:val="en-US"/>
        </w:rPr>
        <w:t>40-50% CAGR growth</w:t>
      </w:r>
      <w:r w:rsidRPr="00AA2A6D">
        <w:rPr>
          <w:rFonts w:ascii="Times New Roman" w:hAnsi="Times New Roman" w:cs="Times New Roman"/>
          <w:sz w:val="20"/>
          <w:szCs w:val="20"/>
          <w:lang w:val="en-US"/>
        </w:rPr>
        <w:t xml:space="preserve"> quarter on quarter. </w:t>
      </w:r>
      <w:r w:rsidRPr="00AA2A6D">
        <w:rPr>
          <w:rFonts w:ascii="Times New Roman" w:hAnsi="Times New Roman" w:cs="Times New Roman"/>
          <w:sz w:val="20"/>
          <w:szCs w:val="20"/>
          <w:highlight w:val="yellow"/>
          <w:lang w:val="en-US"/>
        </w:rPr>
        <w:t>The major contribution came from the new ODM model project—a 100 crore kind of infrastructure project with an $8 billion US-led firm.</w:t>
      </w:r>
    </w:p>
    <w:p w14:paraId="5971ECDD"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lang w:val="en-US"/>
        </w:rPr>
        <w:t xml:space="preserve">We had </w:t>
      </w:r>
      <w:r w:rsidRPr="00AA2A6D">
        <w:rPr>
          <w:rFonts w:ascii="Times New Roman" w:hAnsi="Times New Roman" w:cs="Times New Roman"/>
          <w:b/>
          <w:bCs/>
          <w:sz w:val="20"/>
          <w:szCs w:val="20"/>
          <w:lang w:val="en-US"/>
        </w:rPr>
        <w:t>112% year-on-year revenue growth</w:t>
      </w:r>
      <w:r w:rsidRPr="00AA2A6D">
        <w:rPr>
          <w:rFonts w:ascii="Times New Roman" w:hAnsi="Times New Roman" w:cs="Times New Roman"/>
          <w:sz w:val="20"/>
          <w:szCs w:val="20"/>
          <w:lang w:val="en-US"/>
        </w:rPr>
        <w:t xml:space="preserve"> and net profit increased by almost </w:t>
      </w:r>
      <w:r w:rsidRPr="00AA2A6D">
        <w:rPr>
          <w:rFonts w:ascii="Times New Roman" w:hAnsi="Times New Roman" w:cs="Times New Roman"/>
          <w:b/>
          <w:bCs/>
          <w:sz w:val="20"/>
          <w:szCs w:val="20"/>
          <w:lang w:val="en-US"/>
        </w:rPr>
        <w:t>81% year-on-year</w:t>
      </w:r>
      <w:r w:rsidRPr="00AA2A6D">
        <w:rPr>
          <w:rFonts w:ascii="Times New Roman" w:hAnsi="Times New Roman" w:cs="Times New Roman"/>
          <w:sz w:val="20"/>
          <w:szCs w:val="20"/>
          <w:lang w:val="en-US"/>
        </w:rPr>
        <w:t xml:space="preserve">. </w:t>
      </w:r>
      <w:r w:rsidRPr="00AA2A6D">
        <w:rPr>
          <w:rFonts w:ascii="Times New Roman" w:hAnsi="Times New Roman" w:cs="Times New Roman"/>
          <w:sz w:val="20"/>
          <w:szCs w:val="20"/>
          <w:highlight w:val="yellow"/>
          <w:lang w:val="en-US"/>
        </w:rPr>
        <w:t xml:space="preserve">Box build contribution in the first half was almost 35%, and that is expected to increase to </w:t>
      </w:r>
      <w:r w:rsidRPr="00AA2A6D">
        <w:rPr>
          <w:rFonts w:ascii="Times New Roman" w:hAnsi="Times New Roman" w:cs="Times New Roman"/>
          <w:b/>
          <w:bCs/>
          <w:sz w:val="20"/>
          <w:szCs w:val="20"/>
          <w:highlight w:val="yellow"/>
          <w:lang w:val="en-US"/>
        </w:rPr>
        <w:t>more than 50% in the second half of the year</w:t>
      </w:r>
      <w:r w:rsidRPr="00AA2A6D">
        <w:rPr>
          <w:rFonts w:ascii="Times New Roman" w:hAnsi="Times New Roman" w:cs="Times New Roman"/>
          <w:sz w:val="20"/>
          <w:szCs w:val="20"/>
          <w:highlight w:val="yellow"/>
          <w:lang w:val="en-US"/>
        </w:rPr>
        <w:t>.</w:t>
      </w:r>
      <w:r w:rsidRPr="00AA2A6D">
        <w:rPr>
          <w:rFonts w:ascii="Times New Roman" w:hAnsi="Times New Roman" w:cs="Times New Roman"/>
          <w:sz w:val="20"/>
          <w:szCs w:val="20"/>
          <w:lang w:val="en-US"/>
        </w:rPr>
        <w:t xml:space="preserve"> Domestic revenue was 60-65% with global clientele, and exports were approximately 35-40%. The current open order book is </w:t>
      </w:r>
      <w:r w:rsidRPr="00AA2A6D">
        <w:rPr>
          <w:rFonts w:ascii="Times New Roman" w:hAnsi="Times New Roman" w:cs="Times New Roman"/>
          <w:b/>
          <w:bCs/>
          <w:sz w:val="20"/>
          <w:szCs w:val="20"/>
          <w:lang w:val="en-US"/>
        </w:rPr>
        <w:t>463 crores</w:t>
      </w:r>
      <w:r w:rsidRPr="00AA2A6D">
        <w:rPr>
          <w:rFonts w:ascii="Times New Roman" w:hAnsi="Times New Roman" w:cs="Times New Roman"/>
          <w:sz w:val="20"/>
          <w:szCs w:val="20"/>
          <w:lang w:val="en-US"/>
        </w:rPr>
        <w:t xml:space="preserve">, almost 3x the revenue of FY25. </w:t>
      </w:r>
      <w:r w:rsidRPr="00AA2A6D">
        <w:rPr>
          <w:rFonts w:ascii="Times New Roman" w:hAnsi="Times New Roman" w:cs="Times New Roman"/>
          <w:sz w:val="20"/>
          <w:szCs w:val="20"/>
          <w:highlight w:val="yellow"/>
          <w:lang w:val="en-US"/>
        </w:rPr>
        <w:t>The sales cycle typically takes around 6 to 9 months, and for ODM projects, it can take 12 to 15 months.</w:t>
      </w:r>
    </w:p>
    <w:p w14:paraId="0298C2E4"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highlight w:val="yellow"/>
          <w:lang w:val="en-US"/>
        </w:rPr>
        <w:t>We are exploring the PLI ECMS scheme.</w:t>
      </w:r>
      <w:r w:rsidRPr="00AA2A6D">
        <w:rPr>
          <w:rFonts w:ascii="Times New Roman" w:hAnsi="Times New Roman" w:cs="Times New Roman"/>
          <w:sz w:val="20"/>
          <w:szCs w:val="20"/>
          <w:lang w:val="en-US"/>
        </w:rPr>
        <w:t xml:space="preserve"> We received two awards: one from ELCINA for export contribution and one for business excellence in ESDM.</w:t>
      </w:r>
    </w:p>
    <w:p w14:paraId="397947D2"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I think more likely today is investors day, so let them ask questions.</w:t>
      </w:r>
    </w:p>
    <w:p w14:paraId="7CC51675" w14:textId="77777777" w:rsidR="00AA2A6D" w:rsidRPr="00AA2A6D" w:rsidRDefault="00000000" w:rsidP="00AA2A6D">
      <w:pPr>
        <w:rPr>
          <w:rFonts w:ascii="Times New Roman" w:hAnsi="Times New Roman" w:cs="Times New Roman"/>
          <w:sz w:val="20"/>
          <w:szCs w:val="20"/>
          <w:lang w:val="en-US"/>
        </w:rPr>
      </w:pPr>
      <w:r>
        <w:rPr>
          <w:rFonts w:ascii="Times New Roman" w:hAnsi="Times New Roman" w:cs="Times New Roman"/>
          <w:sz w:val="20"/>
          <w:szCs w:val="20"/>
          <w:lang w:val="en-US"/>
        </w:rPr>
        <w:pict w14:anchorId="09F2E0C5">
          <v:rect id="_x0000_i1026" style="width:0;height:1.5pt" o:hralign="center" o:hrstd="t" o:hr="t" fillcolor="#a0a0a0" stroked="f"/>
        </w:pict>
      </w:r>
    </w:p>
    <w:p w14:paraId="2FFB8F2D" w14:textId="77777777" w:rsidR="00AA2A6D" w:rsidRPr="00AA2A6D" w:rsidRDefault="00AA2A6D" w:rsidP="00AA2A6D">
      <w:pPr>
        <w:rPr>
          <w:rFonts w:ascii="Times New Roman" w:hAnsi="Times New Roman" w:cs="Times New Roman"/>
          <w:b/>
          <w:bCs/>
          <w:sz w:val="20"/>
          <w:szCs w:val="20"/>
          <w:lang w:val="en-US"/>
        </w:rPr>
      </w:pPr>
      <w:r w:rsidRPr="00AA2A6D">
        <w:rPr>
          <w:rFonts w:ascii="Times New Roman" w:hAnsi="Times New Roman" w:cs="Times New Roman"/>
          <w:b/>
          <w:bCs/>
          <w:sz w:val="20"/>
          <w:szCs w:val="20"/>
          <w:lang w:val="en-US"/>
        </w:rPr>
        <w:t>Q&amp;A Session</w:t>
      </w:r>
    </w:p>
    <w:p w14:paraId="60B070CF"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take the first question from Agra.</w:t>
      </w:r>
    </w:p>
    <w:p w14:paraId="6BE4AFA1"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Agra:</w:t>
      </w:r>
      <w:r w:rsidRPr="00AA2A6D">
        <w:rPr>
          <w:rFonts w:ascii="Times New Roman" w:hAnsi="Times New Roman" w:cs="Times New Roman"/>
          <w:sz w:val="20"/>
          <w:szCs w:val="20"/>
          <w:lang w:val="en-US"/>
        </w:rPr>
        <w:t xml:space="preserve"> What is the revenue expectation for H2 FY26? Can we sustain the 25% EBITDA for the next two or three years? Which segment is contributing highly to the margins for us?</w:t>
      </w:r>
    </w:p>
    <w:p w14:paraId="3F32AC0C"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We already have given the guidelines of </w:t>
      </w:r>
      <w:r w:rsidRPr="00AA2A6D">
        <w:rPr>
          <w:rFonts w:ascii="Times New Roman" w:hAnsi="Times New Roman" w:cs="Times New Roman"/>
          <w:b/>
          <w:bCs/>
          <w:sz w:val="20"/>
          <w:szCs w:val="20"/>
          <w:lang w:val="en-US"/>
        </w:rPr>
        <w:t>40-50% CAGR growth</w:t>
      </w:r>
      <w:r w:rsidRPr="00AA2A6D">
        <w:rPr>
          <w:rFonts w:ascii="Times New Roman" w:hAnsi="Times New Roman" w:cs="Times New Roman"/>
          <w:sz w:val="20"/>
          <w:szCs w:val="20"/>
          <w:lang w:val="en-US"/>
        </w:rPr>
        <w:t xml:space="preserve"> year on year, and probably this time we may surpass it. In the first half, we projected around 250 crores plus (somewhere around 270-280). In terms of EBITDA and PAT, we focus on upcoming trending technologies and the ODM model. </w:t>
      </w:r>
      <w:r w:rsidRPr="00AA2A6D">
        <w:rPr>
          <w:rFonts w:ascii="Times New Roman" w:hAnsi="Times New Roman" w:cs="Times New Roman"/>
          <w:sz w:val="20"/>
          <w:szCs w:val="20"/>
          <w:highlight w:val="yellow"/>
          <w:lang w:val="en-US"/>
        </w:rPr>
        <w:t xml:space="preserve">We can expect the EBITDA margin to be on the northern side of </w:t>
      </w:r>
      <w:r w:rsidRPr="00AA2A6D">
        <w:rPr>
          <w:rFonts w:ascii="Times New Roman" w:hAnsi="Times New Roman" w:cs="Times New Roman"/>
          <w:b/>
          <w:bCs/>
          <w:sz w:val="20"/>
          <w:szCs w:val="20"/>
          <w:highlight w:val="yellow"/>
          <w:lang w:val="en-US"/>
        </w:rPr>
        <w:t>20%</w:t>
      </w:r>
      <w:r w:rsidRPr="00AA2A6D">
        <w:rPr>
          <w:rFonts w:ascii="Times New Roman" w:hAnsi="Times New Roman" w:cs="Times New Roman"/>
          <w:sz w:val="20"/>
          <w:szCs w:val="20"/>
          <w:highlight w:val="yellow"/>
          <w:lang w:val="en-US"/>
        </w:rPr>
        <w:t xml:space="preserve"> and PAT around </w:t>
      </w:r>
      <w:r w:rsidRPr="00AA2A6D">
        <w:rPr>
          <w:rFonts w:ascii="Times New Roman" w:hAnsi="Times New Roman" w:cs="Times New Roman"/>
          <w:b/>
          <w:bCs/>
          <w:sz w:val="20"/>
          <w:szCs w:val="20"/>
          <w:highlight w:val="yellow"/>
          <w:lang w:val="en-US"/>
        </w:rPr>
        <w:t>15%</w:t>
      </w:r>
      <w:r w:rsidRPr="00AA2A6D">
        <w:rPr>
          <w:rFonts w:ascii="Times New Roman" w:hAnsi="Times New Roman" w:cs="Times New Roman"/>
          <w:sz w:val="20"/>
          <w:szCs w:val="20"/>
          <w:highlight w:val="yellow"/>
          <w:lang w:val="en-US"/>
        </w:rPr>
        <w:t xml:space="preserve"> (plus or minus a couple of percent). This will be sustainable.</w:t>
      </w:r>
    </w:p>
    <w:p w14:paraId="15FF2C3E"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lang w:val="en-US"/>
        </w:rPr>
        <w:t xml:space="preserve">Regarding margins, it is more about the </w:t>
      </w:r>
      <w:r w:rsidRPr="00AA2A6D">
        <w:rPr>
          <w:rFonts w:ascii="Times New Roman" w:hAnsi="Times New Roman" w:cs="Times New Roman"/>
          <w:b/>
          <w:bCs/>
          <w:sz w:val="20"/>
          <w:szCs w:val="20"/>
          <w:lang w:val="en-US"/>
        </w:rPr>
        <w:t>product portfolio</w:t>
      </w:r>
      <w:r w:rsidRPr="00AA2A6D">
        <w:rPr>
          <w:rFonts w:ascii="Times New Roman" w:hAnsi="Times New Roman" w:cs="Times New Roman"/>
          <w:sz w:val="20"/>
          <w:szCs w:val="20"/>
          <w:lang w:val="en-US"/>
        </w:rPr>
        <w:t xml:space="preserve"> we eye on, focusing on upcoming trending technologies (e.g., shifting from Wi-Fi 5 to Wi-Fi 6 or 7 level equipment). </w:t>
      </w:r>
      <w:r w:rsidRPr="00AA2A6D">
        <w:rPr>
          <w:rFonts w:ascii="Times New Roman" w:hAnsi="Times New Roman" w:cs="Times New Roman"/>
          <w:sz w:val="20"/>
          <w:szCs w:val="20"/>
          <w:highlight w:val="yellow"/>
          <w:lang w:val="en-US"/>
        </w:rPr>
        <w:t>The tailwind towards box build is going to be on the higher side down the line, which will help us maintain and sustain our margin structure.</w:t>
      </w:r>
    </w:p>
    <w:p w14:paraId="7950FEDE" w14:textId="2C85DF6E"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r w:rsidR="00001298" w:rsidRPr="00AA2A6D">
        <w:rPr>
          <w:rFonts w:ascii="Times New Roman" w:hAnsi="Times New Roman" w:cs="Times New Roman"/>
          <w:sz w:val="20"/>
          <w:szCs w:val="20"/>
          <w:lang w:val="en-US"/>
        </w:rPr>
        <w:t>We will</w:t>
      </w:r>
      <w:r w:rsidRPr="00AA2A6D">
        <w:rPr>
          <w:rFonts w:ascii="Times New Roman" w:hAnsi="Times New Roman" w:cs="Times New Roman"/>
          <w:sz w:val="20"/>
          <w:szCs w:val="20"/>
          <w:lang w:val="en-US"/>
        </w:rPr>
        <w:t xml:space="preserve"> take the next question from Miss Haley.</w:t>
      </w:r>
    </w:p>
    <w:p w14:paraId="334E7B44"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Miss Haley:</w:t>
      </w:r>
      <w:r w:rsidRPr="00AA2A6D">
        <w:rPr>
          <w:rFonts w:ascii="Times New Roman" w:hAnsi="Times New Roman" w:cs="Times New Roman"/>
          <w:sz w:val="20"/>
          <w:szCs w:val="20"/>
          <w:lang w:val="en-US"/>
        </w:rPr>
        <w:t xml:space="preserve"> The revenue growth has increased significantly, but PAT margins have gone down compared to H1 last year. I noticed COGS has gone significantly up. What is the reason behind this? Is it expansion plans?</w:t>
      </w:r>
    </w:p>
    <w:p w14:paraId="64DBB9D7"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If you look at scalability, down the line, the major part of the COGS increase is because </w:t>
      </w:r>
      <w:r w:rsidRPr="00AA2A6D">
        <w:rPr>
          <w:rFonts w:ascii="Times New Roman" w:hAnsi="Times New Roman" w:cs="Times New Roman"/>
          <w:b/>
          <w:bCs/>
          <w:sz w:val="20"/>
          <w:szCs w:val="20"/>
          <w:lang w:val="en-US"/>
        </w:rPr>
        <w:t>box build is getting contributed more</w:t>
      </w:r>
      <w:r w:rsidRPr="00AA2A6D">
        <w:rPr>
          <w:rFonts w:ascii="Times New Roman" w:hAnsi="Times New Roman" w:cs="Times New Roman"/>
          <w:sz w:val="20"/>
          <w:szCs w:val="20"/>
          <w:lang w:val="en-US"/>
        </w:rPr>
        <w:t xml:space="preserve">. It was previously more PCBA, but now it is more system integration, including cable assembly, plastic, sheet metal, or a complete box build. </w:t>
      </w:r>
      <w:r w:rsidRPr="00AA2A6D">
        <w:rPr>
          <w:rFonts w:ascii="Times New Roman" w:hAnsi="Times New Roman" w:cs="Times New Roman"/>
          <w:sz w:val="20"/>
          <w:szCs w:val="20"/>
          <w:highlight w:val="yellow"/>
          <w:lang w:val="en-US"/>
        </w:rPr>
        <w:t>This helps increase revenue, and the margin will be normalized; the structure profitability will still be reasonable.</w:t>
      </w:r>
    </w:p>
    <w:p w14:paraId="5C755AA6"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highlight w:val="yellow"/>
          <w:lang w:val="en-US"/>
        </w:rPr>
        <w:t xml:space="preserve">Regarding the green field project, we expect it to be operational somewhere around </w:t>
      </w:r>
      <w:r w:rsidRPr="00AA2A6D">
        <w:rPr>
          <w:rFonts w:ascii="Times New Roman" w:hAnsi="Times New Roman" w:cs="Times New Roman"/>
          <w:b/>
          <w:bCs/>
          <w:sz w:val="20"/>
          <w:szCs w:val="20"/>
          <w:highlight w:val="yellow"/>
          <w:lang w:val="en-US"/>
        </w:rPr>
        <w:t>Q3 end or Q4 of next year</w:t>
      </w:r>
      <w:r w:rsidRPr="00AA2A6D">
        <w:rPr>
          <w:rFonts w:ascii="Times New Roman" w:hAnsi="Times New Roman" w:cs="Times New Roman"/>
          <w:sz w:val="20"/>
          <w:szCs w:val="20"/>
          <w:highlight w:val="yellow"/>
          <w:lang w:val="en-US"/>
        </w:rPr>
        <w:t>.</w:t>
      </w:r>
    </w:p>
    <w:p w14:paraId="1D238193"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Even though the tariff situation and geopolitical situation happened in the past, the Aimtron team did a wonderful job to manage and maneuver to maintain the revenue and the PAT both.</w:t>
      </w:r>
    </w:p>
    <w:p w14:paraId="762EB420"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take the next question from Mayapu.</w:t>
      </w:r>
    </w:p>
    <w:p w14:paraId="78C113A7"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Mayapu:</w:t>
      </w:r>
      <w:r w:rsidRPr="00AA2A6D">
        <w:rPr>
          <w:rFonts w:ascii="Times New Roman" w:hAnsi="Times New Roman" w:cs="Times New Roman"/>
          <w:sz w:val="20"/>
          <w:szCs w:val="20"/>
          <w:lang w:val="en-US"/>
        </w:rPr>
        <w:t xml:space="preserve"> Regarding the PSU Navratna order, is it related to aerospace or defense? Is there any direction on value or execution timeline? Is this a major part of the order book?</w:t>
      </w:r>
    </w:p>
    <w:p w14:paraId="221BDA64"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w:t>
      </w:r>
      <w:r w:rsidRPr="00AA2A6D">
        <w:rPr>
          <w:rFonts w:ascii="Times New Roman" w:hAnsi="Times New Roman" w:cs="Times New Roman"/>
          <w:sz w:val="20"/>
          <w:szCs w:val="20"/>
          <w:highlight w:val="yellow"/>
          <w:lang w:val="en-US"/>
        </w:rPr>
        <w:t xml:space="preserve">Defense programs have much longer qualification cycles and are lumpy in nature with high working capital needs. We would rather grow sustainably. The order activity might not exceed a double-digit kind of an overall contribution, but the </w:t>
      </w:r>
      <w:r w:rsidRPr="00AA2A6D">
        <w:rPr>
          <w:rFonts w:ascii="Times New Roman" w:hAnsi="Times New Roman" w:cs="Times New Roman"/>
          <w:b/>
          <w:bCs/>
          <w:sz w:val="20"/>
          <w:szCs w:val="20"/>
          <w:highlight w:val="yellow"/>
          <w:lang w:val="en-US"/>
        </w:rPr>
        <w:t>value of it would be much higher</w:t>
      </w:r>
      <w:r w:rsidRPr="00AA2A6D">
        <w:rPr>
          <w:rFonts w:ascii="Times New Roman" w:hAnsi="Times New Roman" w:cs="Times New Roman"/>
          <w:sz w:val="20"/>
          <w:szCs w:val="20"/>
          <w:highlight w:val="yellow"/>
          <w:lang w:val="en-US"/>
        </w:rPr>
        <w:t>.</w:t>
      </w:r>
      <w:r w:rsidRPr="00AA2A6D">
        <w:rPr>
          <w:rFonts w:ascii="Times New Roman" w:hAnsi="Times New Roman" w:cs="Times New Roman"/>
          <w:sz w:val="20"/>
          <w:szCs w:val="20"/>
          <w:lang w:val="en-US"/>
        </w:rPr>
        <w:t xml:space="preserve"> The work currently </w:t>
      </w:r>
      <w:r w:rsidRPr="00AA2A6D">
        <w:rPr>
          <w:rFonts w:ascii="Times New Roman" w:hAnsi="Times New Roman" w:cs="Times New Roman"/>
          <w:sz w:val="20"/>
          <w:szCs w:val="20"/>
          <w:lang w:val="en-US"/>
        </w:rPr>
        <w:lastRenderedPageBreak/>
        <w:t xml:space="preserve">with </w:t>
      </w:r>
      <w:r w:rsidRPr="00AA2A6D">
        <w:rPr>
          <w:rFonts w:ascii="Times New Roman" w:hAnsi="Times New Roman" w:cs="Times New Roman"/>
          <w:sz w:val="20"/>
          <w:szCs w:val="20"/>
          <w:highlight w:val="yellow"/>
          <w:lang w:val="en-US"/>
        </w:rPr>
        <w:t xml:space="preserve">Navratna PSUs is more of a </w:t>
      </w:r>
      <w:r w:rsidRPr="00AA2A6D">
        <w:rPr>
          <w:rFonts w:ascii="Times New Roman" w:hAnsi="Times New Roman" w:cs="Times New Roman"/>
          <w:b/>
          <w:bCs/>
          <w:sz w:val="20"/>
          <w:szCs w:val="20"/>
          <w:highlight w:val="yellow"/>
          <w:lang w:val="en-US"/>
        </w:rPr>
        <w:t>military communication kind of an activity</w:t>
      </w:r>
      <w:r w:rsidRPr="00AA2A6D">
        <w:rPr>
          <w:rFonts w:ascii="Times New Roman" w:hAnsi="Times New Roman" w:cs="Times New Roman"/>
          <w:sz w:val="20"/>
          <w:szCs w:val="20"/>
          <w:highlight w:val="yellow"/>
          <w:lang w:val="en-US"/>
        </w:rPr>
        <w:t xml:space="preserve"> (radar and surveillance equipment PCBs).</w:t>
      </w:r>
      <w:r w:rsidRPr="00AA2A6D">
        <w:rPr>
          <w:rFonts w:ascii="Times New Roman" w:hAnsi="Times New Roman" w:cs="Times New Roman"/>
          <w:sz w:val="20"/>
          <w:szCs w:val="20"/>
          <w:lang w:val="en-US"/>
        </w:rPr>
        <w:t xml:space="preserve"> One example is a </w:t>
      </w:r>
      <w:r w:rsidRPr="00AA2A6D">
        <w:rPr>
          <w:rFonts w:ascii="Times New Roman" w:hAnsi="Times New Roman" w:cs="Times New Roman"/>
          <w:b/>
          <w:bCs/>
          <w:sz w:val="20"/>
          <w:szCs w:val="20"/>
          <w:lang w:val="en-US"/>
        </w:rPr>
        <w:t>32-layer PCB</w:t>
      </w:r>
      <w:r w:rsidRPr="00AA2A6D">
        <w:rPr>
          <w:rFonts w:ascii="Times New Roman" w:hAnsi="Times New Roman" w:cs="Times New Roman"/>
          <w:sz w:val="20"/>
          <w:szCs w:val="20"/>
          <w:lang w:val="en-US"/>
        </w:rPr>
        <w:t xml:space="preserve"> where one BGA module placed on top is worth around </w:t>
      </w:r>
      <w:r w:rsidRPr="00AA2A6D">
        <w:rPr>
          <w:rFonts w:ascii="Times New Roman" w:hAnsi="Times New Roman" w:cs="Times New Roman"/>
          <w:b/>
          <w:bCs/>
          <w:sz w:val="20"/>
          <w:szCs w:val="20"/>
          <w:lang w:val="en-US"/>
        </w:rPr>
        <w:t>32 lakh rupees</w:t>
      </w:r>
      <w:r w:rsidRPr="00AA2A6D">
        <w:rPr>
          <w:rFonts w:ascii="Times New Roman" w:hAnsi="Times New Roman" w:cs="Times New Roman"/>
          <w:sz w:val="20"/>
          <w:szCs w:val="20"/>
          <w:lang w:val="en-US"/>
        </w:rPr>
        <w:t xml:space="preserve">. </w:t>
      </w:r>
      <w:r w:rsidRPr="00AA2A6D">
        <w:rPr>
          <w:rFonts w:ascii="Times New Roman" w:hAnsi="Times New Roman" w:cs="Times New Roman"/>
          <w:sz w:val="20"/>
          <w:szCs w:val="20"/>
          <w:highlight w:val="yellow"/>
          <w:lang w:val="en-US"/>
        </w:rPr>
        <w:t>We are consciously working on defense but not aggressively right now.</w:t>
      </w:r>
    </w:p>
    <w:p w14:paraId="2195F763"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Defense is a buzzword. We are focusing on the control box. </w:t>
      </w:r>
      <w:r w:rsidRPr="00AA2A6D">
        <w:rPr>
          <w:rFonts w:ascii="Times New Roman" w:hAnsi="Times New Roman" w:cs="Times New Roman"/>
          <w:sz w:val="20"/>
          <w:szCs w:val="20"/>
          <w:highlight w:val="yellow"/>
          <w:lang w:val="en-US"/>
        </w:rPr>
        <w:t>The size of the order matters, but also the PAT and gross margin matter, and we are balancing that.</w:t>
      </w:r>
    </w:p>
    <w:p w14:paraId="11404844"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Mayapu:</w:t>
      </w:r>
      <w:r w:rsidRPr="00AA2A6D">
        <w:rPr>
          <w:rFonts w:ascii="Times New Roman" w:hAnsi="Times New Roman" w:cs="Times New Roman"/>
          <w:sz w:val="20"/>
          <w:szCs w:val="20"/>
          <w:lang w:val="en-US"/>
        </w:rPr>
        <w:t xml:space="preserve"> Should we expect some sort of margin improvement in H2 versus H1 due to the higher contribution from box build?</w:t>
      </w:r>
    </w:p>
    <w:p w14:paraId="6A210E20"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That would be a bonus, but whatever right now we are targeting is </w:t>
      </w:r>
      <w:r w:rsidRPr="00AA2A6D">
        <w:rPr>
          <w:rFonts w:ascii="Times New Roman" w:hAnsi="Times New Roman" w:cs="Times New Roman"/>
          <w:b/>
          <w:bCs/>
          <w:sz w:val="20"/>
          <w:szCs w:val="20"/>
          <w:lang w:val="en-US"/>
        </w:rPr>
        <w:t>15% plus minus 1-2%</w:t>
      </w:r>
      <w:r w:rsidRPr="00AA2A6D">
        <w:rPr>
          <w:rFonts w:ascii="Times New Roman" w:hAnsi="Times New Roman" w:cs="Times New Roman"/>
          <w:sz w:val="20"/>
          <w:szCs w:val="20"/>
          <w:lang w:val="en-US"/>
        </w:rPr>
        <w:t>.</w:t>
      </w:r>
    </w:p>
    <w:p w14:paraId="1127CF06"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take the next question from Deepak Podar.</w:t>
      </w:r>
    </w:p>
    <w:p w14:paraId="3F3DD426"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Deepak Podar:</w:t>
      </w:r>
      <w:r w:rsidRPr="00AA2A6D">
        <w:rPr>
          <w:rFonts w:ascii="Times New Roman" w:hAnsi="Times New Roman" w:cs="Times New Roman"/>
          <w:sz w:val="20"/>
          <w:szCs w:val="20"/>
          <w:lang w:val="en-US"/>
        </w:rPr>
        <w:t xml:space="preserve"> What is the quantum of the Tier 1 pipeline we are looking at in terms of accretion to our order book?</w:t>
      </w:r>
    </w:p>
    <w:p w14:paraId="42008DC5"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The 97.5 crore ODM project is with an $8 billion USD revenue group. </w:t>
      </w:r>
      <w:r w:rsidRPr="00AA2A6D">
        <w:rPr>
          <w:rFonts w:ascii="Times New Roman" w:hAnsi="Times New Roman" w:cs="Times New Roman"/>
          <w:sz w:val="20"/>
          <w:szCs w:val="20"/>
          <w:highlight w:val="yellow"/>
          <w:lang w:val="en-US"/>
        </w:rPr>
        <w:t xml:space="preserve">They are eyeing at opportunities of around </w:t>
      </w:r>
      <w:r w:rsidRPr="00AA2A6D">
        <w:rPr>
          <w:rFonts w:ascii="Times New Roman" w:hAnsi="Times New Roman" w:cs="Times New Roman"/>
          <w:b/>
          <w:bCs/>
          <w:sz w:val="20"/>
          <w:szCs w:val="20"/>
          <w:highlight w:val="yellow"/>
          <w:lang w:val="en-US"/>
        </w:rPr>
        <w:t>400 to 500 crores in the next 3 to 5 years</w:t>
      </w:r>
      <w:r w:rsidRPr="00AA2A6D">
        <w:rPr>
          <w:rFonts w:ascii="Times New Roman" w:hAnsi="Times New Roman" w:cs="Times New Roman"/>
          <w:sz w:val="20"/>
          <w:szCs w:val="20"/>
          <w:highlight w:val="yellow"/>
          <w:lang w:val="en-US"/>
        </w:rPr>
        <w:t>.</w:t>
      </w:r>
      <w:r w:rsidRPr="00AA2A6D">
        <w:rPr>
          <w:rFonts w:ascii="Times New Roman" w:hAnsi="Times New Roman" w:cs="Times New Roman"/>
          <w:sz w:val="20"/>
          <w:szCs w:val="20"/>
          <w:lang w:val="en-US"/>
        </w:rPr>
        <w:t xml:space="preserve"> We are also engaged with another global player based in India related to the power sector where audits are completed, </w:t>
      </w:r>
      <w:r w:rsidRPr="00AA2A6D">
        <w:rPr>
          <w:rFonts w:ascii="Times New Roman" w:hAnsi="Times New Roman" w:cs="Times New Roman"/>
          <w:sz w:val="20"/>
          <w:szCs w:val="20"/>
          <w:highlight w:val="yellow"/>
          <w:lang w:val="en-US"/>
        </w:rPr>
        <w:t xml:space="preserve">and that can be a scale of around </w:t>
      </w:r>
      <w:r w:rsidRPr="00AA2A6D">
        <w:rPr>
          <w:rFonts w:ascii="Times New Roman" w:hAnsi="Times New Roman" w:cs="Times New Roman"/>
          <w:b/>
          <w:bCs/>
          <w:sz w:val="20"/>
          <w:szCs w:val="20"/>
          <w:highlight w:val="yellow"/>
          <w:lang w:val="en-US"/>
        </w:rPr>
        <w:t>50 to 100 crores in the next couple of years</w:t>
      </w:r>
      <w:r w:rsidRPr="00AA2A6D">
        <w:rPr>
          <w:rFonts w:ascii="Times New Roman" w:hAnsi="Times New Roman" w:cs="Times New Roman"/>
          <w:sz w:val="20"/>
          <w:szCs w:val="20"/>
          <w:highlight w:val="yellow"/>
          <w:lang w:val="en-US"/>
        </w:rPr>
        <w:t>.</w:t>
      </w:r>
      <w:r w:rsidRPr="00AA2A6D">
        <w:rPr>
          <w:rFonts w:ascii="Times New Roman" w:hAnsi="Times New Roman" w:cs="Times New Roman"/>
          <w:sz w:val="20"/>
          <w:szCs w:val="20"/>
          <w:lang w:val="en-US"/>
        </w:rPr>
        <w:t xml:space="preserve"> The complete sales cycle for an ODM project took us almost 15 months. We still have the same kind of RFQ pipeline intact as there was in the first half of the year.</w:t>
      </w:r>
    </w:p>
    <w:p w14:paraId="2A4BA1D9"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highlight w:val="yellow"/>
          <w:lang w:val="en-US"/>
        </w:rPr>
        <w:t xml:space="preserve">Regarding the year-end FY26 order book target, we are going to eye on </w:t>
      </w:r>
      <w:r w:rsidRPr="00AA2A6D">
        <w:rPr>
          <w:rFonts w:ascii="Times New Roman" w:hAnsi="Times New Roman" w:cs="Times New Roman"/>
          <w:b/>
          <w:bCs/>
          <w:sz w:val="20"/>
          <w:szCs w:val="20"/>
          <w:highlight w:val="yellow"/>
          <w:lang w:val="en-US"/>
        </w:rPr>
        <w:t>40-50% CAGR growth</w:t>
      </w:r>
      <w:r w:rsidRPr="00AA2A6D">
        <w:rPr>
          <w:rFonts w:ascii="Times New Roman" w:hAnsi="Times New Roman" w:cs="Times New Roman"/>
          <w:sz w:val="20"/>
          <w:szCs w:val="20"/>
          <w:highlight w:val="yellow"/>
          <w:lang w:val="en-US"/>
        </w:rPr>
        <w:t xml:space="preserve"> for next year.</w:t>
      </w:r>
      <w:r w:rsidRPr="00AA2A6D">
        <w:rPr>
          <w:rFonts w:ascii="Times New Roman" w:hAnsi="Times New Roman" w:cs="Times New Roman"/>
          <w:sz w:val="20"/>
          <w:szCs w:val="20"/>
          <w:lang w:val="en-US"/>
        </w:rPr>
        <w:t xml:space="preserve"> We have internal targets, and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give more clarity towards the end of the year.</w:t>
      </w:r>
    </w:p>
    <w:p w14:paraId="328CCF29"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take the next question from Rahan S.</w:t>
      </w:r>
    </w:p>
    <w:p w14:paraId="5EF41CC1"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Rahan S:</w:t>
      </w:r>
      <w:r w:rsidRPr="00AA2A6D">
        <w:rPr>
          <w:rFonts w:ascii="Times New Roman" w:hAnsi="Times New Roman" w:cs="Times New Roman"/>
          <w:sz w:val="20"/>
          <w:szCs w:val="20"/>
          <w:lang w:val="en-US"/>
        </w:rPr>
        <w:t xml:space="preserve"> Could you please share more on the nature of your recent AI IoT order from the US client? Could such engagements lead to recurring ODM programs? Are you evaluating any participation in the PLI scheme for components or defense/MedTech manufacturing?</w:t>
      </w:r>
    </w:p>
    <w:p w14:paraId="55FFEF2E"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The AI order was $1.8 million, and execution has already started. </w:t>
      </w:r>
      <w:r w:rsidRPr="00AA2A6D">
        <w:rPr>
          <w:rFonts w:ascii="Times New Roman" w:hAnsi="Times New Roman" w:cs="Times New Roman"/>
          <w:sz w:val="20"/>
          <w:szCs w:val="20"/>
          <w:highlight w:val="yellow"/>
          <w:lang w:val="en-US"/>
        </w:rPr>
        <w:t xml:space="preserve">Regarding IoT, there are two major orders: one from the US client, where </w:t>
      </w:r>
      <w:r w:rsidRPr="00AA2A6D">
        <w:rPr>
          <w:rFonts w:ascii="Times New Roman" w:hAnsi="Times New Roman" w:cs="Times New Roman"/>
          <w:b/>
          <w:bCs/>
          <w:sz w:val="20"/>
          <w:szCs w:val="20"/>
          <w:highlight w:val="yellow"/>
          <w:lang w:val="en-US"/>
        </w:rPr>
        <w:t>more ODM opportunities are coming up from their door</w:t>
      </w:r>
      <w:r w:rsidRPr="00AA2A6D">
        <w:rPr>
          <w:rFonts w:ascii="Times New Roman" w:hAnsi="Times New Roman" w:cs="Times New Roman"/>
          <w:sz w:val="20"/>
          <w:szCs w:val="20"/>
          <w:highlight w:val="yellow"/>
          <w:lang w:val="en-US"/>
        </w:rPr>
        <w:t>. The domestic IoT box build order for 50,000 units is also expected to lead to more on that front by Q4 of our financial year.</w:t>
      </w:r>
    </w:p>
    <w:p w14:paraId="56879419" w14:textId="77777777" w:rsidR="00AA2A6D" w:rsidRPr="00AA2A6D" w:rsidRDefault="00AA2A6D" w:rsidP="00AA2A6D">
      <w:pPr>
        <w:rPr>
          <w:rFonts w:ascii="Times New Roman" w:hAnsi="Times New Roman" w:cs="Times New Roman"/>
          <w:sz w:val="20"/>
          <w:szCs w:val="20"/>
          <w:lang w:val="en-US"/>
        </w:rPr>
      </w:pPr>
      <w:r w:rsidRPr="003847BE">
        <w:rPr>
          <w:rFonts w:ascii="Times New Roman" w:hAnsi="Times New Roman" w:cs="Times New Roman"/>
          <w:sz w:val="20"/>
          <w:szCs w:val="20"/>
          <w:highlight w:val="yellow"/>
          <w:lang w:val="en-US"/>
        </w:rPr>
        <w:t xml:space="preserve">We are exploring on </w:t>
      </w:r>
      <w:r w:rsidRPr="003847BE">
        <w:rPr>
          <w:rFonts w:ascii="Times New Roman" w:hAnsi="Times New Roman" w:cs="Times New Roman"/>
          <w:b/>
          <w:bCs/>
          <w:sz w:val="20"/>
          <w:szCs w:val="20"/>
          <w:highlight w:val="yellow"/>
          <w:lang w:val="en-US"/>
        </w:rPr>
        <w:t>ECMS (Electronic Component Manufacturing Scheme)</w:t>
      </w:r>
      <w:r w:rsidRPr="003847BE">
        <w:rPr>
          <w:rFonts w:ascii="Times New Roman" w:hAnsi="Times New Roman" w:cs="Times New Roman"/>
          <w:sz w:val="20"/>
          <w:szCs w:val="20"/>
          <w:highlight w:val="yellow"/>
          <w:lang w:val="en-US"/>
        </w:rPr>
        <w:t xml:space="preserve">, specifically for </w:t>
      </w:r>
      <w:r w:rsidRPr="003847BE">
        <w:rPr>
          <w:rFonts w:ascii="Times New Roman" w:hAnsi="Times New Roman" w:cs="Times New Roman"/>
          <w:b/>
          <w:bCs/>
          <w:sz w:val="20"/>
          <w:szCs w:val="20"/>
          <w:highlight w:val="yellow"/>
          <w:lang w:val="en-US"/>
        </w:rPr>
        <w:t>SFD (Small Fiber Optics)</w:t>
      </w:r>
      <w:r w:rsidRPr="003847BE">
        <w:rPr>
          <w:rFonts w:ascii="Times New Roman" w:hAnsi="Times New Roman" w:cs="Times New Roman"/>
          <w:sz w:val="20"/>
          <w:szCs w:val="20"/>
          <w:highlight w:val="yellow"/>
          <w:lang w:val="en-US"/>
        </w:rPr>
        <w:t>, as we are getting more traction in the telecom sector.</w:t>
      </w:r>
    </w:p>
    <w:p w14:paraId="2A495B80"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take the next question from Asha.</w:t>
      </w:r>
    </w:p>
    <w:p w14:paraId="5B47FDDD"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Asha:</w:t>
      </w:r>
      <w:r w:rsidRPr="00AA2A6D">
        <w:rPr>
          <w:rFonts w:ascii="Times New Roman" w:hAnsi="Times New Roman" w:cs="Times New Roman"/>
          <w:sz w:val="20"/>
          <w:szCs w:val="20"/>
          <w:lang w:val="en-US"/>
        </w:rPr>
        <w:t xml:space="preserve"> You mentioned exploring the Airbus A350 program. Can you elaborate on the part of the value chain you are working on? Do you have the IPC A 610 Class 3 certificate in the Indian facility?</w:t>
      </w:r>
    </w:p>
    <w:p w14:paraId="73E2E23F"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This is in the qualification process right now; it is in the prospect mode. NDA and everything </w:t>
      </w:r>
      <w:proofErr w:type="gramStart"/>
      <w:r w:rsidRPr="00AA2A6D">
        <w:rPr>
          <w:rFonts w:ascii="Times New Roman" w:hAnsi="Times New Roman" w:cs="Times New Roman"/>
          <w:sz w:val="20"/>
          <w:szCs w:val="20"/>
          <w:lang w:val="en-US"/>
        </w:rPr>
        <w:t>is</w:t>
      </w:r>
      <w:proofErr w:type="gramEnd"/>
      <w:r w:rsidRPr="00AA2A6D">
        <w:rPr>
          <w:rFonts w:ascii="Times New Roman" w:hAnsi="Times New Roman" w:cs="Times New Roman"/>
          <w:sz w:val="20"/>
          <w:szCs w:val="20"/>
          <w:lang w:val="en-US"/>
        </w:rPr>
        <w:t xml:space="preserve"> almost done.</w:t>
      </w:r>
    </w:p>
    <w:p w14:paraId="620E785B"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The initial engagement is small, but down the line, the size of the revenue increases.</w:t>
      </w:r>
    </w:p>
    <w:p w14:paraId="602C236F"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Mostly we are an ESDM company. Unless we have to take only a PC board, we will take it, but we encourage our customer with </w:t>
      </w:r>
      <w:r w:rsidRPr="00AA2A6D">
        <w:rPr>
          <w:rFonts w:ascii="Times New Roman" w:hAnsi="Times New Roman" w:cs="Times New Roman"/>
          <w:b/>
          <w:bCs/>
          <w:sz w:val="20"/>
          <w:szCs w:val="20"/>
          <w:lang w:val="en-US"/>
        </w:rPr>
        <w:t>full box and even cable</w:t>
      </w:r>
      <w:r w:rsidRPr="00AA2A6D">
        <w:rPr>
          <w:rFonts w:ascii="Times New Roman" w:hAnsi="Times New Roman" w:cs="Times New Roman"/>
          <w:sz w:val="20"/>
          <w:szCs w:val="20"/>
          <w:lang w:val="en-US"/>
        </w:rPr>
        <w:t>. On this program, we will do cable and a small control box.</w:t>
      </w:r>
    </w:p>
    <w:p w14:paraId="18583424"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Yes, sir, we have the </w:t>
      </w:r>
      <w:r w:rsidRPr="00AA2A6D">
        <w:rPr>
          <w:rFonts w:ascii="Times New Roman" w:hAnsi="Times New Roman" w:cs="Times New Roman"/>
          <w:b/>
          <w:bCs/>
          <w:sz w:val="20"/>
          <w:szCs w:val="20"/>
          <w:lang w:val="en-US"/>
        </w:rPr>
        <w:t>Indian facility IPC A 610 class 3 certificate</w:t>
      </w:r>
      <w:r w:rsidRPr="00AA2A6D">
        <w:rPr>
          <w:rFonts w:ascii="Times New Roman" w:hAnsi="Times New Roman" w:cs="Times New Roman"/>
          <w:sz w:val="20"/>
          <w:szCs w:val="20"/>
          <w:lang w:val="en-US"/>
        </w:rPr>
        <w:t>. We have also won three awards in a state level about the soldering performance through IPC.</w:t>
      </w:r>
    </w:p>
    <w:p w14:paraId="0AD50241"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take the next question from Dash Sha.</w:t>
      </w:r>
    </w:p>
    <w:p w14:paraId="28C41B6E"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lastRenderedPageBreak/>
        <w:t>Dash Sha:</w:t>
      </w:r>
      <w:r w:rsidRPr="00AA2A6D">
        <w:rPr>
          <w:rFonts w:ascii="Times New Roman" w:hAnsi="Times New Roman" w:cs="Times New Roman"/>
          <w:sz w:val="20"/>
          <w:szCs w:val="20"/>
          <w:lang w:val="en-US"/>
        </w:rPr>
        <w:t xml:space="preserve"> Can you highlight the roadmap for inorganic growth/acquisitions? What is the need for going globally apart from the green field project? What is the status of the Airbus A350 qualification?</w:t>
      </w:r>
    </w:p>
    <w:p w14:paraId="065D1E0F" w14:textId="0131171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Nirmal Vasani (Senior Technology Director):</w:t>
      </w:r>
      <w:r w:rsidRPr="00AA2A6D">
        <w:rPr>
          <w:rFonts w:ascii="Times New Roman" w:hAnsi="Times New Roman" w:cs="Times New Roman"/>
          <w:sz w:val="20"/>
          <w:szCs w:val="20"/>
          <w:lang w:val="en-US"/>
        </w:rPr>
        <w:t xml:space="preserve"> For A</w:t>
      </w:r>
      <w:r w:rsidR="00CC3892">
        <w:rPr>
          <w:rFonts w:ascii="Times New Roman" w:hAnsi="Times New Roman" w:cs="Times New Roman"/>
          <w:sz w:val="20"/>
          <w:szCs w:val="20"/>
          <w:lang w:val="en-US"/>
        </w:rPr>
        <w:t>i</w:t>
      </w:r>
      <w:r w:rsidRPr="00AA2A6D">
        <w:rPr>
          <w:rFonts w:ascii="Times New Roman" w:hAnsi="Times New Roman" w:cs="Times New Roman"/>
          <w:sz w:val="20"/>
          <w:szCs w:val="20"/>
          <w:lang w:val="en-US"/>
        </w:rPr>
        <w:t xml:space="preserve">mtron, finding a company with the right culture and talent, and helping guide them toward a stronger </w:t>
      </w:r>
      <w:proofErr w:type="gramStart"/>
      <w:r w:rsidRPr="00AA2A6D">
        <w:rPr>
          <w:rFonts w:ascii="Times New Roman" w:hAnsi="Times New Roman" w:cs="Times New Roman"/>
          <w:sz w:val="20"/>
          <w:szCs w:val="20"/>
          <w:lang w:val="en-US"/>
        </w:rPr>
        <w:t>bottom line</w:t>
      </w:r>
      <w:proofErr w:type="gramEnd"/>
      <w:r w:rsidRPr="00AA2A6D">
        <w:rPr>
          <w:rFonts w:ascii="Times New Roman" w:hAnsi="Times New Roman" w:cs="Times New Roman"/>
          <w:sz w:val="20"/>
          <w:szCs w:val="20"/>
          <w:lang w:val="en-US"/>
        </w:rPr>
        <w:t xml:space="preserve"> performance, can bring value. We are evaluating M&amp;A opportunities based on having the right people and talent in place, and a culture that can work with us. </w:t>
      </w:r>
      <w:r w:rsidRPr="00AA2A6D">
        <w:rPr>
          <w:rFonts w:ascii="Times New Roman" w:hAnsi="Times New Roman" w:cs="Times New Roman"/>
          <w:sz w:val="20"/>
          <w:szCs w:val="20"/>
          <w:highlight w:val="yellow"/>
          <w:lang w:val="en-US"/>
        </w:rPr>
        <w:t xml:space="preserve">Inorganic growth will </w:t>
      </w:r>
      <w:r w:rsidRPr="00AA2A6D">
        <w:rPr>
          <w:rFonts w:ascii="Times New Roman" w:hAnsi="Times New Roman" w:cs="Times New Roman"/>
          <w:b/>
          <w:bCs/>
          <w:sz w:val="20"/>
          <w:szCs w:val="20"/>
          <w:highlight w:val="yellow"/>
          <w:lang w:val="en-US"/>
        </w:rPr>
        <w:t>not take the place of the organic green field projects</w:t>
      </w:r>
      <w:r w:rsidRPr="00AA2A6D">
        <w:rPr>
          <w:rFonts w:ascii="Times New Roman" w:hAnsi="Times New Roman" w:cs="Times New Roman"/>
          <w:sz w:val="20"/>
          <w:szCs w:val="20"/>
          <w:highlight w:val="yellow"/>
          <w:lang w:val="en-US"/>
        </w:rPr>
        <w:t xml:space="preserve">. Inorganic growth is very good at </w:t>
      </w:r>
      <w:r w:rsidRPr="00AA2A6D">
        <w:rPr>
          <w:rFonts w:ascii="Times New Roman" w:hAnsi="Times New Roman" w:cs="Times New Roman"/>
          <w:b/>
          <w:bCs/>
          <w:sz w:val="20"/>
          <w:szCs w:val="20"/>
          <w:highlight w:val="yellow"/>
          <w:lang w:val="en-US"/>
        </w:rPr>
        <w:t>opening up new levels of expertise, new sectors, and new opportunities</w:t>
      </w:r>
      <w:r w:rsidRPr="00AA2A6D">
        <w:rPr>
          <w:rFonts w:ascii="Times New Roman" w:hAnsi="Times New Roman" w:cs="Times New Roman"/>
          <w:sz w:val="20"/>
          <w:szCs w:val="20"/>
          <w:highlight w:val="yellow"/>
          <w:lang w:val="en-US"/>
        </w:rPr>
        <w:t xml:space="preserve"> that otherwise might take 10, 12, or 15 months to </w:t>
      </w:r>
      <w:proofErr w:type="gramStart"/>
      <w:r w:rsidRPr="00AA2A6D">
        <w:rPr>
          <w:rFonts w:ascii="Times New Roman" w:hAnsi="Times New Roman" w:cs="Times New Roman"/>
          <w:sz w:val="20"/>
          <w:szCs w:val="20"/>
          <w:highlight w:val="yellow"/>
          <w:lang w:val="en-US"/>
        </w:rPr>
        <w:t>gain entry into</w:t>
      </w:r>
      <w:proofErr w:type="gramEnd"/>
      <w:r w:rsidRPr="00AA2A6D">
        <w:rPr>
          <w:rFonts w:ascii="Times New Roman" w:hAnsi="Times New Roman" w:cs="Times New Roman"/>
          <w:sz w:val="20"/>
          <w:szCs w:val="20"/>
          <w:highlight w:val="yellow"/>
          <w:lang w:val="en-US"/>
        </w:rPr>
        <w:t>.</w:t>
      </w:r>
    </w:p>
    <w:p w14:paraId="3D56E9C9"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We shortlisted five to six opportunities, and Nirmal has visited all six facilities. We are trying to sort-list them, and you will get some announcement from us within a short time.</w:t>
      </w:r>
    </w:p>
    <w:p w14:paraId="4A5390AC" w14:textId="77777777" w:rsidR="00AA2A6D" w:rsidRPr="00AA2A6D" w:rsidRDefault="00AA2A6D" w:rsidP="00AA2A6D">
      <w:pPr>
        <w:rPr>
          <w:rFonts w:ascii="Times New Roman" w:hAnsi="Times New Roman" w:cs="Times New Roman"/>
          <w:sz w:val="20"/>
          <w:szCs w:val="20"/>
          <w:lang w:val="en-US"/>
        </w:rPr>
      </w:pPr>
      <w:r w:rsidRPr="00941726">
        <w:rPr>
          <w:rFonts w:ascii="Times New Roman" w:hAnsi="Times New Roman" w:cs="Times New Roman"/>
          <w:sz w:val="20"/>
          <w:szCs w:val="20"/>
          <w:highlight w:val="yellow"/>
          <w:lang w:val="en-US"/>
        </w:rPr>
        <w:t>Regarding the Airbus A350 program, this is a kind of long process. These programs, like Caterpillar or Airbus, can be long-term contracts (some 10 years, some 20 years).</w:t>
      </w:r>
      <w:r w:rsidRPr="00AA2A6D">
        <w:rPr>
          <w:rFonts w:ascii="Times New Roman" w:hAnsi="Times New Roman" w:cs="Times New Roman"/>
          <w:sz w:val="20"/>
          <w:szCs w:val="20"/>
          <w:lang w:val="en-US"/>
        </w:rPr>
        <w:t xml:space="preserve"> We need to be very balanced in defense as well.</w:t>
      </w:r>
    </w:p>
    <w:p w14:paraId="02E1E95C"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take the next question from Pranit.</w:t>
      </w:r>
    </w:p>
    <w:p w14:paraId="2FC21DDA"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Pranit:</w:t>
      </w:r>
      <w:r w:rsidRPr="00AA2A6D">
        <w:rPr>
          <w:rFonts w:ascii="Times New Roman" w:hAnsi="Times New Roman" w:cs="Times New Roman"/>
          <w:sz w:val="20"/>
          <w:szCs w:val="20"/>
          <w:lang w:val="en-US"/>
        </w:rPr>
        <w:t xml:space="preserve"> In terms of production capabilities, what is the existing capacity, and how much capex will be expected to spend in the next 3 years? What kind of asset turn do we expect from each SMT line?</w:t>
      </w:r>
    </w:p>
    <w:p w14:paraId="45000D36"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We have the production capability up to </w:t>
      </w:r>
      <w:r w:rsidRPr="00AA2A6D">
        <w:rPr>
          <w:rFonts w:ascii="Times New Roman" w:hAnsi="Times New Roman" w:cs="Times New Roman"/>
          <w:b/>
          <w:bCs/>
          <w:sz w:val="20"/>
          <w:szCs w:val="20"/>
          <w:lang w:val="en-US"/>
        </w:rPr>
        <w:t>1,000 crores</w:t>
      </w:r>
      <w:r w:rsidRPr="00AA2A6D">
        <w:rPr>
          <w:rFonts w:ascii="Times New Roman" w:hAnsi="Times New Roman" w:cs="Times New Roman"/>
          <w:sz w:val="20"/>
          <w:szCs w:val="20"/>
          <w:lang w:val="en-US"/>
        </w:rPr>
        <w:t xml:space="preserve"> with minor additional expenses. Our existing capacity is about 500 crores. </w:t>
      </w:r>
      <w:proofErr w:type="gramStart"/>
      <w:r w:rsidRPr="00AA2A6D">
        <w:rPr>
          <w:rFonts w:ascii="Times New Roman" w:hAnsi="Times New Roman" w:cs="Times New Roman"/>
          <w:sz w:val="20"/>
          <w:szCs w:val="20"/>
          <w:lang w:val="en-US"/>
        </w:rPr>
        <w:t>That's</w:t>
      </w:r>
      <w:proofErr w:type="gramEnd"/>
      <w:r w:rsidRPr="00AA2A6D">
        <w:rPr>
          <w:rFonts w:ascii="Times New Roman" w:hAnsi="Times New Roman" w:cs="Times New Roman"/>
          <w:sz w:val="20"/>
          <w:szCs w:val="20"/>
          <w:lang w:val="en-US"/>
        </w:rPr>
        <w:t xml:space="preserve"> why we started the green field project.</w:t>
      </w:r>
    </w:p>
    <w:p w14:paraId="2E07B95E"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For 1,000 crores, the current infrastructure capacity is around </w:t>
      </w:r>
      <w:r w:rsidRPr="00AA2A6D">
        <w:rPr>
          <w:rFonts w:ascii="Times New Roman" w:hAnsi="Times New Roman" w:cs="Times New Roman"/>
          <w:b/>
          <w:bCs/>
          <w:sz w:val="20"/>
          <w:szCs w:val="20"/>
          <w:lang w:val="en-US"/>
        </w:rPr>
        <w:t>450 to 500 crores</w:t>
      </w:r>
      <w:r w:rsidRPr="00AA2A6D">
        <w:rPr>
          <w:rFonts w:ascii="Times New Roman" w:hAnsi="Times New Roman" w:cs="Times New Roman"/>
          <w:sz w:val="20"/>
          <w:szCs w:val="20"/>
          <w:lang w:val="en-US"/>
        </w:rPr>
        <w:t xml:space="preserve">. The new green field project will add an additional 500 crores capacity on top of the current 500 crores capacity. </w:t>
      </w:r>
      <w:r w:rsidRPr="00AA2A6D">
        <w:rPr>
          <w:rFonts w:ascii="Times New Roman" w:hAnsi="Times New Roman" w:cs="Times New Roman"/>
          <w:sz w:val="20"/>
          <w:szCs w:val="20"/>
          <w:highlight w:val="yellow"/>
          <w:lang w:val="en-US"/>
        </w:rPr>
        <w:t>The new facility will have six SMT lines.</w:t>
      </w:r>
    </w:p>
    <w:p w14:paraId="795F2270"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lang w:val="en-US"/>
        </w:rPr>
        <w:t xml:space="preserve">The current SMT lines are state-of-the-art. With one SMT line, we can approximately generate around </w:t>
      </w:r>
      <w:r w:rsidRPr="00AA2A6D">
        <w:rPr>
          <w:rFonts w:ascii="Times New Roman" w:hAnsi="Times New Roman" w:cs="Times New Roman"/>
          <w:b/>
          <w:bCs/>
          <w:sz w:val="20"/>
          <w:szCs w:val="20"/>
          <w:lang w:val="en-US"/>
        </w:rPr>
        <w:t>100 crores</w:t>
      </w:r>
      <w:r w:rsidRPr="00AA2A6D">
        <w:rPr>
          <w:rFonts w:ascii="Times New Roman" w:hAnsi="Times New Roman" w:cs="Times New Roman"/>
          <w:sz w:val="20"/>
          <w:szCs w:val="20"/>
          <w:lang w:val="en-US"/>
        </w:rPr>
        <w:t xml:space="preserve"> kind of revenue. There </w:t>
      </w:r>
      <w:proofErr w:type="gramStart"/>
      <w:r w:rsidRPr="00AA2A6D">
        <w:rPr>
          <w:rFonts w:ascii="Times New Roman" w:hAnsi="Times New Roman" w:cs="Times New Roman"/>
          <w:sz w:val="20"/>
          <w:szCs w:val="20"/>
          <w:lang w:val="en-US"/>
        </w:rPr>
        <w:t>won't</w:t>
      </w:r>
      <w:proofErr w:type="gramEnd"/>
      <w:r w:rsidRPr="00AA2A6D">
        <w:rPr>
          <w:rFonts w:ascii="Times New Roman" w:hAnsi="Times New Roman" w:cs="Times New Roman"/>
          <w:sz w:val="20"/>
          <w:szCs w:val="20"/>
          <w:lang w:val="en-US"/>
        </w:rPr>
        <w:t xml:space="preserve"> be much difference between the new ones and the old ones.</w:t>
      </w:r>
    </w:p>
    <w:p w14:paraId="51B913FA"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take the next question from Harsha.</w:t>
      </w:r>
    </w:p>
    <w:p w14:paraId="4440503C"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Harsha:</w:t>
      </w:r>
      <w:r w:rsidRPr="00AA2A6D">
        <w:rPr>
          <w:rFonts w:ascii="Times New Roman" w:hAnsi="Times New Roman" w:cs="Times New Roman"/>
          <w:sz w:val="20"/>
          <w:szCs w:val="20"/>
          <w:lang w:val="en-US"/>
        </w:rPr>
        <w:t xml:space="preserve"> Can you please share the timelines for the phase-wise rollout of the six SMT lines in the Vadodara green field project? Also, what kind of order execution timelines are we expecting in the next six months?</w:t>
      </w:r>
    </w:p>
    <w:p w14:paraId="7252F5A5"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w:t>
      </w:r>
      <w:r w:rsidRPr="00AA2A6D">
        <w:rPr>
          <w:rFonts w:ascii="Times New Roman" w:hAnsi="Times New Roman" w:cs="Times New Roman"/>
          <w:sz w:val="20"/>
          <w:szCs w:val="20"/>
          <w:highlight w:val="yellow"/>
          <w:lang w:val="en-US"/>
        </w:rPr>
        <w:t>Regarding order execution, we will be in line with this year's projected numbers to get to that milestone.</w:t>
      </w:r>
    </w:p>
    <w:p w14:paraId="73A6B1B3"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lang w:val="en-US"/>
        </w:rPr>
        <w:t xml:space="preserve">The new green field project is planned as a single-floor plant with global standards and MS-driven real-time traceability. Initially, we will have </w:t>
      </w:r>
      <w:r w:rsidRPr="00AA2A6D">
        <w:rPr>
          <w:rFonts w:ascii="Times New Roman" w:hAnsi="Times New Roman" w:cs="Times New Roman"/>
          <w:b/>
          <w:bCs/>
          <w:sz w:val="20"/>
          <w:szCs w:val="20"/>
          <w:lang w:val="en-US"/>
        </w:rPr>
        <w:t>two SMT lines</w:t>
      </w:r>
      <w:r w:rsidRPr="00AA2A6D">
        <w:rPr>
          <w:rFonts w:ascii="Times New Roman" w:hAnsi="Times New Roman" w:cs="Times New Roman"/>
          <w:sz w:val="20"/>
          <w:szCs w:val="20"/>
          <w:lang w:val="en-US"/>
        </w:rPr>
        <w:t xml:space="preserve">. Once those two reach full-fledged utilization, we will add two more, and then two more. </w:t>
      </w:r>
      <w:r w:rsidRPr="00AA2A6D">
        <w:rPr>
          <w:rFonts w:ascii="Times New Roman" w:hAnsi="Times New Roman" w:cs="Times New Roman"/>
          <w:sz w:val="20"/>
          <w:szCs w:val="20"/>
          <w:highlight w:val="yellow"/>
          <w:lang w:val="en-US"/>
        </w:rPr>
        <w:t xml:space="preserve">The facility will also incorporate </w:t>
      </w:r>
      <w:r w:rsidRPr="00AA2A6D">
        <w:rPr>
          <w:rFonts w:ascii="Times New Roman" w:hAnsi="Times New Roman" w:cs="Times New Roman"/>
          <w:b/>
          <w:bCs/>
          <w:sz w:val="20"/>
          <w:szCs w:val="20"/>
          <w:highlight w:val="yellow"/>
          <w:lang w:val="en-US"/>
        </w:rPr>
        <w:t>injection molding and basic sheet metal in-house</w:t>
      </w:r>
      <w:r w:rsidRPr="00AA2A6D">
        <w:rPr>
          <w:rFonts w:ascii="Times New Roman" w:hAnsi="Times New Roman" w:cs="Times New Roman"/>
          <w:sz w:val="20"/>
          <w:szCs w:val="20"/>
          <w:highlight w:val="yellow"/>
          <w:lang w:val="en-US"/>
        </w:rPr>
        <w:t xml:space="preserve"> for sustenance in complete box system integration.</w:t>
      </w:r>
    </w:p>
    <w:p w14:paraId="5CFC1C7B"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highlight w:val="yellow"/>
          <w:lang w:val="en-US"/>
        </w:rPr>
        <w:t xml:space="preserve">One assembly line is planned to get operational by </w:t>
      </w:r>
      <w:r w:rsidRPr="00AA2A6D">
        <w:rPr>
          <w:rFonts w:ascii="Times New Roman" w:hAnsi="Times New Roman" w:cs="Times New Roman"/>
          <w:b/>
          <w:bCs/>
          <w:sz w:val="20"/>
          <w:szCs w:val="20"/>
          <w:highlight w:val="yellow"/>
          <w:lang w:val="en-US"/>
        </w:rPr>
        <w:t>end of next year Q3 or early Q4</w:t>
      </w:r>
      <w:r w:rsidRPr="00AA2A6D">
        <w:rPr>
          <w:rFonts w:ascii="Times New Roman" w:hAnsi="Times New Roman" w:cs="Times New Roman"/>
          <w:sz w:val="20"/>
          <w:szCs w:val="20"/>
          <w:highlight w:val="yellow"/>
          <w:lang w:val="en-US"/>
        </w:rPr>
        <w:t>.</w:t>
      </w:r>
    </w:p>
    <w:p w14:paraId="4EDD8FA5"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take the next question from </w:t>
      </w:r>
      <w:proofErr w:type="spellStart"/>
      <w:r w:rsidRPr="00AA2A6D">
        <w:rPr>
          <w:rFonts w:ascii="Times New Roman" w:hAnsi="Times New Roman" w:cs="Times New Roman"/>
          <w:sz w:val="20"/>
          <w:szCs w:val="20"/>
          <w:lang w:val="en-US"/>
        </w:rPr>
        <w:t>Yamakumar</w:t>
      </w:r>
      <w:proofErr w:type="spellEnd"/>
      <w:r w:rsidRPr="00AA2A6D">
        <w:rPr>
          <w:rFonts w:ascii="Times New Roman" w:hAnsi="Times New Roman" w:cs="Times New Roman"/>
          <w:sz w:val="20"/>
          <w:szCs w:val="20"/>
          <w:lang w:val="en-US"/>
        </w:rPr>
        <w:t>.</w:t>
      </w:r>
    </w:p>
    <w:p w14:paraId="24DC9B8A" w14:textId="77777777" w:rsidR="00AA2A6D" w:rsidRPr="00AA2A6D" w:rsidRDefault="00AA2A6D" w:rsidP="00AA2A6D">
      <w:pPr>
        <w:rPr>
          <w:rFonts w:ascii="Times New Roman" w:hAnsi="Times New Roman" w:cs="Times New Roman"/>
          <w:sz w:val="20"/>
          <w:szCs w:val="20"/>
          <w:lang w:val="en-US"/>
        </w:rPr>
      </w:pPr>
      <w:proofErr w:type="spellStart"/>
      <w:r w:rsidRPr="00AA2A6D">
        <w:rPr>
          <w:rFonts w:ascii="Times New Roman" w:hAnsi="Times New Roman" w:cs="Times New Roman"/>
          <w:b/>
          <w:bCs/>
          <w:sz w:val="20"/>
          <w:szCs w:val="20"/>
          <w:lang w:val="en-US"/>
        </w:rPr>
        <w:t>Yamakumar</w:t>
      </w:r>
      <w:proofErr w:type="spellEnd"/>
      <w:r w:rsidRPr="00AA2A6D">
        <w:rPr>
          <w:rFonts w:ascii="Times New Roman" w:hAnsi="Times New Roman" w:cs="Times New Roman"/>
          <w:b/>
          <w:bCs/>
          <w:sz w:val="20"/>
          <w:szCs w:val="20"/>
          <w:lang w:val="en-US"/>
        </w:rPr>
        <w:t>:</w:t>
      </w:r>
      <w:r w:rsidRPr="00AA2A6D">
        <w:rPr>
          <w:rFonts w:ascii="Times New Roman" w:hAnsi="Times New Roman" w:cs="Times New Roman"/>
          <w:sz w:val="20"/>
          <w:szCs w:val="20"/>
          <w:lang w:val="en-US"/>
        </w:rPr>
        <w:t xml:space="preserve"> Regarding fundraising, you mentioned in the last call that equity is too precious to dilute, but you recently issued preferential shares/share warrants. Can you throw some light on the rationale? Also, what is the timeline for the whole six new SMT lines?</w:t>
      </w:r>
    </w:p>
    <w:p w14:paraId="3E47B481"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Sneha (Whole-time Director):</w:t>
      </w:r>
      <w:r w:rsidRPr="00AA2A6D">
        <w:rPr>
          <w:rFonts w:ascii="Times New Roman" w:hAnsi="Times New Roman" w:cs="Times New Roman"/>
          <w:sz w:val="20"/>
          <w:szCs w:val="20"/>
          <w:lang w:val="en-US"/>
        </w:rPr>
        <w:t xml:space="preserve"> We are planning to have </w:t>
      </w:r>
      <w:r w:rsidRPr="00AA2A6D">
        <w:rPr>
          <w:rFonts w:ascii="Times New Roman" w:hAnsi="Times New Roman" w:cs="Times New Roman"/>
          <w:b/>
          <w:bCs/>
          <w:sz w:val="20"/>
          <w:szCs w:val="20"/>
          <w:lang w:val="en-US"/>
        </w:rPr>
        <w:t>two SMT lines operational every year</w:t>
      </w:r>
      <w:r w:rsidRPr="00AA2A6D">
        <w:rPr>
          <w:rFonts w:ascii="Times New Roman" w:hAnsi="Times New Roman" w:cs="Times New Roman"/>
          <w:sz w:val="20"/>
          <w:szCs w:val="20"/>
          <w:lang w:val="en-US"/>
        </w:rPr>
        <w:t xml:space="preserve"> once the facility gets operational. You can expect the addition of two SMT lines next financial year, and then two every subsequent year.</w:t>
      </w:r>
    </w:p>
    <w:p w14:paraId="5FE49B9E"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We are a paid-up </w:t>
      </w:r>
      <w:proofErr w:type="gramStart"/>
      <w:r w:rsidRPr="00AA2A6D">
        <w:rPr>
          <w:rFonts w:ascii="Times New Roman" w:hAnsi="Times New Roman" w:cs="Times New Roman"/>
          <w:sz w:val="20"/>
          <w:szCs w:val="20"/>
          <w:lang w:val="en-US"/>
        </w:rPr>
        <w:t>company,</w:t>
      </w:r>
      <w:proofErr w:type="gramEnd"/>
      <w:r w:rsidRPr="00AA2A6D">
        <w:rPr>
          <w:rFonts w:ascii="Times New Roman" w:hAnsi="Times New Roman" w:cs="Times New Roman"/>
          <w:sz w:val="20"/>
          <w:szCs w:val="20"/>
          <w:lang w:val="en-US"/>
        </w:rPr>
        <w:t xml:space="preserve"> we </w:t>
      </w:r>
      <w:proofErr w:type="gramStart"/>
      <w:r w:rsidRPr="00AA2A6D">
        <w:rPr>
          <w:rFonts w:ascii="Times New Roman" w:hAnsi="Times New Roman" w:cs="Times New Roman"/>
          <w:sz w:val="20"/>
          <w:szCs w:val="20"/>
          <w:lang w:val="en-US"/>
        </w:rPr>
        <w:t>don't</w:t>
      </w:r>
      <w:proofErr w:type="gramEnd"/>
      <w:r w:rsidRPr="00AA2A6D">
        <w:rPr>
          <w:rFonts w:ascii="Times New Roman" w:hAnsi="Times New Roman" w:cs="Times New Roman"/>
          <w:sz w:val="20"/>
          <w:szCs w:val="20"/>
          <w:lang w:val="en-US"/>
        </w:rPr>
        <w:t xml:space="preserve"> have any debt. Our current capacity (450 to 500 crores) will be filled in two years. We need to prepare for the third facility or third capacity. Instead of taking a loan, we opted for the warrant route. We calculated that before we go to the main board, we should have a facility ready for 1,000 crores production capability. </w:t>
      </w:r>
      <w:r w:rsidRPr="00AA2A6D">
        <w:rPr>
          <w:rFonts w:ascii="Times New Roman" w:hAnsi="Times New Roman" w:cs="Times New Roman"/>
          <w:sz w:val="20"/>
          <w:szCs w:val="20"/>
          <w:highlight w:val="yellow"/>
          <w:lang w:val="en-US"/>
        </w:rPr>
        <w:t>Since it takes time (a year and a half to two years) to set up a facility, we went the preferential route so we can get the money phase by phase and invest the money.</w:t>
      </w:r>
    </w:p>
    <w:p w14:paraId="6032E5AC"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sz w:val="20"/>
          <w:szCs w:val="20"/>
          <w:lang w:val="en-US"/>
        </w:rPr>
        <w:lastRenderedPageBreak/>
        <w:t xml:space="preserve">Debt is always good, but too much debt is not good. </w:t>
      </w:r>
      <w:r w:rsidRPr="00AA2A6D">
        <w:rPr>
          <w:rFonts w:ascii="Times New Roman" w:hAnsi="Times New Roman" w:cs="Times New Roman"/>
          <w:sz w:val="20"/>
          <w:szCs w:val="20"/>
          <w:highlight w:val="yellow"/>
          <w:lang w:val="en-US"/>
        </w:rPr>
        <w:t xml:space="preserve">We kept the debt option open in case we have an opportunity to buy a </w:t>
      </w:r>
      <w:proofErr w:type="gramStart"/>
      <w:r w:rsidRPr="00AA2A6D">
        <w:rPr>
          <w:rFonts w:ascii="Times New Roman" w:hAnsi="Times New Roman" w:cs="Times New Roman"/>
          <w:sz w:val="20"/>
          <w:szCs w:val="20"/>
          <w:highlight w:val="yellow"/>
          <w:lang w:val="en-US"/>
        </w:rPr>
        <w:t>200 crore</w:t>
      </w:r>
      <w:proofErr w:type="gramEnd"/>
      <w:r w:rsidRPr="00AA2A6D">
        <w:rPr>
          <w:rFonts w:ascii="Times New Roman" w:hAnsi="Times New Roman" w:cs="Times New Roman"/>
          <w:sz w:val="20"/>
          <w:szCs w:val="20"/>
          <w:highlight w:val="yellow"/>
          <w:lang w:val="en-US"/>
        </w:rPr>
        <w:t xml:space="preserve"> company, as we are also looking at M&amp;A. We still have about 69-70% control, and we also put our own money, so the equity was not diluted much.</w:t>
      </w:r>
    </w:p>
    <w:p w14:paraId="1BA1D932" w14:textId="77777777" w:rsidR="00AA2A6D" w:rsidRPr="00AA2A6D" w:rsidRDefault="00000000" w:rsidP="00AA2A6D">
      <w:pPr>
        <w:rPr>
          <w:rFonts w:ascii="Times New Roman" w:hAnsi="Times New Roman" w:cs="Times New Roman"/>
          <w:sz w:val="20"/>
          <w:szCs w:val="20"/>
          <w:lang w:val="en-US"/>
        </w:rPr>
      </w:pPr>
      <w:r>
        <w:rPr>
          <w:rFonts w:ascii="Times New Roman" w:hAnsi="Times New Roman" w:cs="Times New Roman"/>
          <w:sz w:val="20"/>
          <w:szCs w:val="20"/>
          <w:lang w:val="en-US"/>
        </w:rPr>
        <w:pict w14:anchorId="45A5AB53">
          <v:rect id="_x0000_i1027" style="width:0;height:1.5pt" o:hralign="center" o:hrstd="t" o:hr="t" fillcolor="#a0a0a0" stroked="f"/>
        </w:pict>
      </w:r>
    </w:p>
    <w:p w14:paraId="2B16013F" w14:textId="77777777" w:rsidR="00AA2A6D" w:rsidRPr="00AA2A6D" w:rsidRDefault="00AA2A6D" w:rsidP="00AA2A6D">
      <w:pPr>
        <w:rPr>
          <w:rFonts w:ascii="Times New Roman" w:hAnsi="Times New Roman" w:cs="Times New Roman"/>
          <w:b/>
          <w:bCs/>
          <w:sz w:val="20"/>
          <w:szCs w:val="20"/>
          <w:lang w:val="en-US"/>
        </w:rPr>
      </w:pPr>
      <w:r w:rsidRPr="00AA2A6D">
        <w:rPr>
          <w:rFonts w:ascii="Times New Roman" w:hAnsi="Times New Roman" w:cs="Times New Roman"/>
          <w:b/>
          <w:bCs/>
          <w:sz w:val="20"/>
          <w:szCs w:val="20"/>
          <w:lang w:val="en-US"/>
        </w:rPr>
        <w:t>Closing Comments</w:t>
      </w:r>
    </w:p>
    <w:p w14:paraId="063A9C91"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Due to positive of time, this was the last question for the day. Mukesh and Sneha, would you like to have any closing comment?</w:t>
      </w:r>
    </w:p>
    <w:p w14:paraId="11950F84"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Mukesh Vasani (Chairman):</w:t>
      </w:r>
      <w:r w:rsidRPr="00AA2A6D">
        <w:rPr>
          <w:rFonts w:ascii="Times New Roman" w:hAnsi="Times New Roman" w:cs="Times New Roman"/>
          <w:sz w:val="20"/>
          <w:szCs w:val="20"/>
          <w:lang w:val="en-US"/>
        </w:rPr>
        <w:t xml:space="preserve"> It was a good call and very good questions. One thing you will see from </w:t>
      </w:r>
      <w:proofErr w:type="spellStart"/>
      <w:r w:rsidRPr="00AA2A6D">
        <w:rPr>
          <w:rFonts w:ascii="Times New Roman" w:hAnsi="Times New Roman" w:cs="Times New Roman"/>
          <w:sz w:val="20"/>
          <w:szCs w:val="20"/>
          <w:lang w:val="en-US"/>
        </w:rPr>
        <w:t>Amtron</w:t>
      </w:r>
      <w:proofErr w:type="spellEnd"/>
      <w:r w:rsidRPr="00AA2A6D">
        <w:rPr>
          <w:rFonts w:ascii="Times New Roman" w:hAnsi="Times New Roman" w:cs="Times New Roman"/>
          <w:sz w:val="20"/>
          <w:szCs w:val="20"/>
          <w:lang w:val="en-US"/>
        </w:rPr>
        <w:t xml:space="preserve"> is transparency and hard work and teamwork. Whatever we say, we try to accomplish. We would like to set a challenging trend in this industry—how we can do a quality product with the best margin and still sustain the top line.</w:t>
      </w:r>
    </w:p>
    <w:p w14:paraId="1E80EE35" w14:textId="77777777" w:rsidR="00AA2A6D" w:rsidRP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Mr. Nirmal Vasani (Senior Technology Director):</w:t>
      </w:r>
      <w:r w:rsidRPr="00AA2A6D">
        <w:rPr>
          <w:rFonts w:ascii="Times New Roman" w:hAnsi="Times New Roman" w:cs="Times New Roman"/>
          <w:sz w:val="20"/>
          <w:szCs w:val="20"/>
          <w:lang w:val="en-US"/>
        </w:rPr>
        <w:t xml:space="preserve"> </w:t>
      </w:r>
      <w:proofErr w:type="spellStart"/>
      <w:r w:rsidRPr="00AA2A6D">
        <w:rPr>
          <w:rFonts w:ascii="Times New Roman" w:hAnsi="Times New Roman" w:cs="Times New Roman"/>
          <w:sz w:val="20"/>
          <w:szCs w:val="20"/>
          <w:lang w:val="en-US"/>
        </w:rPr>
        <w:t>Amtron's</w:t>
      </w:r>
      <w:proofErr w:type="spellEnd"/>
      <w:r w:rsidRPr="00AA2A6D">
        <w:rPr>
          <w:rFonts w:ascii="Times New Roman" w:hAnsi="Times New Roman" w:cs="Times New Roman"/>
          <w:sz w:val="20"/>
          <w:szCs w:val="20"/>
          <w:lang w:val="en-US"/>
        </w:rPr>
        <w:t xml:space="preserve"> philosophy has been to let the results speak for themselves. Please continue to watch over us; </w:t>
      </w:r>
      <w:proofErr w:type="gramStart"/>
      <w:r w:rsidRPr="00AA2A6D">
        <w:rPr>
          <w:rFonts w:ascii="Times New Roman" w:hAnsi="Times New Roman" w:cs="Times New Roman"/>
          <w:sz w:val="20"/>
          <w:szCs w:val="20"/>
          <w:lang w:val="en-US"/>
        </w:rPr>
        <w:t>we'll</w:t>
      </w:r>
      <w:proofErr w:type="gramEnd"/>
      <w:r w:rsidRPr="00AA2A6D">
        <w:rPr>
          <w:rFonts w:ascii="Times New Roman" w:hAnsi="Times New Roman" w:cs="Times New Roman"/>
          <w:sz w:val="20"/>
          <w:szCs w:val="20"/>
          <w:lang w:val="en-US"/>
        </w:rPr>
        <w:t xml:space="preserve"> continue to give you good results.</w:t>
      </w:r>
    </w:p>
    <w:p w14:paraId="533F2405" w14:textId="77777777" w:rsidR="00AA2A6D" w:rsidRDefault="00AA2A6D" w:rsidP="00AA2A6D">
      <w:pPr>
        <w:rPr>
          <w:rFonts w:ascii="Times New Roman" w:hAnsi="Times New Roman" w:cs="Times New Roman"/>
          <w:sz w:val="20"/>
          <w:szCs w:val="20"/>
          <w:lang w:val="en-US"/>
        </w:rPr>
      </w:pPr>
      <w:r w:rsidRPr="00AA2A6D">
        <w:rPr>
          <w:rFonts w:ascii="Times New Roman" w:hAnsi="Times New Roman" w:cs="Times New Roman"/>
          <w:b/>
          <w:bCs/>
          <w:sz w:val="20"/>
          <w:szCs w:val="20"/>
          <w:lang w:val="en-US"/>
        </w:rPr>
        <w:t>Host:</w:t>
      </w:r>
      <w:r w:rsidRPr="00AA2A6D">
        <w:rPr>
          <w:rFonts w:ascii="Times New Roman" w:hAnsi="Times New Roman" w:cs="Times New Roman"/>
          <w:sz w:val="20"/>
          <w:szCs w:val="20"/>
          <w:lang w:val="en-US"/>
        </w:rPr>
        <w:t xml:space="preserve"> Thank you to all the participants and the management team. This brings us to the end of today's conference call.</w:t>
      </w:r>
    </w:p>
    <w:p w14:paraId="2119418B" w14:textId="77777777" w:rsidR="00002F89" w:rsidRDefault="00002F89" w:rsidP="00AA2A6D">
      <w:pPr>
        <w:rPr>
          <w:rFonts w:ascii="Times New Roman" w:hAnsi="Times New Roman" w:cs="Times New Roman"/>
          <w:sz w:val="20"/>
          <w:szCs w:val="20"/>
          <w:lang w:val="en-US"/>
        </w:rPr>
      </w:pPr>
    </w:p>
    <w:p w14:paraId="14D8CC7D" w14:textId="77777777" w:rsidR="00002F89" w:rsidRDefault="00002F89" w:rsidP="00AA2A6D">
      <w:pPr>
        <w:rPr>
          <w:rFonts w:ascii="Times New Roman" w:hAnsi="Times New Roman" w:cs="Times New Roman"/>
          <w:sz w:val="20"/>
          <w:szCs w:val="20"/>
          <w:lang w:val="en-US"/>
        </w:rPr>
      </w:pPr>
    </w:p>
    <w:p w14:paraId="430C5DC1" w14:textId="77777777" w:rsidR="00002F89" w:rsidRDefault="00002F89" w:rsidP="00AA2A6D">
      <w:pPr>
        <w:rPr>
          <w:rFonts w:ascii="Times New Roman" w:hAnsi="Times New Roman" w:cs="Times New Roman"/>
          <w:sz w:val="20"/>
          <w:szCs w:val="20"/>
          <w:lang w:val="en-US"/>
        </w:rPr>
      </w:pPr>
    </w:p>
    <w:p w14:paraId="55673366" w14:textId="77777777" w:rsidR="00002F89" w:rsidRDefault="00002F89" w:rsidP="00AA2A6D">
      <w:pPr>
        <w:rPr>
          <w:rFonts w:ascii="Times New Roman" w:hAnsi="Times New Roman" w:cs="Times New Roman"/>
          <w:sz w:val="20"/>
          <w:szCs w:val="20"/>
          <w:lang w:val="en-US"/>
        </w:rPr>
      </w:pPr>
    </w:p>
    <w:p w14:paraId="6C978E12" w14:textId="77777777" w:rsidR="00002F89" w:rsidRDefault="00002F89" w:rsidP="00AA2A6D">
      <w:pPr>
        <w:rPr>
          <w:rFonts w:ascii="Times New Roman" w:hAnsi="Times New Roman" w:cs="Times New Roman"/>
          <w:sz w:val="20"/>
          <w:szCs w:val="20"/>
          <w:lang w:val="en-US"/>
        </w:rPr>
      </w:pPr>
    </w:p>
    <w:p w14:paraId="58382B28" w14:textId="77777777" w:rsidR="00002F89" w:rsidRDefault="00002F89" w:rsidP="00AA2A6D">
      <w:pPr>
        <w:rPr>
          <w:rFonts w:ascii="Times New Roman" w:hAnsi="Times New Roman" w:cs="Times New Roman"/>
          <w:sz w:val="20"/>
          <w:szCs w:val="20"/>
          <w:lang w:val="en-US"/>
        </w:rPr>
      </w:pPr>
    </w:p>
    <w:p w14:paraId="0DE4E8CD" w14:textId="77777777" w:rsidR="00002F89" w:rsidRDefault="00002F89" w:rsidP="00AA2A6D">
      <w:pPr>
        <w:rPr>
          <w:rFonts w:ascii="Times New Roman" w:hAnsi="Times New Roman" w:cs="Times New Roman"/>
          <w:sz w:val="20"/>
          <w:szCs w:val="20"/>
          <w:lang w:val="en-US"/>
        </w:rPr>
      </w:pPr>
    </w:p>
    <w:p w14:paraId="69F298EF" w14:textId="77777777" w:rsidR="00002F89" w:rsidRDefault="00002F89" w:rsidP="00AA2A6D">
      <w:pPr>
        <w:rPr>
          <w:rFonts w:ascii="Times New Roman" w:hAnsi="Times New Roman" w:cs="Times New Roman"/>
          <w:sz w:val="20"/>
          <w:szCs w:val="20"/>
          <w:lang w:val="en-US"/>
        </w:rPr>
      </w:pPr>
    </w:p>
    <w:p w14:paraId="683154E0" w14:textId="77777777" w:rsidR="00002F89" w:rsidRDefault="00002F89" w:rsidP="00AA2A6D">
      <w:pPr>
        <w:rPr>
          <w:rFonts w:ascii="Times New Roman" w:hAnsi="Times New Roman" w:cs="Times New Roman"/>
          <w:sz w:val="20"/>
          <w:szCs w:val="20"/>
          <w:lang w:val="en-US"/>
        </w:rPr>
      </w:pPr>
    </w:p>
    <w:p w14:paraId="45F192E0" w14:textId="77777777" w:rsidR="00002F89" w:rsidRDefault="00002F89" w:rsidP="00AA2A6D">
      <w:pPr>
        <w:rPr>
          <w:rFonts w:ascii="Times New Roman" w:hAnsi="Times New Roman" w:cs="Times New Roman"/>
          <w:sz w:val="20"/>
          <w:szCs w:val="20"/>
          <w:lang w:val="en-US"/>
        </w:rPr>
      </w:pPr>
    </w:p>
    <w:p w14:paraId="0F9D186A" w14:textId="77777777" w:rsidR="00002F89" w:rsidRDefault="00002F89" w:rsidP="00AA2A6D">
      <w:pPr>
        <w:rPr>
          <w:rFonts w:ascii="Times New Roman" w:hAnsi="Times New Roman" w:cs="Times New Roman"/>
          <w:sz w:val="20"/>
          <w:szCs w:val="20"/>
          <w:lang w:val="en-US"/>
        </w:rPr>
      </w:pPr>
    </w:p>
    <w:p w14:paraId="5A40B182" w14:textId="77777777" w:rsidR="00002F89" w:rsidRDefault="00002F89" w:rsidP="00AA2A6D">
      <w:pPr>
        <w:rPr>
          <w:rFonts w:ascii="Times New Roman" w:hAnsi="Times New Roman" w:cs="Times New Roman"/>
          <w:sz w:val="20"/>
          <w:szCs w:val="20"/>
          <w:lang w:val="en-US"/>
        </w:rPr>
      </w:pPr>
    </w:p>
    <w:p w14:paraId="71B32E89" w14:textId="77777777" w:rsidR="00002F89" w:rsidRDefault="00002F89" w:rsidP="00AA2A6D">
      <w:pPr>
        <w:rPr>
          <w:rFonts w:ascii="Times New Roman" w:hAnsi="Times New Roman" w:cs="Times New Roman"/>
          <w:sz w:val="20"/>
          <w:szCs w:val="20"/>
          <w:lang w:val="en-US"/>
        </w:rPr>
      </w:pPr>
    </w:p>
    <w:p w14:paraId="4CCAFC59" w14:textId="77777777" w:rsidR="00002F89" w:rsidRDefault="00002F89" w:rsidP="00AA2A6D">
      <w:pPr>
        <w:rPr>
          <w:rFonts w:ascii="Times New Roman" w:hAnsi="Times New Roman" w:cs="Times New Roman"/>
          <w:sz w:val="20"/>
          <w:szCs w:val="20"/>
          <w:lang w:val="en-US"/>
        </w:rPr>
      </w:pPr>
    </w:p>
    <w:p w14:paraId="02146D4F" w14:textId="77777777" w:rsidR="00002F89" w:rsidRDefault="00002F89" w:rsidP="00AA2A6D">
      <w:pPr>
        <w:rPr>
          <w:rFonts w:ascii="Times New Roman" w:hAnsi="Times New Roman" w:cs="Times New Roman"/>
          <w:sz w:val="20"/>
          <w:szCs w:val="20"/>
          <w:lang w:val="en-US"/>
        </w:rPr>
      </w:pPr>
    </w:p>
    <w:p w14:paraId="22A5B3E2" w14:textId="77777777" w:rsidR="00002F89" w:rsidRDefault="00002F89" w:rsidP="00AA2A6D">
      <w:pPr>
        <w:rPr>
          <w:rFonts w:ascii="Times New Roman" w:hAnsi="Times New Roman" w:cs="Times New Roman"/>
          <w:sz w:val="20"/>
          <w:szCs w:val="20"/>
          <w:lang w:val="en-US"/>
        </w:rPr>
      </w:pPr>
    </w:p>
    <w:p w14:paraId="7ECAE9C8" w14:textId="77777777" w:rsidR="00002F89" w:rsidRDefault="00002F89" w:rsidP="00AA2A6D">
      <w:pPr>
        <w:rPr>
          <w:rFonts w:ascii="Times New Roman" w:hAnsi="Times New Roman" w:cs="Times New Roman"/>
          <w:sz w:val="20"/>
          <w:szCs w:val="20"/>
          <w:lang w:val="en-US"/>
        </w:rPr>
      </w:pPr>
    </w:p>
    <w:p w14:paraId="0D546E38" w14:textId="77777777" w:rsidR="00002F89" w:rsidRDefault="00002F89" w:rsidP="00AA2A6D">
      <w:pPr>
        <w:rPr>
          <w:rFonts w:ascii="Times New Roman" w:hAnsi="Times New Roman" w:cs="Times New Roman"/>
          <w:sz w:val="20"/>
          <w:szCs w:val="20"/>
          <w:lang w:val="en-US"/>
        </w:rPr>
      </w:pPr>
    </w:p>
    <w:p w14:paraId="7526FBC6" w14:textId="77777777" w:rsidR="00002F89" w:rsidRDefault="00002F89" w:rsidP="00AA2A6D">
      <w:pPr>
        <w:rPr>
          <w:rFonts w:ascii="Times New Roman" w:hAnsi="Times New Roman" w:cs="Times New Roman"/>
          <w:sz w:val="20"/>
          <w:szCs w:val="20"/>
          <w:lang w:val="en-US"/>
        </w:rPr>
      </w:pPr>
    </w:p>
    <w:p w14:paraId="53CE5E16" w14:textId="77777777" w:rsidR="00002F89" w:rsidRDefault="00002F89" w:rsidP="00AA2A6D">
      <w:pPr>
        <w:rPr>
          <w:rFonts w:ascii="Times New Roman" w:hAnsi="Times New Roman" w:cs="Times New Roman"/>
          <w:sz w:val="20"/>
          <w:szCs w:val="20"/>
          <w:lang w:val="en-US"/>
        </w:rPr>
      </w:pPr>
    </w:p>
    <w:p w14:paraId="1F5AC309" w14:textId="77777777" w:rsidR="00002F89" w:rsidRDefault="00002F89" w:rsidP="00AA2A6D">
      <w:pPr>
        <w:rPr>
          <w:rFonts w:ascii="Times New Roman" w:hAnsi="Times New Roman" w:cs="Times New Roman"/>
          <w:sz w:val="20"/>
          <w:szCs w:val="20"/>
          <w:lang w:val="en-US"/>
        </w:rPr>
      </w:pPr>
    </w:p>
    <w:p w14:paraId="26CF33D0" w14:textId="77777777" w:rsidR="00002F89" w:rsidRDefault="00002F89" w:rsidP="00AA2A6D">
      <w:pPr>
        <w:rPr>
          <w:rFonts w:ascii="Times New Roman" w:hAnsi="Times New Roman" w:cs="Times New Roman"/>
          <w:sz w:val="20"/>
          <w:szCs w:val="20"/>
          <w:lang w:val="en-US"/>
        </w:rPr>
      </w:pPr>
    </w:p>
    <w:sectPr w:rsidR="0000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692"/>
    <w:multiLevelType w:val="multilevel"/>
    <w:tmpl w:val="153A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95DD4"/>
    <w:multiLevelType w:val="multilevel"/>
    <w:tmpl w:val="C2CA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427030">
    <w:abstractNumId w:val="0"/>
  </w:num>
  <w:num w:numId="2" w16cid:durableId="155958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C3"/>
    <w:rsid w:val="00001298"/>
    <w:rsid w:val="00002F89"/>
    <w:rsid w:val="0009082D"/>
    <w:rsid w:val="00123AD0"/>
    <w:rsid w:val="003847BE"/>
    <w:rsid w:val="003E360B"/>
    <w:rsid w:val="00527EBF"/>
    <w:rsid w:val="006930D4"/>
    <w:rsid w:val="00711F3F"/>
    <w:rsid w:val="00782E0B"/>
    <w:rsid w:val="00941726"/>
    <w:rsid w:val="009938D2"/>
    <w:rsid w:val="00AA2A6D"/>
    <w:rsid w:val="00B362DC"/>
    <w:rsid w:val="00CC3892"/>
    <w:rsid w:val="00D80D75"/>
    <w:rsid w:val="00DF4207"/>
    <w:rsid w:val="00E91CF7"/>
    <w:rsid w:val="00FF7B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7EBB"/>
  <w15:chartTrackingRefBased/>
  <w15:docId w15:val="{0A8F437A-EDB4-43B2-A3FF-6EBDC6D1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B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F7B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7BC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7BC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7BC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7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BC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F7B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7BC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7BC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7BC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7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BC3"/>
    <w:rPr>
      <w:rFonts w:eastAsiaTheme="majorEastAsia" w:cstheme="majorBidi"/>
      <w:color w:val="272727" w:themeColor="text1" w:themeTint="D8"/>
    </w:rPr>
  </w:style>
  <w:style w:type="paragraph" w:styleId="Title">
    <w:name w:val="Title"/>
    <w:basedOn w:val="Normal"/>
    <w:next w:val="Normal"/>
    <w:link w:val="TitleChar"/>
    <w:uiPriority w:val="10"/>
    <w:qFormat/>
    <w:rsid w:val="00FF7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BC3"/>
    <w:pPr>
      <w:spacing w:before="160"/>
      <w:jc w:val="center"/>
    </w:pPr>
    <w:rPr>
      <w:i/>
      <w:iCs/>
      <w:color w:val="404040" w:themeColor="text1" w:themeTint="BF"/>
    </w:rPr>
  </w:style>
  <w:style w:type="character" w:customStyle="1" w:styleId="QuoteChar">
    <w:name w:val="Quote Char"/>
    <w:basedOn w:val="DefaultParagraphFont"/>
    <w:link w:val="Quote"/>
    <w:uiPriority w:val="29"/>
    <w:rsid w:val="00FF7BC3"/>
    <w:rPr>
      <w:i/>
      <w:iCs/>
      <w:color w:val="404040" w:themeColor="text1" w:themeTint="BF"/>
    </w:rPr>
  </w:style>
  <w:style w:type="paragraph" w:styleId="ListParagraph">
    <w:name w:val="List Paragraph"/>
    <w:basedOn w:val="Normal"/>
    <w:uiPriority w:val="34"/>
    <w:qFormat/>
    <w:rsid w:val="00FF7BC3"/>
    <w:pPr>
      <w:ind w:left="720"/>
      <w:contextualSpacing/>
    </w:pPr>
  </w:style>
  <w:style w:type="character" w:styleId="IntenseEmphasis">
    <w:name w:val="Intense Emphasis"/>
    <w:basedOn w:val="DefaultParagraphFont"/>
    <w:uiPriority w:val="21"/>
    <w:qFormat/>
    <w:rsid w:val="00FF7BC3"/>
    <w:rPr>
      <w:i/>
      <w:iCs/>
      <w:color w:val="2E74B5" w:themeColor="accent1" w:themeShade="BF"/>
    </w:rPr>
  </w:style>
  <w:style w:type="paragraph" w:styleId="IntenseQuote">
    <w:name w:val="Intense Quote"/>
    <w:basedOn w:val="Normal"/>
    <w:next w:val="Normal"/>
    <w:link w:val="IntenseQuoteChar"/>
    <w:uiPriority w:val="30"/>
    <w:qFormat/>
    <w:rsid w:val="00FF7B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7BC3"/>
    <w:rPr>
      <w:i/>
      <w:iCs/>
      <w:color w:val="2E74B5" w:themeColor="accent1" w:themeShade="BF"/>
    </w:rPr>
  </w:style>
  <w:style w:type="character" w:styleId="IntenseReference">
    <w:name w:val="Intense Reference"/>
    <w:basedOn w:val="DefaultParagraphFont"/>
    <w:uiPriority w:val="32"/>
    <w:qFormat/>
    <w:rsid w:val="00FF7BC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6</Pages>
  <Words>3111</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Vansh Dhelia</dc:creator>
  <cp:keywords/>
  <dc:description/>
  <cp:lastModifiedBy>Vansh Dhelia</cp:lastModifiedBy>
  <cp:revision>6</cp:revision>
  <dcterms:created xsi:type="dcterms:W3CDTF">2025-11-09T15:13:00Z</dcterms:created>
  <dcterms:modified xsi:type="dcterms:W3CDTF">2025-11-09T21:40:00Z</dcterms:modified>
</cp:coreProperties>
</file>