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31F1E" w14:textId="024DAC5A" w:rsidR="00CD4AD3" w:rsidRDefault="00C93B7B">
      <w:pPr>
        <w:rPr>
          <w:rFonts w:ascii="Arial" w:hAnsi="Arial" w:cs="Arial"/>
          <w:color w:val="606F7B"/>
          <w:spacing w:val="-3"/>
          <w:shd w:val="clear" w:color="auto" w:fill="FFFFFF"/>
        </w:rPr>
      </w:pPr>
      <w:r>
        <w:rPr>
          <w:rFonts w:ascii="Arial" w:hAnsi="Arial" w:cs="Arial"/>
          <w:color w:val="606F7B"/>
          <w:spacing w:val="-3"/>
          <w:shd w:val="clear" w:color="auto" w:fill="FFFFFF"/>
        </w:rPr>
        <w:t xml:space="preserve">Talbros Automotive Components is </w:t>
      </w:r>
      <w:r w:rsidR="00AF2869">
        <w:rPr>
          <w:rFonts w:ascii="Arial" w:hAnsi="Arial" w:cs="Arial"/>
          <w:color w:val="606F7B"/>
          <w:spacing w:val="-3"/>
          <w:shd w:val="clear" w:color="auto" w:fill="FFFFFF"/>
        </w:rPr>
        <w:t>into</w:t>
      </w:r>
      <w:r>
        <w:rPr>
          <w:rFonts w:ascii="Arial" w:hAnsi="Arial" w:cs="Arial"/>
          <w:color w:val="606F7B"/>
          <w:spacing w:val="-3"/>
          <w:shd w:val="clear" w:color="auto" w:fill="FFFFFF"/>
        </w:rPr>
        <w:t xml:space="preserve"> manufacturing </w:t>
      </w:r>
      <w:r w:rsidR="00C54582">
        <w:rPr>
          <w:rFonts w:ascii="Arial" w:hAnsi="Arial" w:cs="Arial"/>
          <w:color w:val="606F7B"/>
          <w:spacing w:val="-3"/>
          <w:shd w:val="clear" w:color="auto" w:fill="FFFFFF"/>
        </w:rPr>
        <w:t>of g</w:t>
      </w:r>
      <w:r>
        <w:rPr>
          <w:rFonts w:ascii="Arial" w:hAnsi="Arial" w:cs="Arial"/>
          <w:color w:val="606F7B"/>
          <w:spacing w:val="-3"/>
          <w:shd w:val="clear" w:color="auto" w:fill="FFFFFF"/>
        </w:rPr>
        <w:t>askets and forging</w:t>
      </w:r>
      <w:r w:rsidR="00702260">
        <w:rPr>
          <w:rFonts w:ascii="Arial" w:hAnsi="Arial" w:cs="Arial"/>
          <w:color w:val="606F7B"/>
          <w:spacing w:val="-3"/>
          <w:shd w:val="clear" w:color="auto" w:fill="FFFFFF"/>
        </w:rPr>
        <w:t>s</w:t>
      </w:r>
      <w:r w:rsidR="00F35590">
        <w:rPr>
          <w:rFonts w:ascii="Arial" w:hAnsi="Arial" w:cs="Arial"/>
          <w:color w:val="606F7B"/>
          <w:spacing w:val="-3"/>
          <w:shd w:val="clear" w:color="auto" w:fill="FFFFFF"/>
        </w:rPr>
        <w:t>.</w:t>
      </w:r>
    </w:p>
    <w:p w14:paraId="121947B9" w14:textId="3B441E75" w:rsidR="00946210" w:rsidRDefault="000A3598">
      <w:pPr>
        <w:rPr>
          <w:rFonts w:ascii="Arial" w:hAnsi="Arial" w:cs="Arial"/>
          <w:color w:val="606F7B"/>
          <w:spacing w:val="-3"/>
          <w:shd w:val="clear" w:color="auto" w:fill="FFFFFF"/>
        </w:rPr>
      </w:pPr>
      <w:r>
        <w:t xml:space="preserve">In gaskets, they are a </w:t>
      </w:r>
      <w:r>
        <w:t>market leader with a market share of over 50%</w:t>
      </w:r>
    </w:p>
    <w:p w14:paraId="46DCE3D6" w14:textId="4ED5668E" w:rsidR="00A75C5E" w:rsidRDefault="00A75C5E">
      <w:pPr>
        <w:rPr>
          <w:rFonts w:ascii="Arial" w:hAnsi="Arial" w:cs="Arial"/>
          <w:color w:val="606F7B"/>
          <w:spacing w:val="-3"/>
          <w:shd w:val="clear" w:color="auto" w:fill="FFFFFF"/>
        </w:rPr>
      </w:pPr>
      <w:r>
        <w:rPr>
          <w:rFonts w:ascii="Arial" w:hAnsi="Arial" w:cs="Arial"/>
          <w:color w:val="606F7B"/>
          <w:spacing w:val="-3"/>
          <w:shd w:val="clear" w:color="auto" w:fill="FFFFFF"/>
        </w:rPr>
        <w:t>They have three JVs</w:t>
      </w:r>
      <w:r w:rsidR="00946210">
        <w:rPr>
          <w:rFonts w:ascii="Arial" w:hAnsi="Arial" w:cs="Arial"/>
          <w:color w:val="606F7B"/>
          <w:spacing w:val="-3"/>
          <w:shd w:val="clear" w:color="auto" w:fill="FFFFFF"/>
        </w:rPr>
        <w:t>:</w:t>
      </w:r>
    </w:p>
    <w:p w14:paraId="37F4B291" w14:textId="3C28C9A2" w:rsidR="00781E11" w:rsidRDefault="00645BD2">
      <w:r>
        <w:t>Nippon Leakless Talbros Private Limited (Joint venture with Nippon Leakless Corporation, Japan)</w:t>
      </w:r>
      <w:r w:rsidR="00781E11">
        <w:t>- referred as NLK</w:t>
      </w:r>
      <w:r w:rsidR="009879CE">
        <w:t xml:space="preserve">. </w:t>
      </w:r>
    </w:p>
    <w:p w14:paraId="477F3807" w14:textId="6B2C06E5" w:rsidR="00645BD2" w:rsidRDefault="00645BD2">
      <w:r>
        <w:t>Marelli Talbros Chassis Systems Private Limited (Joint venture with Marelli Suspension Systems Italy S.P.A)</w:t>
      </w:r>
      <w:r w:rsidR="005045DF">
        <w:t xml:space="preserve">- referred as </w:t>
      </w:r>
      <w:r w:rsidR="00F039C6">
        <w:t>MTC</w:t>
      </w:r>
    </w:p>
    <w:p w14:paraId="4BAF8E7E" w14:textId="7CE0782F" w:rsidR="00645BD2" w:rsidRDefault="00645BD2">
      <w:r>
        <w:t>Talbros Marugo Rubber Private Limited (Joint venture with Marugo Rubber Industries Limited, Japan)</w:t>
      </w:r>
      <w:r w:rsidR="00F039C6">
        <w:t>- referred as TMR</w:t>
      </w:r>
    </w:p>
    <w:p w14:paraId="4A6FAB5E" w14:textId="3811B2AC" w:rsidR="00F624FF" w:rsidRDefault="00F624FF">
      <w:pPr>
        <w:rPr>
          <w:rFonts w:ascii="Arial" w:hAnsi="Arial" w:cs="Arial"/>
          <w:color w:val="606F7B"/>
          <w:spacing w:val="-3"/>
          <w:shd w:val="clear" w:color="auto" w:fill="FFFFFF"/>
        </w:rPr>
      </w:pPr>
      <w:r>
        <w:rPr>
          <w:noProof/>
        </w:rPr>
        <w:drawing>
          <wp:inline distT="0" distB="0" distL="0" distR="0" wp14:anchorId="13F97F49" wp14:editId="6594D288">
            <wp:extent cx="4351397" cy="50372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51397" cy="5037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53D4A" w14:textId="4FD95BBA" w:rsidR="00632906" w:rsidRDefault="00632906">
      <w:pPr>
        <w:rPr>
          <w:rFonts w:ascii="Arial" w:hAnsi="Arial" w:cs="Arial"/>
          <w:color w:val="606F7B"/>
          <w:spacing w:val="-3"/>
          <w:shd w:val="clear" w:color="auto" w:fill="FFFFFF"/>
        </w:rPr>
      </w:pPr>
      <w:r>
        <w:rPr>
          <w:rFonts w:ascii="Arial" w:hAnsi="Arial" w:cs="Arial"/>
          <w:color w:val="606F7B"/>
          <w:spacing w:val="-3"/>
          <w:shd w:val="clear" w:color="auto" w:fill="FFFFFF"/>
        </w:rPr>
        <w:t>MTC is the sole supplier to Tata Motors’ EV</w:t>
      </w:r>
    </w:p>
    <w:p w14:paraId="60A0CEB4" w14:textId="6A9F0006" w:rsidR="00632906" w:rsidRDefault="00632906">
      <w:pPr>
        <w:rPr>
          <w:rFonts w:ascii="Arial" w:hAnsi="Arial" w:cs="Arial"/>
          <w:color w:val="606F7B"/>
          <w:spacing w:val="-3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70D0DFEF" wp14:editId="3AC978F9">
            <wp:extent cx="5731510" cy="1495425"/>
            <wp:effectExtent l="0" t="0" r="254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D333A" w14:textId="77777777" w:rsidR="00632906" w:rsidRDefault="00632906">
      <w:pPr>
        <w:rPr>
          <w:rFonts w:ascii="Arial" w:hAnsi="Arial" w:cs="Arial"/>
          <w:color w:val="606F7B"/>
          <w:spacing w:val="-3"/>
          <w:shd w:val="clear" w:color="auto" w:fill="FFFFFF"/>
        </w:rPr>
      </w:pPr>
    </w:p>
    <w:p w14:paraId="1A004A70" w14:textId="42C851A4" w:rsidR="00A12EFC" w:rsidRDefault="00A12EFC">
      <w:pPr>
        <w:rPr>
          <w:rFonts w:ascii="Arial" w:hAnsi="Arial" w:cs="Arial"/>
          <w:color w:val="606F7B"/>
          <w:spacing w:val="-3"/>
          <w:shd w:val="clear" w:color="auto" w:fill="FFFFFF"/>
        </w:rPr>
      </w:pPr>
      <w:r>
        <w:rPr>
          <w:rFonts w:ascii="Arial" w:hAnsi="Arial" w:cs="Arial"/>
          <w:color w:val="606F7B"/>
          <w:spacing w:val="-3"/>
          <w:shd w:val="clear" w:color="auto" w:fill="FFFFFF"/>
        </w:rPr>
        <w:t xml:space="preserve">TMR is expected to grow at 30-40% CAGR </w:t>
      </w:r>
    </w:p>
    <w:p w14:paraId="50E83C8E" w14:textId="1ED5D66D" w:rsidR="00A12EFC" w:rsidRDefault="00A12EFC">
      <w:pPr>
        <w:rPr>
          <w:rFonts w:ascii="Arial" w:hAnsi="Arial" w:cs="Arial"/>
          <w:color w:val="606F7B"/>
          <w:spacing w:val="-3"/>
          <w:shd w:val="clear" w:color="auto" w:fill="FFFFFF"/>
        </w:rPr>
      </w:pPr>
      <w:r>
        <w:rPr>
          <w:noProof/>
        </w:rPr>
        <w:drawing>
          <wp:inline distT="0" distB="0" distL="0" distR="0" wp14:anchorId="67F59241" wp14:editId="336768EB">
            <wp:extent cx="6380568" cy="11049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8676" cy="1108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FE08D" w14:textId="00192F1C" w:rsidR="00BB78C0" w:rsidRDefault="00A87128">
      <w:pPr>
        <w:rPr>
          <w:rFonts w:ascii="Arial" w:hAnsi="Arial" w:cs="Arial"/>
          <w:color w:val="606F7B"/>
          <w:spacing w:val="-3"/>
          <w:shd w:val="clear" w:color="auto" w:fill="FFFFFF"/>
        </w:rPr>
      </w:pPr>
      <w:r>
        <w:rPr>
          <w:rFonts w:ascii="Arial" w:hAnsi="Arial" w:cs="Arial"/>
          <w:color w:val="606F7B"/>
          <w:spacing w:val="-3"/>
          <w:shd w:val="clear" w:color="auto" w:fill="FFFFFF"/>
        </w:rPr>
        <w:t>There is scope for improvement in c</w:t>
      </w:r>
      <w:r w:rsidR="00BB78C0">
        <w:rPr>
          <w:rFonts w:ascii="Arial" w:hAnsi="Arial" w:cs="Arial"/>
          <w:color w:val="606F7B"/>
          <w:spacing w:val="-3"/>
          <w:shd w:val="clear" w:color="auto" w:fill="FFFFFF"/>
        </w:rPr>
        <w:t>apacity utilisation</w:t>
      </w:r>
      <w:r>
        <w:rPr>
          <w:rFonts w:ascii="Arial" w:hAnsi="Arial" w:cs="Arial"/>
          <w:color w:val="606F7B"/>
          <w:spacing w:val="-3"/>
          <w:shd w:val="clear" w:color="auto" w:fill="FFFFFF"/>
        </w:rPr>
        <w:t>, leading to operating leverage</w:t>
      </w:r>
    </w:p>
    <w:p w14:paraId="3462849E" w14:textId="77384522" w:rsidR="00BB78C0" w:rsidRDefault="00A87128">
      <w:pPr>
        <w:rPr>
          <w:rFonts w:ascii="Arial" w:hAnsi="Arial" w:cs="Arial"/>
          <w:color w:val="606F7B"/>
          <w:spacing w:val="-3"/>
          <w:shd w:val="clear" w:color="auto" w:fill="FFFFFF"/>
        </w:rPr>
      </w:pPr>
      <w:r>
        <w:rPr>
          <w:noProof/>
        </w:rPr>
        <w:drawing>
          <wp:inline distT="0" distB="0" distL="0" distR="0" wp14:anchorId="44C13192" wp14:editId="0E520285">
            <wp:extent cx="5731510" cy="106807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E5988" w14:textId="553CA0E4" w:rsidR="009C1789" w:rsidRDefault="009C1789">
      <w:pPr>
        <w:rPr>
          <w:rFonts w:ascii="Arial" w:hAnsi="Arial" w:cs="Arial"/>
          <w:color w:val="606F7B"/>
          <w:spacing w:val="-3"/>
          <w:shd w:val="clear" w:color="auto" w:fill="FFFFFF"/>
        </w:rPr>
      </w:pPr>
      <w:r>
        <w:rPr>
          <w:rFonts w:ascii="Arial" w:hAnsi="Arial" w:cs="Arial"/>
          <w:color w:val="606F7B"/>
          <w:spacing w:val="-3"/>
          <w:shd w:val="clear" w:color="auto" w:fill="FFFFFF"/>
        </w:rPr>
        <w:t>They are expecting 14% OPM</w:t>
      </w:r>
    </w:p>
    <w:p w14:paraId="11F51B01" w14:textId="59B70DDE" w:rsidR="009C1789" w:rsidRDefault="009C1789">
      <w:pPr>
        <w:rPr>
          <w:rFonts w:ascii="Arial" w:hAnsi="Arial" w:cs="Arial"/>
          <w:color w:val="606F7B"/>
          <w:spacing w:val="-3"/>
          <w:shd w:val="clear" w:color="auto" w:fill="FFFFFF"/>
        </w:rPr>
      </w:pPr>
      <w:r>
        <w:rPr>
          <w:noProof/>
        </w:rPr>
        <w:drawing>
          <wp:inline distT="0" distB="0" distL="0" distR="0" wp14:anchorId="5E9BDD55" wp14:editId="1C86DDFF">
            <wp:extent cx="5715495" cy="140982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495" cy="140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EA6D7" w14:textId="7D8B8FD5" w:rsidR="00AA6918" w:rsidRDefault="00AA6918">
      <w:pPr>
        <w:rPr>
          <w:rFonts w:ascii="Arial" w:hAnsi="Arial" w:cs="Arial"/>
          <w:color w:val="606F7B"/>
          <w:spacing w:val="-3"/>
          <w:shd w:val="clear" w:color="auto" w:fill="FFFFFF"/>
        </w:rPr>
      </w:pPr>
      <w:r>
        <w:rPr>
          <w:rFonts w:ascii="Arial" w:hAnsi="Arial" w:cs="Arial"/>
          <w:color w:val="606F7B"/>
          <w:spacing w:val="-3"/>
          <w:shd w:val="clear" w:color="auto" w:fill="FFFFFF"/>
        </w:rPr>
        <w:t>Promoters have been buying shares</w:t>
      </w:r>
    </w:p>
    <w:p w14:paraId="6E19D177" w14:textId="51DAA67C" w:rsidR="00AA6918" w:rsidRDefault="00AA6918">
      <w:pPr>
        <w:rPr>
          <w:rFonts w:ascii="Arial" w:hAnsi="Arial" w:cs="Arial"/>
          <w:color w:val="606F7B"/>
          <w:spacing w:val="-3"/>
          <w:shd w:val="clear" w:color="auto" w:fill="FFFFFF"/>
        </w:rPr>
      </w:pPr>
      <w:r>
        <w:rPr>
          <w:noProof/>
        </w:rPr>
        <w:drawing>
          <wp:inline distT="0" distB="0" distL="0" distR="0" wp14:anchorId="51667FC0" wp14:editId="7842D1E9">
            <wp:extent cx="6501704" cy="16992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19139" cy="1703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1D5E9" w14:textId="06541E4E" w:rsidR="007E5237" w:rsidRPr="00AF2869" w:rsidRDefault="007E5237">
      <w:pPr>
        <w:rPr>
          <w:rFonts w:ascii="Arial" w:hAnsi="Arial" w:cs="Arial"/>
          <w:color w:val="606F7B"/>
          <w:spacing w:val="-3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641B5CFE" wp14:editId="0AE61E1F">
            <wp:extent cx="6615931" cy="3657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19992" cy="36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5237" w:rsidRPr="00AF28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7B"/>
    <w:rsid w:val="000A3598"/>
    <w:rsid w:val="005045DF"/>
    <w:rsid w:val="00525A16"/>
    <w:rsid w:val="00632906"/>
    <w:rsid w:val="00645BD2"/>
    <w:rsid w:val="006F5496"/>
    <w:rsid w:val="00702260"/>
    <w:rsid w:val="00781E11"/>
    <w:rsid w:val="007E5237"/>
    <w:rsid w:val="00946210"/>
    <w:rsid w:val="009879CE"/>
    <w:rsid w:val="009C1789"/>
    <w:rsid w:val="00A12EFC"/>
    <w:rsid w:val="00A75C5E"/>
    <w:rsid w:val="00A87128"/>
    <w:rsid w:val="00AA6918"/>
    <w:rsid w:val="00AF2869"/>
    <w:rsid w:val="00BB1632"/>
    <w:rsid w:val="00BB78C0"/>
    <w:rsid w:val="00C54582"/>
    <w:rsid w:val="00C93B7B"/>
    <w:rsid w:val="00CD4AD3"/>
    <w:rsid w:val="00DD268C"/>
    <w:rsid w:val="00E66AAA"/>
    <w:rsid w:val="00E72303"/>
    <w:rsid w:val="00F039C6"/>
    <w:rsid w:val="00F35590"/>
    <w:rsid w:val="00F624FF"/>
    <w:rsid w:val="00FD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10A8E"/>
  <w15:chartTrackingRefBased/>
  <w15:docId w15:val="{A1C2CAFE-B136-47BC-805E-D31C73DC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malhar.manek@gmail.com</dc:creator>
  <cp:keywords/>
  <dc:description/>
  <cp:lastModifiedBy>malhar.manek@gmail.com</cp:lastModifiedBy>
  <cp:revision>26</cp:revision>
  <dcterms:created xsi:type="dcterms:W3CDTF">2022-03-21T10:59:00Z</dcterms:created>
  <dcterms:modified xsi:type="dcterms:W3CDTF">2022-03-22T07:31:00Z</dcterms:modified>
</cp:coreProperties>
</file>