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60" w:type="dxa"/>
        <w:tblLook w:val="04A0" w:firstRow="1" w:lastRow="0" w:firstColumn="1" w:lastColumn="0" w:noHBand="0" w:noVBand="1"/>
      </w:tblPr>
      <w:tblGrid>
        <w:gridCol w:w="2340"/>
        <w:gridCol w:w="1225"/>
        <w:gridCol w:w="640"/>
        <w:gridCol w:w="1388"/>
        <w:gridCol w:w="600"/>
        <w:gridCol w:w="1267"/>
      </w:tblGrid>
      <w:tr w:rsidR="008E46C7" w:rsidRPr="008E46C7" w14:paraId="6ABA9B39" w14:textId="77777777" w:rsidTr="008E46C7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45F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93FB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Standalone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B5D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6D4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Consolidated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EE1F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05E3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6C7" w:rsidRPr="008E46C7" w14:paraId="36370374" w14:textId="77777777" w:rsidTr="008E46C7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B7AC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EC6B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1C7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587C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7D5D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3D57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6C7" w:rsidRPr="008E46C7" w14:paraId="1B93295B" w14:textId="77777777" w:rsidTr="008E46C7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29A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Income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980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277684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191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415B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311870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FA9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1D0C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6C7" w:rsidRPr="008E46C7" w14:paraId="74EDF0F4" w14:textId="77777777" w:rsidTr="008E46C7">
        <w:trPr>
          <w:trHeight w:val="103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7A65349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8E46C7">
              <w:rPr>
                <w:rFonts w:ascii="Calibri" w:eastAsia="Times New Roman" w:hAnsi="Calibri" w:cs="Calibri"/>
                <w:color w:val="006100"/>
              </w:rPr>
              <w:t>Sale of food &amp; beverages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F72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75702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8FDB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E46C7">
              <w:rPr>
                <w:rFonts w:ascii="Calibri" w:eastAsia="Times New Roman" w:hAnsi="Calibri" w:cs="Calibri"/>
                <w:b/>
                <w:bCs/>
                <w:color w:val="FF0000"/>
              </w:rPr>
              <w:t>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D6D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85839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2268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E46C7">
              <w:rPr>
                <w:rFonts w:ascii="Calibri" w:eastAsia="Times New Roman" w:hAnsi="Calibri" w:cs="Calibri"/>
                <w:b/>
                <w:bCs/>
                <w:color w:val="FF0000"/>
              </w:rPr>
              <w:t>28%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D862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E46C7">
              <w:rPr>
                <w:rFonts w:ascii="Calibri" w:eastAsia="Times New Roman" w:hAnsi="Calibri" w:cs="Calibri"/>
                <w:b/>
                <w:bCs/>
                <w:color w:val="FF0000"/>
              </w:rPr>
              <w:t>food revenue % of total revenue</w:t>
            </w:r>
          </w:p>
        </w:tc>
      </w:tr>
      <w:tr w:rsidR="008E46C7" w:rsidRPr="008E46C7" w14:paraId="44BC2C69" w14:textId="77777777" w:rsidTr="008E46C7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BA2C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Total Expense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BCD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250444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DF1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B18F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281852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79B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890B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6C7" w:rsidRPr="008E46C7" w14:paraId="262DD648" w14:textId="77777777" w:rsidTr="008E46C7">
        <w:trPr>
          <w:trHeight w:val="8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2008194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8E46C7">
              <w:rPr>
                <w:rFonts w:ascii="Calibri" w:eastAsia="Times New Roman" w:hAnsi="Calibri" w:cs="Calibri"/>
                <w:color w:val="006100"/>
              </w:rPr>
              <w:t>food Expense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E8A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20179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1AE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8E46C7">
              <w:rPr>
                <w:rFonts w:ascii="Calibri" w:eastAsia="Times New Roman" w:hAnsi="Calibri" w:cs="Calibri"/>
                <w:b/>
                <w:bCs/>
                <w:color w:val="0070C0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01F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23874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BEC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8E46C7">
              <w:rPr>
                <w:rFonts w:ascii="Calibri" w:eastAsia="Times New Roman" w:hAnsi="Calibri" w:cs="Calibri"/>
                <w:b/>
                <w:bCs/>
                <w:color w:val="0070C0"/>
              </w:rPr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EB3A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8E46C7">
              <w:rPr>
                <w:rFonts w:ascii="Calibri" w:eastAsia="Times New Roman" w:hAnsi="Calibri" w:cs="Calibri"/>
                <w:b/>
                <w:bCs/>
                <w:color w:val="0070C0"/>
              </w:rPr>
              <w:t>food expense % of total expense</w:t>
            </w:r>
          </w:p>
        </w:tc>
      </w:tr>
      <w:tr w:rsidR="008E46C7" w:rsidRPr="008E46C7" w14:paraId="20F0EB26" w14:textId="77777777" w:rsidTr="008E46C7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4333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food sale - food expense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DA76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55523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007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9A66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61965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3F6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5B50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6C7" w:rsidRPr="008E46C7" w14:paraId="5D6E9B0C" w14:textId="77777777" w:rsidTr="008E46C7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789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PBT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8E97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27240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1F4E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D51F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29903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BB4F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B69E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6C7" w:rsidRPr="008E46C7" w14:paraId="32CE883D" w14:textId="77777777" w:rsidTr="008E46C7">
        <w:trPr>
          <w:trHeight w:val="5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773EF86B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8E46C7">
              <w:rPr>
                <w:rFonts w:ascii="Calibri" w:eastAsia="Times New Roman" w:hAnsi="Calibri" w:cs="Calibri"/>
                <w:color w:val="9C5700"/>
              </w:rPr>
              <w:t>(food sale - food expense) / PBT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D11A3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204%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824A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5362F" w14:textId="77777777" w:rsidR="008E46C7" w:rsidRPr="008E46C7" w:rsidRDefault="008E46C7" w:rsidP="008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207%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917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F666" w14:textId="77777777" w:rsidR="008E46C7" w:rsidRPr="008E46C7" w:rsidRDefault="008E46C7" w:rsidP="008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A1CDB9" w14:textId="77777777" w:rsidR="008E46C7" w:rsidRDefault="008E46C7"/>
    <w:p w14:paraId="55E2DF1A" w14:textId="6643F884" w:rsidR="008771FA" w:rsidRDefault="004238BA">
      <w:r>
        <w:rPr>
          <w:noProof/>
        </w:rPr>
        <w:drawing>
          <wp:inline distT="0" distB="0" distL="0" distR="0" wp14:anchorId="343E9AFC" wp14:editId="3E3CF2DC">
            <wp:extent cx="5720156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015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5E7A6" w14:textId="482D4D74" w:rsidR="00EC3417" w:rsidRDefault="00EC3417">
      <w:r>
        <w:rPr>
          <w:noProof/>
        </w:rPr>
        <w:lastRenderedPageBreak/>
        <w:drawing>
          <wp:inline distT="0" distB="0" distL="0" distR="0" wp14:anchorId="59332E3A" wp14:editId="46E98765">
            <wp:extent cx="5943600" cy="3900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FB19D1" wp14:editId="4C850657">
            <wp:extent cx="5943600" cy="2963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013608" wp14:editId="3C4D6AC9">
            <wp:extent cx="5943600" cy="6804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17"/>
    <w:rsid w:val="004238BA"/>
    <w:rsid w:val="00703AB0"/>
    <w:rsid w:val="008771FA"/>
    <w:rsid w:val="008E46C7"/>
    <w:rsid w:val="00E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6287"/>
  <w15:chartTrackingRefBased/>
  <w15:docId w15:val="{CF1427A3-4A32-43AF-9029-DED65D91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Rane</dc:creator>
  <cp:keywords/>
  <dc:description/>
  <cp:lastModifiedBy>Prashant Rane</cp:lastModifiedBy>
  <cp:revision>1</cp:revision>
  <dcterms:created xsi:type="dcterms:W3CDTF">2020-07-09T14:44:00Z</dcterms:created>
  <dcterms:modified xsi:type="dcterms:W3CDTF">2020-07-09T15:48:00Z</dcterms:modified>
</cp:coreProperties>
</file>