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C01A" w14:textId="531BB591" w:rsidR="00196B00" w:rsidRPr="00DE2EAA" w:rsidRDefault="002118B7" w:rsidP="005D6417">
      <w:pPr>
        <w:jc w:val="both"/>
        <w:rPr>
          <w:b/>
          <w:u w:val="single"/>
        </w:rPr>
      </w:pPr>
      <w:r w:rsidRPr="00DE2EAA">
        <w:rPr>
          <w:b/>
          <w:u w:val="single"/>
        </w:rPr>
        <w:t xml:space="preserve">Barbecue Nation </w:t>
      </w:r>
      <w:r w:rsidR="00DE2EAA" w:rsidRPr="00DE2EAA">
        <w:rPr>
          <w:b/>
          <w:u w:val="single"/>
        </w:rPr>
        <w:t xml:space="preserve">Q4FY23 and </w:t>
      </w:r>
      <w:r w:rsidRPr="00DE2EAA">
        <w:rPr>
          <w:b/>
          <w:u w:val="single"/>
        </w:rPr>
        <w:t>Q1FY24 Concall highlights:</w:t>
      </w:r>
    </w:p>
    <w:p w14:paraId="5FFED39F" w14:textId="77777777" w:rsidR="001C1C51" w:rsidRDefault="001C1C51" w:rsidP="005D6417">
      <w:pPr>
        <w:jc w:val="both"/>
      </w:pPr>
    </w:p>
    <w:p w14:paraId="582A732B" w14:textId="0483EC0C" w:rsidR="001C1C51" w:rsidRDefault="00A47AAF" w:rsidP="005D6417">
      <w:pPr>
        <w:pStyle w:val="ListParagraph"/>
        <w:numPr>
          <w:ilvl w:val="0"/>
          <w:numId w:val="1"/>
        </w:numPr>
        <w:jc w:val="both"/>
      </w:pPr>
      <w:r>
        <w:t>Outlook and Recent updates</w:t>
      </w:r>
      <w:r w:rsidR="001C1C51">
        <w:t>:</w:t>
      </w:r>
    </w:p>
    <w:p w14:paraId="0DC48247" w14:textId="4D3995D2" w:rsidR="001C1C51" w:rsidRDefault="00992839" w:rsidP="005D6417">
      <w:pPr>
        <w:pStyle w:val="ListParagraph"/>
        <w:numPr>
          <w:ilvl w:val="1"/>
          <w:numId w:val="1"/>
        </w:numPr>
        <w:jc w:val="both"/>
      </w:pPr>
      <w:r>
        <w:t>P</w:t>
      </w:r>
      <w:r w:rsidR="001C1C51">
        <w:t>revailing subdued demand scenario and higher base impact in the first quarter last year.</w:t>
      </w:r>
    </w:p>
    <w:p w14:paraId="35357EE5" w14:textId="42FA2E8A" w:rsidR="00992839" w:rsidRDefault="00992839" w:rsidP="005D6417">
      <w:pPr>
        <w:pStyle w:val="ListParagraph"/>
        <w:numPr>
          <w:ilvl w:val="1"/>
          <w:numId w:val="1"/>
        </w:numPr>
        <w:jc w:val="both"/>
      </w:pPr>
      <w:r>
        <w:t>Aggressive expansion over the last 2 years has impacted Co.’s operating margins owing to sluggish demand</w:t>
      </w:r>
    </w:p>
    <w:p w14:paraId="4B67C2B9" w14:textId="34840720" w:rsidR="007C4756" w:rsidRDefault="007C4756" w:rsidP="005D6417">
      <w:pPr>
        <w:pStyle w:val="ListParagraph"/>
        <w:numPr>
          <w:ilvl w:val="1"/>
          <w:numId w:val="1"/>
        </w:numPr>
        <w:jc w:val="both"/>
      </w:pPr>
      <w:r>
        <w:t>Historically, over last 5 years pre-</w:t>
      </w:r>
      <w:proofErr w:type="spellStart"/>
      <w:r>
        <w:t>covid</w:t>
      </w:r>
      <w:proofErr w:type="spellEnd"/>
      <w:r>
        <w:t xml:space="preserve"> our Q4 business is 4-5% down compared to Q3, but during FY23 our Q4 was down by 15-16% which is abnormal and signals at slowdown in spending. </w:t>
      </w:r>
    </w:p>
    <w:p w14:paraId="0A73C4E4" w14:textId="6AF2660E" w:rsidR="001C1C51" w:rsidRDefault="001C1C51" w:rsidP="005D6417">
      <w:pPr>
        <w:pStyle w:val="ListParagraph"/>
        <w:numPr>
          <w:ilvl w:val="1"/>
          <w:numId w:val="1"/>
        </w:numPr>
        <w:jc w:val="both"/>
      </w:pPr>
      <w:r>
        <w:t>QoQ volume growth of 20%</w:t>
      </w:r>
      <w:r w:rsidR="00344F6C">
        <w:t>. Historically between Q4 and Q1 (QoQ) the volume growth has been around 5%</w:t>
      </w:r>
    </w:p>
    <w:p w14:paraId="50834711" w14:textId="0D9448E1" w:rsidR="00C13136" w:rsidRDefault="00C13136" w:rsidP="005D6417">
      <w:pPr>
        <w:pStyle w:val="ListParagraph"/>
        <w:numPr>
          <w:ilvl w:val="2"/>
          <w:numId w:val="1"/>
        </w:numPr>
        <w:jc w:val="both"/>
      </w:pPr>
      <w:r>
        <w:t>The growth was driven by improvement in weekdays sales by 28%.</w:t>
      </w:r>
    </w:p>
    <w:p w14:paraId="7E195DBF" w14:textId="24F55A5F" w:rsidR="00063A1A" w:rsidRDefault="00A47AAF" w:rsidP="005D6417">
      <w:pPr>
        <w:pStyle w:val="ListParagraph"/>
        <w:numPr>
          <w:ilvl w:val="1"/>
          <w:numId w:val="1"/>
        </w:numPr>
        <w:jc w:val="both"/>
      </w:pPr>
      <w:r>
        <w:t>L</w:t>
      </w:r>
      <w:r w:rsidR="00063A1A">
        <w:t>ower average realization in the dine-in business because of various offers and promotions across select markets</w:t>
      </w:r>
      <w:r w:rsidR="00C13136">
        <w:tab/>
      </w:r>
    </w:p>
    <w:p w14:paraId="5E06E493" w14:textId="13FD9965" w:rsidR="00C13136" w:rsidRDefault="00C13136" w:rsidP="005D6417">
      <w:pPr>
        <w:pStyle w:val="ListParagraph"/>
        <w:numPr>
          <w:ilvl w:val="2"/>
          <w:numId w:val="1"/>
        </w:numPr>
        <w:jc w:val="both"/>
      </w:pPr>
      <w:r>
        <w:t>Since Q1 the prices have gone up by Rs. 150 in key markets</w:t>
      </w:r>
    </w:p>
    <w:p w14:paraId="2D057441" w14:textId="76826C60" w:rsidR="00C13136" w:rsidRDefault="00C13136" w:rsidP="005D6417">
      <w:pPr>
        <w:pStyle w:val="ListParagraph"/>
        <w:numPr>
          <w:ilvl w:val="2"/>
          <w:numId w:val="1"/>
        </w:numPr>
        <w:jc w:val="both"/>
      </w:pPr>
      <w:r>
        <w:t>Weekends were better and on weekdays we wanted to capture value conscious customers</w:t>
      </w:r>
    </w:p>
    <w:p w14:paraId="16A85B48" w14:textId="29314982" w:rsidR="00063A1A" w:rsidRDefault="00926CB1" w:rsidP="005D6417">
      <w:pPr>
        <w:pStyle w:val="ListParagraph"/>
        <w:numPr>
          <w:ilvl w:val="1"/>
          <w:numId w:val="1"/>
        </w:numPr>
        <w:jc w:val="both"/>
      </w:pPr>
      <w:r>
        <w:t>K</w:t>
      </w:r>
      <w:r w:rsidR="00063A1A">
        <w:t xml:space="preserve">ey focus </w:t>
      </w:r>
      <w:r>
        <w:t xml:space="preserve">over last couple of quarter </w:t>
      </w:r>
      <w:r w:rsidR="00063A1A">
        <w:t>was to drive volume growth</w:t>
      </w:r>
    </w:p>
    <w:p w14:paraId="0AABC46E" w14:textId="77777777" w:rsidR="00926CB1" w:rsidRDefault="00926CB1" w:rsidP="005D6417">
      <w:pPr>
        <w:pStyle w:val="ListParagraph"/>
        <w:ind w:left="1440"/>
        <w:jc w:val="both"/>
      </w:pPr>
    </w:p>
    <w:p w14:paraId="46FF30E0" w14:textId="264A6F83" w:rsidR="005D0145" w:rsidRDefault="005D0145" w:rsidP="005D6417">
      <w:pPr>
        <w:pStyle w:val="ListParagraph"/>
        <w:numPr>
          <w:ilvl w:val="1"/>
          <w:numId w:val="1"/>
        </w:numPr>
        <w:jc w:val="both"/>
      </w:pPr>
      <w:r>
        <w:t>Strategy going ahead</w:t>
      </w:r>
    </w:p>
    <w:p w14:paraId="1903F803" w14:textId="3208A762" w:rsidR="005D0145" w:rsidRDefault="00926CB1" w:rsidP="005D6417">
      <w:pPr>
        <w:pStyle w:val="ListParagraph"/>
        <w:numPr>
          <w:ilvl w:val="2"/>
          <w:numId w:val="1"/>
        </w:numPr>
        <w:jc w:val="both"/>
      </w:pPr>
      <w:r>
        <w:t>F</w:t>
      </w:r>
      <w:r w:rsidR="005D0145">
        <w:t>ocus will be on driving SSSG and profitability for the India dine-in business</w:t>
      </w:r>
      <w:r w:rsidR="00A47AAF">
        <w:t>. Growth in barbecue nation to be driven by SSSG</w:t>
      </w:r>
    </w:p>
    <w:p w14:paraId="5D5A2F67" w14:textId="4C99869B" w:rsidR="005D0145" w:rsidRDefault="00A47AAF" w:rsidP="005D6417">
      <w:pPr>
        <w:pStyle w:val="ListParagraph"/>
        <w:numPr>
          <w:ilvl w:val="2"/>
          <w:numId w:val="1"/>
        </w:numPr>
        <w:jc w:val="both"/>
      </w:pPr>
      <w:r>
        <w:t>S</w:t>
      </w:r>
      <w:r w:rsidR="005D0145">
        <w:t>caling emerging verticals such as Toscano and International businesses</w:t>
      </w:r>
    </w:p>
    <w:p w14:paraId="46AF17BC" w14:textId="656A5FD2" w:rsidR="005D0145" w:rsidRDefault="00A47AAF" w:rsidP="005D6417">
      <w:pPr>
        <w:pStyle w:val="ListParagraph"/>
        <w:numPr>
          <w:ilvl w:val="2"/>
          <w:numId w:val="1"/>
        </w:numPr>
        <w:jc w:val="both"/>
      </w:pPr>
      <w:r>
        <w:t>D</w:t>
      </w:r>
      <w:r w:rsidR="005D0145">
        <w:t xml:space="preserve">rive penetration </w:t>
      </w:r>
      <w:r>
        <w:t xml:space="preserve">and </w:t>
      </w:r>
      <w:proofErr w:type="spellStart"/>
      <w:r>
        <w:t>avg</w:t>
      </w:r>
      <w:proofErr w:type="spellEnd"/>
      <w:r>
        <w:t xml:space="preserve"> sales value per order </w:t>
      </w:r>
      <w:r w:rsidR="005D0145">
        <w:t>for UBQ and Dum Safar</w:t>
      </w:r>
      <w:r>
        <w:t xml:space="preserve"> to increase delivery sales </w:t>
      </w:r>
    </w:p>
    <w:p w14:paraId="1300FBC1" w14:textId="7324D0A0" w:rsidR="005D0145" w:rsidRDefault="00A47AAF" w:rsidP="005D6417">
      <w:pPr>
        <w:pStyle w:val="ListParagraph"/>
        <w:numPr>
          <w:ilvl w:val="2"/>
          <w:numId w:val="1"/>
        </w:numPr>
        <w:jc w:val="both"/>
      </w:pPr>
      <w:r>
        <w:t>L</w:t>
      </w:r>
      <w:r w:rsidR="005D0145">
        <w:t>ook at expanding our brand portfo</w:t>
      </w:r>
      <w:r>
        <w:t xml:space="preserve">lio, including inorganic growth if there are opportunities. </w:t>
      </w:r>
    </w:p>
    <w:p w14:paraId="1F9D91F7" w14:textId="16A62D09" w:rsidR="008B6FE7" w:rsidRDefault="00A47AAF" w:rsidP="005D6417">
      <w:pPr>
        <w:pStyle w:val="ListParagraph"/>
        <w:numPr>
          <w:ilvl w:val="2"/>
          <w:numId w:val="1"/>
        </w:numPr>
        <w:jc w:val="both"/>
      </w:pPr>
      <w:r>
        <w:t>Gross margin improvement and c</w:t>
      </w:r>
      <w:r w:rsidR="008B6FE7">
        <w:t>ost optimization across portfolio</w:t>
      </w:r>
      <w:r>
        <w:t xml:space="preserve"> to improve profitability.</w:t>
      </w:r>
    </w:p>
    <w:p w14:paraId="0C3768A7" w14:textId="77777777" w:rsidR="00A47AAF" w:rsidRDefault="00A47AAF" w:rsidP="005D6417">
      <w:pPr>
        <w:pStyle w:val="ListParagraph"/>
        <w:ind w:left="2160"/>
        <w:jc w:val="both"/>
      </w:pPr>
    </w:p>
    <w:p w14:paraId="6F9F2B75" w14:textId="62A26CDE" w:rsidR="00A47AAF" w:rsidRDefault="00A47AAF" w:rsidP="005D6417">
      <w:pPr>
        <w:pStyle w:val="ListParagraph"/>
        <w:numPr>
          <w:ilvl w:val="1"/>
          <w:numId w:val="1"/>
        </w:numPr>
        <w:jc w:val="both"/>
      </w:pPr>
      <w:r w:rsidRPr="00A47AAF">
        <w:t>Median to long-term growth story of our company remains intact</w:t>
      </w:r>
    </w:p>
    <w:p w14:paraId="267E94E9" w14:textId="77777777" w:rsidR="00EA79EF" w:rsidRDefault="00EA79EF" w:rsidP="00EA79EF">
      <w:pPr>
        <w:pStyle w:val="ListParagraph"/>
        <w:ind w:left="1440"/>
        <w:jc w:val="both"/>
      </w:pPr>
    </w:p>
    <w:p w14:paraId="1E93B554" w14:textId="77777777" w:rsidR="00AB00D1" w:rsidRDefault="00AB00D1" w:rsidP="005D6417">
      <w:pPr>
        <w:pStyle w:val="ListParagraph"/>
        <w:numPr>
          <w:ilvl w:val="0"/>
          <w:numId w:val="1"/>
        </w:numPr>
        <w:jc w:val="both"/>
      </w:pPr>
      <w:r>
        <w:t>Dum Safar:</w:t>
      </w:r>
    </w:p>
    <w:p w14:paraId="614FFD2B" w14:textId="4784F1A7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Co. launched dedicated Biryani cloud kitchen under Dum Safar last year. </w:t>
      </w:r>
    </w:p>
    <w:p w14:paraId="243CB1FD" w14:textId="77777777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Dum Safar are opened in the existing Barbecue nation with no incremental capex/ </w:t>
      </w:r>
    </w:p>
    <w:p w14:paraId="23A01F86" w14:textId="13DC437D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It has reached monthly </w:t>
      </w:r>
      <w:proofErr w:type="spellStart"/>
      <w:r>
        <w:t>runrate</w:t>
      </w:r>
      <w:proofErr w:type="spellEnd"/>
      <w:r>
        <w:t xml:space="preserve"> of 2 cr and did revenue of Rs. 6.5 cr in Q1Fy24 </w:t>
      </w:r>
    </w:p>
    <w:p w14:paraId="50E62082" w14:textId="77777777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It has ADS of ~Rs. 5000 </w:t>
      </w:r>
    </w:p>
    <w:p w14:paraId="277A0A59" w14:textId="77777777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It has reached 80% of our restaurants over last 4 </w:t>
      </w:r>
      <w:proofErr w:type="spellStart"/>
      <w:r>
        <w:t>qtrs</w:t>
      </w:r>
      <w:proofErr w:type="spellEnd"/>
    </w:p>
    <w:p w14:paraId="0FEBBA1F" w14:textId="77777777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Dum Safar opened in first phase </w:t>
      </w:r>
      <w:proofErr w:type="spellStart"/>
      <w:r>
        <w:t>i.e</w:t>
      </w:r>
      <w:proofErr w:type="spellEnd"/>
      <w:r>
        <w:t xml:space="preserve"> August last year has improved ADS from Rs. 7000 to 11,000 (annualized </w:t>
      </w:r>
      <w:proofErr w:type="spellStart"/>
      <w:r>
        <w:t>runrate</w:t>
      </w:r>
      <w:proofErr w:type="spellEnd"/>
      <w:r>
        <w:t xml:space="preserve"> of Rs. 0.4 cr)</w:t>
      </w:r>
    </w:p>
    <w:p w14:paraId="10930096" w14:textId="77777777" w:rsidR="00AB00D1" w:rsidRDefault="00AB00D1" w:rsidP="005D6417">
      <w:pPr>
        <w:pStyle w:val="ListParagraph"/>
        <w:ind w:left="1440"/>
        <w:jc w:val="both"/>
      </w:pPr>
    </w:p>
    <w:p w14:paraId="71B096BD" w14:textId="26668B34" w:rsidR="00AB00D1" w:rsidRDefault="00AB00D1" w:rsidP="005D6417">
      <w:pPr>
        <w:pStyle w:val="ListParagraph"/>
        <w:numPr>
          <w:ilvl w:val="0"/>
          <w:numId w:val="1"/>
        </w:numPr>
        <w:jc w:val="both"/>
      </w:pPr>
      <w:proofErr w:type="spellStart"/>
      <w:r>
        <w:t>Toscano</w:t>
      </w:r>
      <w:proofErr w:type="spellEnd"/>
      <w:r>
        <w:t>:</w:t>
      </w:r>
    </w:p>
    <w:p w14:paraId="46F71951" w14:textId="0C619954" w:rsidR="00AB00D1" w:rsidRDefault="00AB00D1" w:rsidP="005D6417">
      <w:pPr>
        <w:pStyle w:val="ListParagraph"/>
        <w:numPr>
          <w:ilvl w:val="1"/>
          <w:numId w:val="1"/>
        </w:numPr>
        <w:jc w:val="both"/>
      </w:pPr>
      <w:r>
        <w:t xml:space="preserve">It is a Italian casual dining chain in Pune, Bangalore and Chennai with </w:t>
      </w:r>
      <w:proofErr w:type="spellStart"/>
      <w:r w:rsidR="00992839">
        <w:t>avg</w:t>
      </w:r>
      <w:proofErr w:type="spellEnd"/>
      <w:r w:rsidR="00992839">
        <w:t xml:space="preserve"> billing size of Rs. 600-800 pp</w:t>
      </w:r>
    </w:p>
    <w:p w14:paraId="61236BB6" w14:textId="4F5E777D" w:rsidR="00EA79EF" w:rsidRDefault="00EA79EF" w:rsidP="005D6417">
      <w:pPr>
        <w:pStyle w:val="ListParagraph"/>
        <w:numPr>
          <w:ilvl w:val="1"/>
          <w:numId w:val="1"/>
        </w:numPr>
        <w:jc w:val="both"/>
      </w:pPr>
      <w:r>
        <w:t>(Company had acquired his brand at valuation of Rs. 227 cr and has ~78% stake in it)</w:t>
      </w:r>
    </w:p>
    <w:p w14:paraId="5B604CCB" w14:textId="52E8BA7B" w:rsidR="00992839" w:rsidRDefault="00992839" w:rsidP="005D6417">
      <w:pPr>
        <w:pStyle w:val="ListParagraph"/>
        <w:numPr>
          <w:ilvl w:val="1"/>
          <w:numId w:val="1"/>
        </w:numPr>
        <w:jc w:val="both"/>
      </w:pPr>
      <w:proofErr w:type="spellStart"/>
      <w:r>
        <w:t>Toscano</w:t>
      </w:r>
      <w:proofErr w:type="spellEnd"/>
      <w:r>
        <w:t xml:space="preserve"> is very close to crossing annual revenue mark of INR 100 crores</w:t>
      </w:r>
    </w:p>
    <w:p w14:paraId="69DADAAB" w14:textId="05CAAFA3" w:rsidR="00182D15" w:rsidRDefault="00182D15" w:rsidP="005D6417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This business should see 25% CAGR for next few years. </w:t>
      </w:r>
    </w:p>
    <w:p w14:paraId="768EE02C" w14:textId="77777777" w:rsidR="00980442" w:rsidRDefault="00980442" w:rsidP="00980442">
      <w:pPr>
        <w:pStyle w:val="ListParagraph"/>
        <w:ind w:left="1440"/>
        <w:jc w:val="both"/>
      </w:pPr>
    </w:p>
    <w:p w14:paraId="3F3F3309" w14:textId="692E548C" w:rsidR="00980442" w:rsidRDefault="00980442" w:rsidP="00980442">
      <w:pPr>
        <w:pStyle w:val="ListParagraph"/>
        <w:numPr>
          <w:ilvl w:val="0"/>
          <w:numId w:val="1"/>
        </w:numPr>
        <w:jc w:val="both"/>
      </w:pPr>
      <w:r>
        <w:t>SALT:</w:t>
      </w:r>
    </w:p>
    <w:p w14:paraId="316E7BC4" w14:textId="6FF73645" w:rsidR="00980442" w:rsidRDefault="00980442" w:rsidP="00980442">
      <w:pPr>
        <w:pStyle w:val="ListParagraph"/>
        <w:numPr>
          <w:ilvl w:val="1"/>
          <w:numId w:val="1"/>
        </w:numPr>
        <w:jc w:val="both"/>
      </w:pPr>
      <w:r>
        <w:t xml:space="preserve">In October, the Barbeque Nation acquired 53% stake in </w:t>
      </w:r>
      <w:r w:rsidRPr="00980442">
        <w:t>Blue Planet Foods</w:t>
      </w:r>
      <w:r>
        <w:t xml:space="preserve"> which runs chain of restaurants under the brand ‘SALT’</w:t>
      </w:r>
    </w:p>
    <w:p w14:paraId="29DA6CDB" w14:textId="78447430" w:rsidR="00980442" w:rsidRDefault="00980442" w:rsidP="00980442">
      <w:pPr>
        <w:pStyle w:val="ListParagraph"/>
        <w:numPr>
          <w:ilvl w:val="1"/>
          <w:numId w:val="1"/>
        </w:numPr>
        <w:jc w:val="both"/>
      </w:pPr>
      <w:r>
        <w:t>It was done at valuation of Rs. 44 cr (Rs. 23.1 cr for company’s stake)</w:t>
      </w:r>
    </w:p>
    <w:p w14:paraId="752A5736" w14:textId="1D7ADC69" w:rsidR="00980442" w:rsidRDefault="00980442" w:rsidP="00980442">
      <w:pPr>
        <w:pStyle w:val="ListParagraph"/>
        <w:numPr>
          <w:ilvl w:val="1"/>
          <w:numId w:val="1"/>
        </w:numPr>
        <w:jc w:val="both"/>
      </w:pPr>
      <w:r>
        <w:t xml:space="preserve">SALT did revenue of Rs. 32 cr in FY23 from its 6 outlets in Bengaluru and Chennai. </w:t>
      </w:r>
      <w:bookmarkStart w:id="0" w:name="_GoBack"/>
      <w:bookmarkEnd w:id="0"/>
      <w:r>
        <w:t xml:space="preserve"> </w:t>
      </w:r>
    </w:p>
    <w:p w14:paraId="16A974D2" w14:textId="77777777" w:rsidR="00AB00D1" w:rsidRDefault="00AB00D1" w:rsidP="005D6417">
      <w:pPr>
        <w:pStyle w:val="ListParagraph"/>
        <w:ind w:left="1440"/>
        <w:jc w:val="both"/>
      </w:pPr>
    </w:p>
    <w:p w14:paraId="4A45910F" w14:textId="77777777" w:rsidR="00182D15" w:rsidRDefault="00182D15" w:rsidP="005D6417">
      <w:pPr>
        <w:pStyle w:val="ListParagraph"/>
        <w:ind w:left="1440"/>
        <w:jc w:val="both"/>
      </w:pPr>
    </w:p>
    <w:p w14:paraId="0A4987EC" w14:textId="2142B11B" w:rsidR="003C737F" w:rsidRDefault="003C737F" w:rsidP="005D6417">
      <w:pPr>
        <w:pStyle w:val="ListParagraph"/>
        <w:numPr>
          <w:ilvl w:val="0"/>
          <w:numId w:val="1"/>
        </w:numPr>
        <w:jc w:val="both"/>
      </w:pPr>
      <w:r>
        <w:t>Store opening and closure:</w:t>
      </w:r>
    </w:p>
    <w:p w14:paraId="111F55EE" w14:textId="77777777" w:rsidR="003C737F" w:rsidRDefault="003C737F" w:rsidP="005D6417">
      <w:pPr>
        <w:pStyle w:val="ListParagraph"/>
        <w:numPr>
          <w:ilvl w:val="1"/>
          <w:numId w:val="1"/>
        </w:numPr>
        <w:jc w:val="both"/>
      </w:pPr>
      <w:r>
        <w:t>Opened 4 restaurants- 2 India, 1 Toscano and 1 Int’l</w:t>
      </w:r>
    </w:p>
    <w:p w14:paraId="5DAA8AAD" w14:textId="77777777" w:rsidR="00917ADF" w:rsidRDefault="003C737F" w:rsidP="005D6417">
      <w:pPr>
        <w:pStyle w:val="ListParagraph"/>
        <w:numPr>
          <w:ilvl w:val="1"/>
          <w:numId w:val="1"/>
        </w:numPr>
        <w:jc w:val="both"/>
      </w:pPr>
      <w:r>
        <w:t xml:space="preserve">Closed </w:t>
      </w:r>
      <w:r w:rsidR="00917ADF">
        <w:t xml:space="preserve">12 </w:t>
      </w:r>
      <w:r>
        <w:t>restaurants</w:t>
      </w:r>
      <w:r w:rsidR="00917ADF">
        <w:t xml:space="preserve"> in last 2 </w:t>
      </w:r>
      <w:proofErr w:type="spellStart"/>
      <w:r w:rsidR="00917ADF">
        <w:t>qtrs</w:t>
      </w:r>
      <w:proofErr w:type="spellEnd"/>
      <w:r w:rsidR="00917ADF">
        <w:t xml:space="preserve"> mainly from Tier 2 &amp; 3 towns where demand was slower.</w:t>
      </w:r>
    </w:p>
    <w:p w14:paraId="7A3034F8" w14:textId="088E9F14" w:rsidR="003C737F" w:rsidRDefault="00917ADF" w:rsidP="005D6417">
      <w:pPr>
        <w:pStyle w:val="ListParagraph"/>
        <w:numPr>
          <w:ilvl w:val="1"/>
          <w:numId w:val="1"/>
        </w:numPr>
        <w:jc w:val="both"/>
      </w:pPr>
      <w:r>
        <w:t xml:space="preserve">Positive </w:t>
      </w:r>
      <w:r w:rsidR="003C737F">
        <w:t>impact from this will start from Q2</w:t>
      </w:r>
    </w:p>
    <w:p w14:paraId="5A3728A6" w14:textId="78739CBF" w:rsidR="003C737F" w:rsidRDefault="003C737F" w:rsidP="005D6417">
      <w:pPr>
        <w:pStyle w:val="ListParagraph"/>
        <w:numPr>
          <w:ilvl w:val="1"/>
          <w:numId w:val="1"/>
        </w:numPr>
        <w:jc w:val="both"/>
      </w:pPr>
      <w:r>
        <w:t xml:space="preserve">5 </w:t>
      </w:r>
      <w:r w:rsidR="00917ADF">
        <w:t xml:space="preserve">more </w:t>
      </w:r>
      <w:r>
        <w:t xml:space="preserve">stores are expected to be closed over next 2 </w:t>
      </w:r>
      <w:proofErr w:type="spellStart"/>
      <w:r>
        <w:t>qtrs</w:t>
      </w:r>
      <w:proofErr w:type="spellEnd"/>
    </w:p>
    <w:p w14:paraId="18BA6C32" w14:textId="66FE4440" w:rsidR="000533B3" w:rsidRDefault="00E44367" w:rsidP="005D6417">
      <w:pPr>
        <w:pStyle w:val="ListParagraph"/>
        <w:numPr>
          <w:ilvl w:val="1"/>
          <w:numId w:val="1"/>
        </w:numPr>
        <w:jc w:val="both"/>
      </w:pPr>
      <w:r>
        <w:t xml:space="preserve">Compared to aggressive store opening over last two years, in short term our store expansion will be cautious. </w:t>
      </w:r>
      <w:r w:rsidR="000533B3">
        <w:t>Overall on net basis 10-12 stores to open in FY24.</w:t>
      </w:r>
    </w:p>
    <w:p w14:paraId="4812241A" w14:textId="6E0B966E" w:rsidR="007C4756" w:rsidRDefault="007C4756" w:rsidP="005D6417">
      <w:pPr>
        <w:pStyle w:val="ListParagraph"/>
        <w:numPr>
          <w:ilvl w:val="1"/>
          <w:numId w:val="1"/>
        </w:numPr>
        <w:jc w:val="both"/>
      </w:pPr>
      <w:r>
        <w:t xml:space="preserve">In terms of long term opportunity our target is to roll out 500 restaurants across formats. </w:t>
      </w:r>
    </w:p>
    <w:p w14:paraId="07351DB0" w14:textId="77777777" w:rsidR="003C737F" w:rsidRDefault="003C737F" w:rsidP="005D6417">
      <w:pPr>
        <w:pStyle w:val="ListParagraph"/>
        <w:ind w:left="1440"/>
        <w:jc w:val="both"/>
      </w:pPr>
    </w:p>
    <w:p w14:paraId="650ED917" w14:textId="781ACA3D" w:rsidR="003C737F" w:rsidRDefault="003C737F" w:rsidP="005D6417">
      <w:pPr>
        <w:pStyle w:val="ListParagraph"/>
        <w:numPr>
          <w:ilvl w:val="0"/>
          <w:numId w:val="1"/>
        </w:numPr>
        <w:jc w:val="both"/>
      </w:pPr>
      <w:r>
        <w:t>Why have we closed these 8 stores?</w:t>
      </w:r>
    </w:p>
    <w:p w14:paraId="493A294A" w14:textId="1FAAE962" w:rsidR="003C737F" w:rsidRDefault="003C737F" w:rsidP="005D6417">
      <w:pPr>
        <w:pStyle w:val="ListParagraph"/>
        <w:numPr>
          <w:ilvl w:val="1"/>
          <w:numId w:val="1"/>
        </w:numPr>
        <w:jc w:val="both"/>
      </w:pPr>
      <w:r>
        <w:t xml:space="preserve">These stores had </w:t>
      </w:r>
      <w:proofErr w:type="spellStart"/>
      <w:r>
        <w:t>qtrly</w:t>
      </w:r>
      <w:proofErr w:type="spellEnd"/>
      <w:r>
        <w:t xml:space="preserve"> EBITDA loss of Rs. 1.2 crores at store level</w:t>
      </w:r>
    </w:p>
    <w:p w14:paraId="6797312D" w14:textId="7B37526D" w:rsidR="003C737F" w:rsidRDefault="003C737F" w:rsidP="005D6417">
      <w:pPr>
        <w:pStyle w:val="ListParagraph"/>
        <w:numPr>
          <w:ilvl w:val="1"/>
          <w:numId w:val="1"/>
        </w:numPr>
        <w:jc w:val="both"/>
      </w:pPr>
      <w:r>
        <w:t xml:space="preserve">All these stores had matured vintage </w:t>
      </w:r>
    </w:p>
    <w:p w14:paraId="1195ABBF" w14:textId="048257DF" w:rsidR="003C737F" w:rsidRDefault="003C737F" w:rsidP="005D6417">
      <w:pPr>
        <w:pStyle w:val="ListParagraph"/>
        <w:numPr>
          <w:ilvl w:val="1"/>
          <w:numId w:val="1"/>
        </w:numPr>
        <w:jc w:val="both"/>
      </w:pPr>
      <w:r>
        <w:t xml:space="preserve">2 of the stores closed will be shifted in the nearby areas </w:t>
      </w:r>
    </w:p>
    <w:p w14:paraId="5C5BD926" w14:textId="77777777" w:rsidR="005D0145" w:rsidRDefault="005D0145" w:rsidP="005D6417">
      <w:pPr>
        <w:pStyle w:val="ListParagraph"/>
        <w:ind w:left="2160"/>
        <w:jc w:val="both"/>
      </w:pPr>
    </w:p>
    <w:p w14:paraId="479107C5" w14:textId="62A6129D" w:rsidR="005D0145" w:rsidRDefault="005D0145" w:rsidP="005D6417">
      <w:pPr>
        <w:pStyle w:val="ListParagraph"/>
        <w:numPr>
          <w:ilvl w:val="0"/>
          <w:numId w:val="1"/>
        </w:numPr>
        <w:jc w:val="both"/>
      </w:pPr>
      <w:r>
        <w:t>Operating metrics</w:t>
      </w:r>
    </w:p>
    <w:p w14:paraId="6C71A4A1" w14:textId="3E1E4EB1" w:rsidR="005D0145" w:rsidRDefault="005D0145" w:rsidP="005D6417">
      <w:pPr>
        <w:pStyle w:val="ListParagraph"/>
        <w:numPr>
          <w:ilvl w:val="1"/>
          <w:numId w:val="1"/>
        </w:numPr>
        <w:jc w:val="both"/>
      </w:pPr>
      <w:r>
        <w:t>Dine in 277 cr, delivery 47 cr</w:t>
      </w:r>
    </w:p>
    <w:p w14:paraId="2785BA50" w14:textId="2CF63A2A" w:rsidR="005D0145" w:rsidRDefault="005D0145" w:rsidP="005D6417">
      <w:pPr>
        <w:pStyle w:val="ListParagraph"/>
        <w:numPr>
          <w:ilvl w:val="1"/>
          <w:numId w:val="1"/>
        </w:numPr>
        <w:jc w:val="both"/>
      </w:pPr>
      <w:r>
        <w:t>SSSG -7.7%</w:t>
      </w:r>
      <w:r>
        <w:tab/>
      </w:r>
    </w:p>
    <w:p w14:paraId="20363EF8" w14:textId="404771C8" w:rsidR="005D0145" w:rsidRDefault="005D0145" w:rsidP="005D6417">
      <w:pPr>
        <w:pStyle w:val="ListParagraph"/>
        <w:numPr>
          <w:ilvl w:val="1"/>
          <w:numId w:val="1"/>
        </w:numPr>
        <w:jc w:val="both"/>
      </w:pPr>
      <w:r>
        <w:t>Gross margin down 280 bps YoY due to lower dine in realization by 5%</w:t>
      </w:r>
    </w:p>
    <w:p w14:paraId="5BB20D8C" w14:textId="58876770" w:rsidR="005D0145" w:rsidRDefault="005D0145" w:rsidP="005D6417">
      <w:pPr>
        <w:pStyle w:val="ListParagraph"/>
        <w:numPr>
          <w:ilvl w:val="1"/>
          <w:numId w:val="1"/>
        </w:numPr>
        <w:jc w:val="both"/>
      </w:pPr>
      <w:r>
        <w:t>The gross margin trend is improving on a month-to-month basis and has recovered to historical levels in July 2023.</w:t>
      </w:r>
    </w:p>
    <w:p w14:paraId="47E19C89" w14:textId="5D0EF02E" w:rsidR="00B81528" w:rsidRDefault="00B81528" w:rsidP="005D6417">
      <w:pPr>
        <w:pStyle w:val="ListParagraph"/>
        <w:numPr>
          <w:ilvl w:val="1"/>
          <w:numId w:val="1"/>
        </w:numPr>
        <w:jc w:val="both"/>
      </w:pPr>
      <w:r>
        <w:t>Pre-Ind AS EBITDA of 18.8 cr and margin of 5.8%</w:t>
      </w:r>
      <w:r w:rsidR="00A41E39">
        <w:t xml:space="preserve">  </w:t>
      </w:r>
    </w:p>
    <w:p w14:paraId="57CE060C" w14:textId="77777777" w:rsidR="00D4143C" w:rsidRDefault="00D4143C" w:rsidP="00D4143C">
      <w:pPr>
        <w:pStyle w:val="ListParagraph"/>
        <w:ind w:left="1440"/>
        <w:jc w:val="both"/>
      </w:pPr>
    </w:p>
    <w:p w14:paraId="4598FF4F" w14:textId="6B8E93EE" w:rsidR="00D4143C" w:rsidRDefault="00D4143C" w:rsidP="00D4143C">
      <w:pPr>
        <w:pStyle w:val="ListParagraph"/>
        <w:numPr>
          <w:ilvl w:val="0"/>
          <w:numId w:val="1"/>
        </w:numPr>
        <w:jc w:val="both"/>
      </w:pPr>
      <w:r>
        <w:t>Long term EBITDA Margin</w:t>
      </w:r>
    </w:p>
    <w:tbl>
      <w:tblPr>
        <w:tblStyle w:val="TableGrid"/>
        <w:tblW w:w="8770" w:type="dxa"/>
        <w:tblInd w:w="720" w:type="dxa"/>
        <w:tblLook w:val="04A0" w:firstRow="1" w:lastRow="0" w:firstColumn="1" w:lastColumn="0" w:noHBand="0" w:noVBand="1"/>
      </w:tblPr>
      <w:tblGrid>
        <w:gridCol w:w="3670"/>
        <w:gridCol w:w="1020"/>
        <w:gridCol w:w="1020"/>
        <w:gridCol w:w="1020"/>
        <w:gridCol w:w="1020"/>
        <w:gridCol w:w="1020"/>
      </w:tblGrid>
      <w:tr w:rsidR="008951BC" w14:paraId="5D9CC217" w14:textId="77777777" w:rsidTr="008951BC">
        <w:tc>
          <w:tcPr>
            <w:tcW w:w="3670" w:type="dxa"/>
          </w:tcPr>
          <w:p w14:paraId="221FC0D1" w14:textId="35AD347F" w:rsidR="008951BC" w:rsidRDefault="008951BC" w:rsidP="008951BC">
            <w:pPr>
              <w:jc w:val="both"/>
            </w:pPr>
            <w:r>
              <w:t xml:space="preserve">Last 5 </w:t>
            </w:r>
            <w:proofErr w:type="spellStart"/>
            <w:r>
              <w:t>qtrs</w:t>
            </w:r>
            <w:proofErr w:type="spellEnd"/>
            <w:r>
              <w:t xml:space="preserve"> EBITDA Margin</w:t>
            </w:r>
          </w:p>
        </w:tc>
        <w:tc>
          <w:tcPr>
            <w:tcW w:w="1020" w:type="dxa"/>
          </w:tcPr>
          <w:p w14:paraId="3734E459" w14:textId="3708CDC5" w:rsidR="008951BC" w:rsidRDefault="008951BC" w:rsidP="008951BC">
            <w:pPr>
              <w:jc w:val="both"/>
            </w:pPr>
            <w:r>
              <w:t>Q1FY23</w:t>
            </w:r>
          </w:p>
        </w:tc>
        <w:tc>
          <w:tcPr>
            <w:tcW w:w="1020" w:type="dxa"/>
          </w:tcPr>
          <w:p w14:paraId="0328FCAF" w14:textId="432B8EE1" w:rsidR="008951BC" w:rsidRDefault="008951BC" w:rsidP="008951BC">
            <w:pPr>
              <w:jc w:val="both"/>
            </w:pPr>
            <w:r>
              <w:t>Q2FY23</w:t>
            </w:r>
          </w:p>
        </w:tc>
        <w:tc>
          <w:tcPr>
            <w:tcW w:w="1020" w:type="dxa"/>
          </w:tcPr>
          <w:p w14:paraId="56726A96" w14:textId="02ED89B8" w:rsidR="008951BC" w:rsidRDefault="008951BC" w:rsidP="008951BC">
            <w:pPr>
              <w:jc w:val="both"/>
            </w:pPr>
            <w:r>
              <w:t>Q3FY23</w:t>
            </w:r>
          </w:p>
        </w:tc>
        <w:tc>
          <w:tcPr>
            <w:tcW w:w="1020" w:type="dxa"/>
          </w:tcPr>
          <w:p w14:paraId="7E6FF25A" w14:textId="761B1033" w:rsidR="008951BC" w:rsidRDefault="008951BC" w:rsidP="008951BC">
            <w:pPr>
              <w:jc w:val="both"/>
            </w:pPr>
            <w:r>
              <w:t>Q4FY23</w:t>
            </w:r>
          </w:p>
        </w:tc>
        <w:tc>
          <w:tcPr>
            <w:tcW w:w="1020" w:type="dxa"/>
          </w:tcPr>
          <w:p w14:paraId="27B17330" w14:textId="5A75EF9F" w:rsidR="008951BC" w:rsidRDefault="008951BC" w:rsidP="008951BC">
            <w:pPr>
              <w:jc w:val="both"/>
            </w:pPr>
            <w:r>
              <w:t>Q1FY24</w:t>
            </w:r>
          </w:p>
        </w:tc>
      </w:tr>
      <w:tr w:rsidR="008951BC" w14:paraId="19F76ED8" w14:textId="77777777" w:rsidTr="008951BC">
        <w:tc>
          <w:tcPr>
            <w:tcW w:w="3670" w:type="dxa"/>
          </w:tcPr>
          <w:p w14:paraId="61CEDB66" w14:textId="37290096" w:rsidR="008951BC" w:rsidRDefault="008951BC" w:rsidP="008951BC">
            <w:pPr>
              <w:jc w:val="both"/>
            </w:pPr>
            <w:r>
              <w:t>Reported EBITDA Margin (</w:t>
            </w:r>
            <w:proofErr w:type="spellStart"/>
            <w:r>
              <w:t>Ind</w:t>
            </w:r>
            <w:proofErr w:type="spellEnd"/>
            <w:r>
              <w:t xml:space="preserve"> AS 116)</w:t>
            </w:r>
          </w:p>
        </w:tc>
        <w:tc>
          <w:tcPr>
            <w:tcW w:w="1020" w:type="dxa"/>
          </w:tcPr>
          <w:p w14:paraId="57C3B93C" w14:textId="4069FDAC" w:rsidR="008951BC" w:rsidRDefault="008951BC" w:rsidP="008951BC">
            <w:pPr>
              <w:jc w:val="both"/>
            </w:pPr>
            <w:r>
              <w:t>23.3%</w:t>
            </w:r>
          </w:p>
        </w:tc>
        <w:tc>
          <w:tcPr>
            <w:tcW w:w="1020" w:type="dxa"/>
          </w:tcPr>
          <w:p w14:paraId="0AA62331" w14:textId="476C8325" w:rsidR="008951BC" w:rsidRDefault="008951BC" w:rsidP="008951BC">
            <w:pPr>
              <w:jc w:val="both"/>
            </w:pPr>
            <w:r>
              <w:t>19.3%</w:t>
            </w:r>
          </w:p>
        </w:tc>
        <w:tc>
          <w:tcPr>
            <w:tcW w:w="1020" w:type="dxa"/>
          </w:tcPr>
          <w:p w14:paraId="22A0D3F6" w14:textId="1CA225D1" w:rsidR="008951BC" w:rsidRDefault="008951BC" w:rsidP="008951BC">
            <w:pPr>
              <w:jc w:val="both"/>
            </w:pPr>
            <w:r>
              <w:t>19.2%</w:t>
            </w:r>
          </w:p>
        </w:tc>
        <w:tc>
          <w:tcPr>
            <w:tcW w:w="1020" w:type="dxa"/>
          </w:tcPr>
          <w:p w14:paraId="0EF050F2" w14:textId="52B3CE55" w:rsidR="008951BC" w:rsidRDefault="008951BC" w:rsidP="008951BC">
            <w:pPr>
              <w:jc w:val="both"/>
            </w:pPr>
            <w:r>
              <w:t>15.0%</w:t>
            </w:r>
          </w:p>
        </w:tc>
        <w:tc>
          <w:tcPr>
            <w:tcW w:w="1020" w:type="dxa"/>
          </w:tcPr>
          <w:p w14:paraId="345E1FD1" w14:textId="1E4D4289" w:rsidR="008951BC" w:rsidRDefault="008951BC" w:rsidP="008951BC">
            <w:pPr>
              <w:jc w:val="both"/>
            </w:pPr>
            <w:r>
              <w:t>14.7%</w:t>
            </w:r>
          </w:p>
        </w:tc>
      </w:tr>
      <w:tr w:rsidR="008951BC" w14:paraId="677A837C" w14:textId="77777777" w:rsidTr="008951BC">
        <w:tc>
          <w:tcPr>
            <w:tcW w:w="3670" w:type="dxa"/>
          </w:tcPr>
          <w:p w14:paraId="446406BF" w14:textId="147302DD" w:rsidR="008951BC" w:rsidRDefault="008951BC" w:rsidP="008951BC">
            <w:pPr>
              <w:jc w:val="both"/>
            </w:pPr>
            <w:proofErr w:type="spellStart"/>
            <w:r>
              <w:t>Adj</w:t>
            </w:r>
            <w:proofErr w:type="spellEnd"/>
            <w:r>
              <w:t xml:space="preserve"> EBITDA </w:t>
            </w:r>
            <w:proofErr w:type="spellStart"/>
            <w:r>
              <w:t>excl</w:t>
            </w:r>
            <w:proofErr w:type="spellEnd"/>
            <w:r>
              <w:t xml:space="preserve"> </w:t>
            </w:r>
            <w:proofErr w:type="spellStart"/>
            <w:r>
              <w:t>Ind</w:t>
            </w:r>
            <w:proofErr w:type="spellEnd"/>
            <w:r>
              <w:t xml:space="preserve"> AS</w:t>
            </w:r>
          </w:p>
        </w:tc>
        <w:tc>
          <w:tcPr>
            <w:tcW w:w="1020" w:type="dxa"/>
          </w:tcPr>
          <w:p w14:paraId="4C63A2A8" w14:textId="7C0A8CFB" w:rsidR="008951BC" w:rsidRDefault="008951BC" w:rsidP="008951BC">
            <w:pPr>
              <w:jc w:val="both"/>
            </w:pPr>
            <w:r>
              <w:t>14.6%</w:t>
            </w:r>
          </w:p>
        </w:tc>
        <w:tc>
          <w:tcPr>
            <w:tcW w:w="1020" w:type="dxa"/>
          </w:tcPr>
          <w:p w14:paraId="2563D5A2" w14:textId="1F76B37A" w:rsidR="008951BC" w:rsidRDefault="008951BC" w:rsidP="008951BC">
            <w:pPr>
              <w:jc w:val="both"/>
            </w:pPr>
            <w:r>
              <w:t>10.5%</w:t>
            </w:r>
          </w:p>
        </w:tc>
        <w:tc>
          <w:tcPr>
            <w:tcW w:w="1020" w:type="dxa"/>
          </w:tcPr>
          <w:p w14:paraId="02077016" w14:textId="727838BC" w:rsidR="008951BC" w:rsidRDefault="008951BC" w:rsidP="008951BC">
            <w:pPr>
              <w:jc w:val="both"/>
            </w:pPr>
            <w:r>
              <w:t>10.7%</w:t>
            </w:r>
          </w:p>
        </w:tc>
        <w:tc>
          <w:tcPr>
            <w:tcW w:w="1020" w:type="dxa"/>
          </w:tcPr>
          <w:p w14:paraId="7263B35D" w14:textId="7E30E17D" w:rsidR="008951BC" w:rsidRDefault="008951BC" w:rsidP="008951BC">
            <w:pPr>
              <w:jc w:val="both"/>
            </w:pPr>
            <w:r>
              <w:t>4.6%</w:t>
            </w:r>
          </w:p>
        </w:tc>
        <w:tc>
          <w:tcPr>
            <w:tcW w:w="1020" w:type="dxa"/>
          </w:tcPr>
          <w:p w14:paraId="75E4D98A" w14:textId="35388D5E" w:rsidR="008951BC" w:rsidRDefault="008951BC" w:rsidP="008951BC">
            <w:pPr>
              <w:jc w:val="both"/>
            </w:pPr>
            <w:r>
              <w:t>5.8%</w:t>
            </w:r>
          </w:p>
        </w:tc>
      </w:tr>
    </w:tbl>
    <w:p w14:paraId="15CAEC7A" w14:textId="2097BE7E" w:rsidR="00D4143C" w:rsidRDefault="008951BC" w:rsidP="008951BC">
      <w:pPr>
        <w:pStyle w:val="ListParagraph"/>
        <w:numPr>
          <w:ilvl w:val="1"/>
          <w:numId w:val="1"/>
        </w:numPr>
        <w:jc w:val="both"/>
      </w:pPr>
      <w:r>
        <w:t>Co. targets to do around 16% EBITDA (</w:t>
      </w:r>
      <w:proofErr w:type="spellStart"/>
      <w:r>
        <w:t>excl</w:t>
      </w:r>
      <w:proofErr w:type="spellEnd"/>
      <w:r>
        <w:t xml:space="preserve"> </w:t>
      </w:r>
      <w:proofErr w:type="spellStart"/>
      <w:r>
        <w:t>Ind</w:t>
      </w:r>
      <w:proofErr w:type="spellEnd"/>
      <w:r>
        <w:t xml:space="preserve"> AS) in matured portfolio which gets pu</w:t>
      </w:r>
      <w:r w:rsidR="00917ADF">
        <w:t xml:space="preserve">lled down by 1-2% by new stores, new stores with 1 year vintage do 8-9% </w:t>
      </w:r>
      <w:proofErr w:type="spellStart"/>
      <w:r w:rsidR="00917ADF">
        <w:t>adj</w:t>
      </w:r>
      <w:proofErr w:type="spellEnd"/>
      <w:r w:rsidR="00917ADF">
        <w:t xml:space="preserve"> EBITDA margins. </w:t>
      </w:r>
    </w:p>
    <w:p w14:paraId="65C6A600" w14:textId="73E0CAC5" w:rsidR="008951BC" w:rsidRDefault="008951BC" w:rsidP="008951BC">
      <w:pPr>
        <w:pStyle w:val="ListParagraph"/>
        <w:numPr>
          <w:ilvl w:val="1"/>
          <w:numId w:val="1"/>
        </w:numPr>
        <w:jc w:val="both"/>
      </w:pPr>
      <w:r>
        <w:t>Long term range is Adjusted EBITDA margin (</w:t>
      </w:r>
      <w:proofErr w:type="spellStart"/>
      <w:r>
        <w:t>excl</w:t>
      </w:r>
      <w:proofErr w:type="spellEnd"/>
      <w:r>
        <w:t xml:space="preserve"> </w:t>
      </w:r>
      <w:proofErr w:type="spellStart"/>
      <w:r>
        <w:t>Ind</w:t>
      </w:r>
      <w:proofErr w:type="spellEnd"/>
      <w:r>
        <w:t xml:space="preserve"> AS) of ~13-14% which is like reported margin of 20-21% (after </w:t>
      </w:r>
      <w:proofErr w:type="spellStart"/>
      <w:r>
        <w:t>Ind</w:t>
      </w:r>
      <w:proofErr w:type="spellEnd"/>
      <w:r>
        <w:t xml:space="preserve"> AS impact) </w:t>
      </w:r>
    </w:p>
    <w:p w14:paraId="650A5002" w14:textId="77777777" w:rsidR="00E44367" w:rsidRDefault="00E44367" w:rsidP="00E44367">
      <w:pPr>
        <w:pStyle w:val="ListParagraph"/>
        <w:ind w:left="1440"/>
        <w:jc w:val="both"/>
      </w:pPr>
    </w:p>
    <w:p w14:paraId="6EA44060" w14:textId="5492D896" w:rsidR="00A47AAF" w:rsidRDefault="00A47AAF" w:rsidP="005D6417">
      <w:pPr>
        <w:pStyle w:val="ListParagraph"/>
        <w:numPr>
          <w:ilvl w:val="0"/>
          <w:numId w:val="1"/>
        </w:numPr>
        <w:jc w:val="both"/>
      </w:pPr>
      <w:r>
        <w:t>Promotional initiatives:</w:t>
      </w:r>
    </w:p>
    <w:p w14:paraId="462E632C" w14:textId="413680CB" w:rsidR="00A47AAF" w:rsidRDefault="00A47AAF" w:rsidP="005D6417">
      <w:pPr>
        <w:pStyle w:val="ListParagraph"/>
        <w:numPr>
          <w:ilvl w:val="1"/>
          <w:numId w:val="1"/>
        </w:numPr>
        <w:jc w:val="both"/>
      </w:pPr>
      <w:r>
        <w:t>Co. rationalized prices across many stores on weekdays especially Mon and Tuesday we had kept pricing at 599 and 699</w:t>
      </w:r>
    </w:p>
    <w:p w14:paraId="7C9F5A6F" w14:textId="77777777" w:rsidR="00A47AAF" w:rsidRDefault="00A47AAF" w:rsidP="005D6417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On Thursday and Friday we have </w:t>
      </w:r>
      <w:proofErr w:type="gramStart"/>
      <w:r>
        <w:t>Corporate</w:t>
      </w:r>
      <w:proofErr w:type="gramEnd"/>
      <w:r>
        <w:t xml:space="preserve"> customers which improves occupancy, but we did have discounts at selective circles based on demand in those areas.</w:t>
      </w:r>
    </w:p>
    <w:p w14:paraId="31388760" w14:textId="77777777" w:rsidR="00A47AAF" w:rsidRDefault="00A47AAF" w:rsidP="005D6417">
      <w:pPr>
        <w:pStyle w:val="ListParagraph"/>
        <w:numPr>
          <w:ilvl w:val="1"/>
          <w:numId w:val="1"/>
        </w:numPr>
        <w:jc w:val="both"/>
      </w:pPr>
      <w:r>
        <w:t xml:space="preserve">We have improved on our service score- menu and ambience score has gone up, so the discounts were to drive people in and then convert them into repeat customers. </w:t>
      </w:r>
    </w:p>
    <w:p w14:paraId="27A17B56" w14:textId="77777777" w:rsidR="003A0C66" w:rsidRDefault="003A0C66" w:rsidP="005D6417">
      <w:pPr>
        <w:pStyle w:val="ListParagraph"/>
        <w:ind w:left="1440"/>
        <w:jc w:val="both"/>
      </w:pPr>
    </w:p>
    <w:p w14:paraId="55D8826B" w14:textId="5EA3D330" w:rsidR="00541399" w:rsidRDefault="00541399" w:rsidP="005D6417">
      <w:pPr>
        <w:pStyle w:val="ListParagraph"/>
        <w:numPr>
          <w:ilvl w:val="0"/>
          <w:numId w:val="1"/>
        </w:numPr>
        <w:jc w:val="both"/>
      </w:pPr>
      <w:r>
        <w:t>Store vantage</w:t>
      </w:r>
    </w:p>
    <w:p w14:paraId="77008D21" w14:textId="6402ADF5" w:rsidR="008B6FE7" w:rsidRDefault="008B6FE7" w:rsidP="005D6417">
      <w:pPr>
        <w:pStyle w:val="ListParagraph"/>
        <w:numPr>
          <w:ilvl w:val="1"/>
          <w:numId w:val="1"/>
        </w:numPr>
        <w:jc w:val="both"/>
      </w:pPr>
      <w:r>
        <w:t>Matured outlet revenue – Rs. 6.5 cr p.a. (-7.5% YoY)</w:t>
      </w:r>
    </w:p>
    <w:p w14:paraId="53083172" w14:textId="15DD0D39" w:rsidR="008B6FE7" w:rsidRDefault="008B6FE7" w:rsidP="005D6417">
      <w:pPr>
        <w:pStyle w:val="ListParagraph"/>
        <w:numPr>
          <w:ilvl w:val="1"/>
          <w:numId w:val="1"/>
        </w:numPr>
        <w:jc w:val="both"/>
      </w:pPr>
      <w:r>
        <w:t>Matured outlet- EBITDA Margin 14.3%</w:t>
      </w:r>
      <w:r w:rsidR="00AB73F9">
        <w:t xml:space="preserve"> (</w:t>
      </w:r>
      <w:proofErr w:type="spellStart"/>
      <w:r w:rsidR="00AB73F9">
        <w:t>excl</w:t>
      </w:r>
      <w:proofErr w:type="spellEnd"/>
      <w:r w:rsidR="00AB73F9">
        <w:t xml:space="preserve"> </w:t>
      </w:r>
      <w:proofErr w:type="spellStart"/>
      <w:r w:rsidR="00AB73F9">
        <w:t>Ind</w:t>
      </w:r>
      <w:proofErr w:type="spellEnd"/>
      <w:r w:rsidR="00AB73F9">
        <w:t xml:space="preserve"> AS 116)</w:t>
      </w:r>
    </w:p>
    <w:p w14:paraId="763BB23C" w14:textId="38ECAB20" w:rsidR="008B6FE7" w:rsidRDefault="008B6FE7" w:rsidP="005D6417">
      <w:pPr>
        <w:pStyle w:val="ListParagraph"/>
        <w:numPr>
          <w:ilvl w:val="1"/>
          <w:numId w:val="1"/>
        </w:numPr>
        <w:jc w:val="both"/>
      </w:pPr>
      <w:r>
        <w:t xml:space="preserve">New </w:t>
      </w:r>
      <w:r w:rsidRPr="008B6FE7">
        <w:t>restaurant portfolio</w:t>
      </w:r>
      <w:r>
        <w:t>- revenue of 5.2 cr p.a. (+27% YoY)</w:t>
      </w:r>
    </w:p>
    <w:p w14:paraId="25CAB7E2" w14:textId="5EC54A69" w:rsidR="00AB73F9" w:rsidRDefault="00AB73F9" w:rsidP="005D6417">
      <w:pPr>
        <w:pStyle w:val="ListParagraph"/>
        <w:numPr>
          <w:ilvl w:val="1"/>
          <w:numId w:val="1"/>
        </w:numPr>
        <w:jc w:val="both"/>
      </w:pPr>
      <w:r>
        <w:t>New outlet EBITDA margin – 10-11% (</w:t>
      </w:r>
      <w:proofErr w:type="spellStart"/>
      <w:r>
        <w:t>excl</w:t>
      </w:r>
      <w:proofErr w:type="spellEnd"/>
      <w:r>
        <w:t xml:space="preserve"> </w:t>
      </w:r>
      <w:proofErr w:type="spellStart"/>
      <w:r>
        <w:t>Ind</w:t>
      </w:r>
      <w:proofErr w:type="spellEnd"/>
      <w:r>
        <w:t xml:space="preserve"> AS 116)</w:t>
      </w:r>
    </w:p>
    <w:p w14:paraId="379C8B58" w14:textId="78454CB4" w:rsidR="00C13136" w:rsidRDefault="00C13136" w:rsidP="005D6417">
      <w:pPr>
        <w:pStyle w:val="ListParagraph"/>
        <w:numPr>
          <w:ilvl w:val="1"/>
          <w:numId w:val="1"/>
        </w:numPr>
        <w:jc w:val="both"/>
      </w:pPr>
      <w:r>
        <w:t>Q1 has 152 mature stores</w:t>
      </w:r>
    </w:p>
    <w:p w14:paraId="6FE46393" w14:textId="77777777" w:rsidR="00C5231A" w:rsidRDefault="00C5231A" w:rsidP="005D6417">
      <w:pPr>
        <w:pStyle w:val="ListParagraph"/>
        <w:ind w:left="1440"/>
        <w:jc w:val="both"/>
      </w:pPr>
    </w:p>
    <w:p w14:paraId="2778D7E6" w14:textId="7A313195" w:rsidR="00C5231A" w:rsidRDefault="00C5231A" w:rsidP="005D6417">
      <w:pPr>
        <w:pStyle w:val="ListParagraph"/>
        <w:numPr>
          <w:ilvl w:val="0"/>
          <w:numId w:val="1"/>
        </w:numPr>
        <w:jc w:val="both"/>
      </w:pPr>
      <w:r>
        <w:t xml:space="preserve">Decline in sales </w:t>
      </w:r>
      <w:r w:rsidR="00AB73F9">
        <w:t xml:space="preserve">and margins </w:t>
      </w:r>
      <w:r>
        <w:t>of matured stores:</w:t>
      </w:r>
    </w:p>
    <w:p w14:paraId="55E98A62" w14:textId="62321FD0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 xml:space="preserve">We had come down from almost Rs. 7 crores to Rs. 5.7 crores in Q4, and since then seeing QoQ improvement </w:t>
      </w:r>
    </w:p>
    <w:p w14:paraId="37FB4E2C" w14:textId="4EB80F08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>The sole focus for last few qtrs. Where demand has been sluggish was to get more people in the store</w:t>
      </w:r>
    </w:p>
    <w:p w14:paraId="0625843F" w14:textId="1DD07440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 xml:space="preserve">First step was to engineer the inside of the store- menu upgradations, décor, </w:t>
      </w:r>
      <w:proofErr w:type="spellStart"/>
      <w:r>
        <w:t>etc</w:t>
      </w:r>
      <w:proofErr w:type="spellEnd"/>
      <w:r>
        <w:t xml:space="preserve"> which was done last year.</w:t>
      </w:r>
    </w:p>
    <w:p w14:paraId="0ECE5CF2" w14:textId="661EDFC3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>Next step was to get the footfalls which is happening now</w:t>
      </w:r>
    </w:p>
    <w:p w14:paraId="141E3689" w14:textId="420FA0B8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 xml:space="preserve">Third step will to bring back the margins which will come with improvement in gross margin and cost optimization. </w:t>
      </w:r>
    </w:p>
    <w:p w14:paraId="4CA968B2" w14:textId="77777777" w:rsidR="00AB73F9" w:rsidRDefault="00AB73F9" w:rsidP="00AB73F9">
      <w:pPr>
        <w:pStyle w:val="ListParagraph"/>
        <w:numPr>
          <w:ilvl w:val="1"/>
          <w:numId w:val="1"/>
        </w:numPr>
        <w:jc w:val="both"/>
      </w:pPr>
      <w:r>
        <w:t>Margins have come down from 19% to 14.3%</w:t>
      </w:r>
    </w:p>
    <w:p w14:paraId="1A2252DA" w14:textId="77777777" w:rsidR="00AB73F9" w:rsidRDefault="00AB73F9" w:rsidP="00AB73F9">
      <w:pPr>
        <w:pStyle w:val="ListParagraph"/>
        <w:numPr>
          <w:ilvl w:val="2"/>
          <w:numId w:val="1"/>
        </w:numPr>
        <w:jc w:val="both"/>
      </w:pPr>
      <w:r>
        <w:t>250 bps deterioration due to gross margins mainly because of lower realization</w:t>
      </w:r>
    </w:p>
    <w:p w14:paraId="31D13509" w14:textId="77777777" w:rsidR="00AB73F9" w:rsidRDefault="00AB73F9" w:rsidP="00AB73F9">
      <w:pPr>
        <w:pStyle w:val="ListParagraph"/>
        <w:numPr>
          <w:ilvl w:val="2"/>
          <w:numId w:val="1"/>
        </w:numPr>
        <w:jc w:val="both"/>
      </w:pPr>
      <w:r>
        <w:t>Balance 200-250 bps because of negative operating leverage and higher promotional spends</w:t>
      </w:r>
      <w:r>
        <w:tab/>
      </w:r>
    </w:p>
    <w:p w14:paraId="41EC6AD1" w14:textId="77777777" w:rsidR="00AB73F9" w:rsidRDefault="00AB73F9" w:rsidP="00AB73F9">
      <w:pPr>
        <w:pStyle w:val="ListParagraph"/>
        <w:numPr>
          <w:ilvl w:val="2"/>
          <w:numId w:val="1"/>
        </w:numPr>
        <w:jc w:val="both"/>
      </w:pPr>
      <w:r>
        <w:t>Promotional activities have peaked out in April 23</w:t>
      </w:r>
    </w:p>
    <w:p w14:paraId="7ED5018D" w14:textId="7B8C9A1F" w:rsidR="00AB73F9" w:rsidRDefault="00AB73F9" w:rsidP="005D6417">
      <w:pPr>
        <w:pStyle w:val="ListParagraph"/>
        <w:numPr>
          <w:ilvl w:val="1"/>
          <w:numId w:val="1"/>
        </w:numPr>
        <w:jc w:val="both"/>
      </w:pPr>
      <w:r>
        <w:t xml:space="preserve">In our business, 5% SSSG growth on top line will lead to 50% flow into EBITDA margin, and revert us back to normalized level of 14% in matured stores. </w:t>
      </w:r>
    </w:p>
    <w:p w14:paraId="27CCF098" w14:textId="77777777" w:rsidR="00C5231A" w:rsidRDefault="00C5231A" w:rsidP="005D6417">
      <w:pPr>
        <w:pStyle w:val="ListParagraph"/>
        <w:ind w:left="1440"/>
        <w:jc w:val="both"/>
      </w:pPr>
    </w:p>
    <w:p w14:paraId="6C95893C" w14:textId="5B8849B1" w:rsidR="00C5231A" w:rsidRDefault="00C5231A" w:rsidP="005D6417">
      <w:pPr>
        <w:pStyle w:val="ListParagraph"/>
        <w:numPr>
          <w:ilvl w:val="0"/>
          <w:numId w:val="1"/>
        </w:numPr>
        <w:jc w:val="both"/>
      </w:pPr>
      <w:r>
        <w:t>SSG guidance:</w:t>
      </w:r>
    </w:p>
    <w:p w14:paraId="167FDF99" w14:textId="4B8B803A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 xml:space="preserve">Long term, we target 5% to 7% (in line with historical </w:t>
      </w:r>
      <w:r w:rsidR="00AB73F9">
        <w:t>trend</w:t>
      </w:r>
      <w:r>
        <w:t>)</w:t>
      </w:r>
    </w:p>
    <w:p w14:paraId="41C30DC2" w14:textId="66E161EE" w:rsidR="00AB73F9" w:rsidRDefault="00AB73F9" w:rsidP="005D6417">
      <w:pPr>
        <w:pStyle w:val="ListParagraph"/>
        <w:numPr>
          <w:ilvl w:val="1"/>
          <w:numId w:val="1"/>
        </w:numPr>
        <w:jc w:val="both"/>
      </w:pPr>
      <w:r>
        <w:t xml:space="preserve">SSSG will be driven mainly from volume in near term and not price. </w:t>
      </w:r>
    </w:p>
    <w:p w14:paraId="7C36CA29" w14:textId="77777777" w:rsidR="00C5231A" w:rsidRDefault="00C5231A" w:rsidP="005D6417">
      <w:pPr>
        <w:pStyle w:val="ListParagraph"/>
        <w:ind w:left="1440"/>
        <w:jc w:val="both"/>
      </w:pPr>
    </w:p>
    <w:p w14:paraId="63849210" w14:textId="39EE7B6C" w:rsidR="00C5231A" w:rsidRDefault="00882351" w:rsidP="005D6417">
      <w:pPr>
        <w:pStyle w:val="ListParagraph"/>
        <w:numPr>
          <w:ilvl w:val="0"/>
          <w:numId w:val="1"/>
        </w:numPr>
        <w:jc w:val="both"/>
      </w:pPr>
      <w:r>
        <w:t>Store economics</w:t>
      </w:r>
    </w:p>
    <w:p w14:paraId="4D9C190C" w14:textId="7C482DCF" w:rsidR="00C5231A" w:rsidRDefault="00882351" w:rsidP="005D6417">
      <w:pPr>
        <w:pStyle w:val="ListParagraph"/>
        <w:numPr>
          <w:ilvl w:val="1"/>
          <w:numId w:val="1"/>
        </w:numPr>
        <w:jc w:val="both"/>
      </w:pPr>
      <w:r>
        <w:t xml:space="preserve">Capex of Rs. 3-3.1 cr per store of ~4000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</w:p>
    <w:p w14:paraId="3B003B1C" w14:textId="689F5A50" w:rsidR="00882351" w:rsidRDefault="00882351" w:rsidP="005D6417">
      <w:pPr>
        <w:pStyle w:val="ListParagraph"/>
        <w:numPr>
          <w:ilvl w:val="1"/>
          <w:numId w:val="1"/>
        </w:numPr>
        <w:jc w:val="both"/>
      </w:pPr>
      <w:r>
        <w:t xml:space="preserve">It will need staffing of ~40 people. </w:t>
      </w:r>
    </w:p>
    <w:p w14:paraId="19EF1DB5" w14:textId="33D2B2FA" w:rsidR="006067F3" w:rsidRDefault="006067F3" w:rsidP="005D6417">
      <w:pPr>
        <w:pStyle w:val="ListParagraph"/>
        <w:numPr>
          <w:ilvl w:val="1"/>
          <w:numId w:val="1"/>
        </w:numPr>
        <w:jc w:val="both"/>
      </w:pPr>
      <w:r>
        <w:t xml:space="preserve">Post </w:t>
      </w:r>
      <w:proofErr w:type="spellStart"/>
      <w:r>
        <w:t>covid</w:t>
      </w:r>
      <w:proofErr w:type="spellEnd"/>
      <w:r>
        <w:t xml:space="preserve"> efficiency has increased in the sense that incremental delivery sales came without any additional employee</w:t>
      </w:r>
    </w:p>
    <w:p w14:paraId="52081530" w14:textId="77777777" w:rsidR="00C5231A" w:rsidRDefault="00C5231A" w:rsidP="005D6417">
      <w:pPr>
        <w:pStyle w:val="ListParagraph"/>
        <w:ind w:left="1440"/>
        <w:jc w:val="both"/>
      </w:pPr>
    </w:p>
    <w:p w14:paraId="5C615DB8" w14:textId="75CC243C" w:rsidR="003A0C66" w:rsidRDefault="00664FD5" w:rsidP="005D6417">
      <w:pPr>
        <w:pStyle w:val="ListParagraph"/>
        <w:numPr>
          <w:ilvl w:val="0"/>
          <w:numId w:val="1"/>
        </w:numPr>
        <w:jc w:val="both"/>
      </w:pPr>
      <w:r>
        <w:t>D</w:t>
      </w:r>
      <w:r w:rsidR="003A0C66">
        <w:t>elivery</w:t>
      </w:r>
      <w:r>
        <w:t xml:space="preserve"> Sales</w:t>
      </w:r>
      <w:r w:rsidR="003A0C66">
        <w:t>:</w:t>
      </w:r>
    </w:p>
    <w:p w14:paraId="33971419" w14:textId="463627E5" w:rsidR="00664FD5" w:rsidRDefault="00664FD5" w:rsidP="005D6417">
      <w:pPr>
        <w:pStyle w:val="ListParagraph"/>
        <w:numPr>
          <w:ilvl w:val="1"/>
          <w:numId w:val="1"/>
        </w:numPr>
        <w:jc w:val="both"/>
      </w:pPr>
      <w:r>
        <w:t xml:space="preserve">Delivery sales for FY23 was Rs. 165 cr vs Rs. 197 cr in FY22. </w:t>
      </w:r>
      <w:r w:rsidR="00E44367">
        <w:t>Volume</w:t>
      </w:r>
      <w:r>
        <w:t xml:space="preserve"> were flat for the year, but </w:t>
      </w:r>
      <w:proofErr w:type="spellStart"/>
      <w:r>
        <w:t>avg</w:t>
      </w:r>
      <w:proofErr w:type="spellEnd"/>
      <w:r>
        <w:t xml:space="preserve"> order value declined. </w:t>
      </w:r>
    </w:p>
    <w:p w14:paraId="26A546E6" w14:textId="55ACE642" w:rsidR="00E44367" w:rsidRDefault="00E44367" w:rsidP="005D6417">
      <w:pPr>
        <w:pStyle w:val="ListParagraph"/>
        <w:numPr>
          <w:ilvl w:val="1"/>
          <w:numId w:val="1"/>
        </w:numPr>
        <w:jc w:val="both"/>
      </w:pPr>
      <w:r>
        <w:t>Expecting delivery revenue to bounce back to Rs. 200 cr in FY24.</w:t>
      </w:r>
    </w:p>
    <w:p w14:paraId="639578EE" w14:textId="3F00C860" w:rsidR="003A0C66" w:rsidRDefault="00E44367" w:rsidP="005D6417">
      <w:pPr>
        <w:pStyle w:val="ListParagraph"/>
        <w:numPr>
          <w:ilvl w:val="1"/>
          <w:numId w:val="1"/>
        </w:numPr>
        <w:jc w:val="both"/>
      </w:pPr>
      <w:r>
        <w:t xml:space="preserve">Growth in delivery business because of </w:t>
      </w:r>
      <w:r w:rsidR="003A0C66">
        <w:t>menu reengineering</w:t>
      </w:r>
      <w:r>
        <w:t xml:space="preserve"> and new initiatives. </w:t>
      </w:r>
    </w:p>
    <w:p w14:paraId="19DED3F5" w14:textId="34BB6BCC" w:rsidR="003A0C66" w:rsidRDefault="003A0C66" w:rsidP="005D6417">
      <w:pPr>
        <w:pStyle w:val="ListParagraph"/>
        <w:numPr>
          <w:ilvl w:val="1"/>
          <w:numId w:val="1"/>
        </w:numPr>
        <w:jc w:val="both"/>
      </w:pPr>
      <w:r>
        <w:t>For delivery we have kept a-la carte meu where people can order smaller portions</w:t>
      </w:r>
    </w:p>
    <w:p w14:paraId="02954545" w14:textId="53D806E8" w:rsidR="003A0C66" w:rsidRDefault="003A0C66" w:rsidP="005D6417">
      <w:pPr>
        <w:pStyle w:val="ListParagraph"/>
        <w:numPr>
          <w:ilvl w:val="1"/>
          <w:numId w:val="1"/>
        </w:numPr>
        <w:jc w:val="both"/>
      </w:pPr>
      <w:r>
        <w:t xml:space="preserve">Our </w:t>
      </w:r>
      <w:proofErr w:type="spellStart"/>
      <w:r>
        <w:t>avg</w:t>
      </w:r>
      <w:proofErr w:type="spellEnd"/>
      <w:r>
        <w:t xml:space="preserve"> order value had declined and it has stabilized now at Rs. 500 (net of GST)</w:t>
      </w:r>
    </w:p>
    <w:p w14:paraId="38EAB4B7" w14:textId="77777777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lastRenderedPageBreak/>
        <w:t>Growth from driving volume of UBQ and increased penetration for our Biryani Brand ‘Dum Safar'</w:t>
      </w:r>
    </w:p>
    <w:p w14:paraId="04694E27" w14:textId="71AA3908" w:rsidR="005D6417" w:rsidRDefault="005D6417" w:rsidP="005D6417">
      <w:pPr>
        <w:pStyle w:val="ListParagraph"/>
        <w:numPr>
          <w:ilvl w:val="1"/>
          <w:numId w:val="1"/>
        </w:numPr>
        <w:jc w:val="both"/>
      </w:pPr>
      <w:r>
        <w:t xml:space="preserve">Cloud kitchen model is not profitable so company will operate only on extension kitchen model in existing outlets. </w:t>
      </w:r>
    </w:p>
    <w:p w14:paraId="1F23A6BA" w14:textId="2E44FBB3" w:rsidR="00C5231A" w:rsidRDefault="00C5231A" w:rsidP="005D6417">
      <w:pPr>
        <w:pStyle w:val="ListParagraph"/>
        <w:numPr>
          <w:ilvl w:val="1"/>
          <w:numId w:val="1"/>
        </w:numPr>
        <w:jc w:val="both"/>
      </w:pPr>
      <w:r>
        <w:t xml:space="preserve">Q1FY24 was best for delivery in last 2 years, and hoping to do well. </w:t>
      </w:r>
    </w:p>
    <w:p w14:paraId="2D0B2C09" w14:textId="77777777" w:rsidR="00C5231A" w:rsidRDefault="00C5231A" w:rsidP="005D6417">
      <w:pPr>
        <w:pStyle w:val="ListParagraph"/>
        <w:ind w:left="1440"/>
        <w:jc w:val="both"/>
      </w:pPr>
    </w:p>
    <w:p w14:paraId="6F76CDCF" w14:textId="77777777" w:rsidR="00AB73F9" w:rsidRDefault="00AB73F9" w:rsidP="005D6417">
      <w:pPr>
        <w:pStyle w:val="ListParagraph"/>
        <w:ind w:left="1440"/>
        <w:jc w:val="both"/>
      </w:pPr>
    </w:p>
    <w:p w14:paraId="0CFD7E9A" w14:textId="046582A7" w:rsidR="008B6FE7" w:rsidRDefault="008B6FE7" w:rsidP="005D6417">
      <w:pPr>
        <w:pStyle w:val="ListParagraph"/>
        <w:numPr>
          <w:ilvl w:val="0"/>
          <w:numId w:val="1"/>
        </w:numPr>
        <w:jc w:val="both"/>
      </w:pPr>
      <w:r>
        <w:t>Emerging business portfolio:</w:t>
      </w:r>
    </w:p>
    <w:p w14:paraId="1D642298" w14:textId="626DA0F0" w:rsidR="00A25A12" w:rsidRDefault="00A25A12" w:rsidP="005D6417">
      <w:pPr>
        <w:pStyle w:val="ListParagraph"/>
        <w:numPr>
          <w:ilvl w:val="1"/>
          <w:numId w:val="1"/>
        </w:numPr>
        <w:jc w:val="both"/>
      </w:pPr>
      <w:r>
        <w:t xml:space="preserve">6 years back, Barbeque contributed to 97% of Co.’s sales and now delivery, </w:t>
      </w:r>
      <w:proofErr w:type="spellStart"/>
      <w:r>
        <w:t>Toscano</w:t>
      </w:r>
      <w:proofErr w:type="spellEnd"/>
      <w:r>
        <w:t>, International and Dum Safar are doing ~25% of revenue</w:t>
      </w:r>
    </w:p>
    <w:p w14:paraId="76B66297" w14:textId="66457A19" w:rsidR="008B6FE7" w:rsidRDefault="008B6FE7" w:rsidP="005D6417">
      <w:pPr>
        <w:pStyle w:val="ListParagraph"/>
        <w:numPr>
          <w:ilvl w:val="1"/>
          <w:numId w:val="1"/>
        </w:numPr>
        <w:jc w:val="both"/>
      </w:pPr>
      <w:r>
        <w:t>Focus on expansion led growth for Toscano</w:t>
      </w:r>
    </w:p>
    <w:p w14:paraId="75642815" w14:textId="4BCFEA73" w:rsidR="008B6FE7" w:rsidRDefault="008B6FE7" w:rsidP="005D6417">
      <w:pPr>
        <w:pStyle w:val="ListParagraph"/>
        <w:numPr>
          <w:ilvl w:val="1"/>
          <w:numId w:val="1"/>
        </w:numPr>
        <w:jc w:val="both"/>
      </w:pPr>
      <w:r>
        <w:t>calibrated expansion in</w:t>
      </w:r>
      <w:r w:rsidRPr="008B6FE7">
        <w:t xml:space="preserve"> </w:t>
      </w:r>
      <w:r>
        <w:t>Barbeque Nation International business</w:t>
      </w:r>
    </w:p>
    <w:p w14:paraId="11E22DFE" w14:textId="77777777" w:rsidR="00C5231A" w:rsidRDefault="00C5231A" w:rsidP="005D6417">
      <w:pPr>
        <w:pStyle w:val="ListParagraph"/>
        <w:ind w:left="1440"/>
        <w:jc w:val="both"/>
      </w:pPr>
    </w:p>
    <w:p w14:paraId="231A984E" w14:textId="25415B18" w:rsidR="008B6FE7" w:rsidRDefault="008B6FE7" w:rsidP="005D6417">
      <w:pPr>
        <w:pStyle w:val="ListParagraph"/>
        <w:numPr>
          <w:ilvl w:val="0"/>
          <w:numId w:val="1"/>
        </w:numPr>
        <w:jc w:val="both"/>
      </w:pPr>
      <w:r>
        <w:t>Outlook on demand:</w:t>
      </w:r>
    </w:p>
    <w:p w14:paraId="45A6E6B5" w14:textId="6DECC0F0" w:rsidR="008B6FE7" w:rsidRDefault="008B6FE7" w:rsidP="005D6417">
      <w:pPr>
        <w:pStyle w:val="ListParagraph"/>
        <w:numPr>
          <w:ilvl w:val="1"/>
          <w:numId w:val="1"/>
        </w:numPr>
        <w:jc w:val="both"/>
      </w:pPr>
      <w:r>
        <w:t xml:space="preserve">Demand recovery looks encouraging. </w:t>
      </w:r>
    </w:p>
    <w:p w14:paraId="1BE5FA80" w14:textId="4B267249" w:rsidR="008B6FE7" w:rsidRDefault="00344F6C" w:rsidP="005D6417">
      <w:pPr>
        <w:pStyle w:val="ListParagraph"/>
        <w:numPr>
          <w:ilvl w:val="1"/>
          <w:numId w:val="1"/>
        </w:numPr>
        <w:jc w:val="both"/>
      </w:pPr>
      <w:r>
        <w:t xml:space="preserve">In last 5 months we reached the bottom in Feb 23 and since then we have seen gradual recovery. </w:t>
      </w:r>
    </w:p>
    <w:p w14:paraId="6A098776" w14:textId="70F0162D" w:rsidR="00344F6C" w:rsidRDefault="00344F6C" w:rsidP="005D6417">
      <w:pPr>
        <w:pStyle w:val="ListParagraph"/>
        <w:numPr>
          <w:ilvl w:val="1"/>
          <w:numId w:val="1"/>
        </w:numPr>
        <w:jc w:val="both"/>
      </w:pPr>
      <w:r>
        <w:t>Q2 is seasonally weaker because of Sharavan which has many veg days, but YoY we have done well</w:t>
      </w:r>
    </w:p>
    <w:p w14:paraId="3111F9A2" w14:textId="69AA9064" w:rsidR="00344F6C" w:rsidRDefault="00344F6C" w:rsidP="005D6417">
      <w:pPr>
        <w:pStyle w:val="ListParagraph"/>
        <w:numPr>
          <w:ilvl w:val="1"/>
          <w:numId w:val="1"/>
        </w:numPr>
        <w:jc w:val="both"/>
      </w:pPr>
      <w:r>
        <w:t>H2 of the year should be really strong</w:t>
      </w:r>
    </w:p>
    <w:p w14:paraId="0E854384" w14:textId="77777777" w:rsidR="00C5231A" w:rsidRDefault="00C5231A" w:rsidP="005D6417">
      <w:pPr>
        <w:pStyle w:val="ListParagraph"/>
        <w:ind w:left="1440"/>
        <w:jc w:val="both"/>
      </w:pPr>
    </w:p>
    <w:p w14:paraId="1318C47A" w14:textId="77777777" w:rsidR="00DE2EAA" w:rsidRDefault="00DE2EAA" w:rsidP="005D6417">
      <w:pPr>
        <w:pStyle w:val="ListParagraph"/>
        <w:ind w:left="1440"/>
        <w:jc w:val="both"/>
      </w:pPr>
    </w:p>
    <w:p w14:paraId="718E2AD9" w14:textId="0038837B" w:rsidR="00DE2EAA" w:rsidRDefault="00DE2EAA" w:rsidP="005D6417">
      <w:pPr>
        <w:pStyle w:val="ListParagraph"/>
        <w:numPr>
          <w:ilvl w:val="0"/>
          <w:numId w:val="1"/>
        </w:numPr>
        <w:jc w:val="both"/>
      </w:pPr>
      <w:r>
        <w:t>Footfalls from repeat customers:</w:t>
      </w:r>
    </w:p>
    <w:p w14:paraId="3836380A" w14:textId="1E63A031" w:rsidR="00DE2EAA" w:rsidRDefault="00DE2EAA" w:rsidP="005D6417">
      <w:pPr>
        <w:pStyle w:val="ListParagraph"/>
        <w:numPr>
          <w:ilvl w:val="1"/>
          <w:numId w:val="1"/>
        </w:numPr>
        <w:jc w:val="both"/>
      </w:pPr>
      <w:r>
        <w:t xml:space="preserve">50:50 mix between existing and new customers. </w:t>
      </w:r>
    </w:p>
    <w:p w14:paraId="3DC08964" w14:textId="4333D589" w:rsidR="00DE2EAA" w:rsidRDefault="00DE2EAA" w:rsidP="005D6417">
      <w:pPr>
        <w:pStyle w:val="ListParagraph"/>
        <w:numPr>
          <w:ilvl w:val="1"/>
          <w:numId w:val="1"/>
        </w:numPr>
        <w:jc w:val="both"/>
      </w:pPr>
      <w:r>
        <w:t>But the data we have is not complete when a group of 4-5 people come, we have number of only 1</w:t>
      </w:r>
    </w:p>
    <w:p w14:paraId="0442DFE0" w14:textId="6556DD17" w:rsidR="00D4143C" w:rsidRDefault="00D4143C" w:rsidP="00E44367">
      <w:pPr>
        <w:jc w:val="both"/>
      </w:pPr>
    </w:p>
    <w:sectPr w:rsidR="00D41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6101"/>
    <w:multiLevelType w:val="hybridMultilevel"/>
    <w:tmpl w:val="2E3041C8"/>
    <w:lvl w:ilvl="0" w:tplc="116CD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B7"/>
    <w:rsid w:val="000533B3"/>
    <w:rsid w:val="00063A1A"/>
    <w:rsid w:val="000A3F39"/>
    <w:rsid w:val="00182D15"/>
    <w:rsid w:val="00196B00"/>
    <w:rsid w:val="001C1C51"/>
    <w:rsid w:val="002118B7"/>
    <w:rsid w:val="00263CA0"/>
    <w:rsid w:val="002716BA"/>
    <w:rsid w:val="002B6D9B"/>
    <w:rsid w:val="002C7973"/>
    <w:rsid w:val="00344F6C"/>
    <w:rsid w:val="00360F77"/>
    <w:rsid w:val="003A0C66"/>
    <w:rsid w:val="003C737F"/>
    <w:rsid w:val="00461F4F"/>
    <w:rsid w:val="00541399"/>
    <w:rsid w:val="005D0145"/>
    <w:rsid w:val="005D6417"/>
    <w:rsid w:val="006067F3"/>
    <w:rsid w:val="00664FD5"/>
    <w:rsid w:val="0067238E"/>
    <w:rsid w:val="006C4DB8"/>
    <w:rsid w:val="007A036C"/>
    <w:rsid w:val="007C4756"/>
    <w:rsid w:val="00833EFD"/>
    <w:rsid w:val="00882351"/>
    <w:rsid w:val="0089244A"/>
    <w:rsid w:val="008951BC"/>
    <w:rsid w:val="008B6FE7"/>
    <w:rsid w:val="00917ADF"/>
    <w:rsid w:val="00926CB1"/>
    <w:rsid w:val="00980442"/>
    <w:rsid w:val="00992839"/>
    <w:rsid w:val="009A5C62"/>
    <w:rsid w:val="00A25A12"/>
    <w:rsid w:val="00A41E39"/>
    <w:rsid w:val="00A47AAF"/>
    <w:rsid w:val="00A47EFA"/>
    <w:rsid w:val="00AB00D1"/>
    <w:rsid w:val="00AB73F9"/>
    <w:rsid w:val="00B81528"/>
    <w:rsid w:val="00C13136"/>
    <w:rsid w:val="00C5231A"/>
    <w:rsid w:val="00D4143C"/>
    <w:rsid w:val="00D958A1"/>
    <w:rsid w:val="00DE2EAA"/>
    <w:rsid w:val="00DE615F"/>
    <w:rsid w:val="00E44367"/>
    <w:rsid w:val="00EA79EF"/>
    <w:rsid w:val="00ED2651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C712"/>
  <w15:chartTrackingRefBased/>
  <w15:docId w15:val="{26FC4C05-B4AF-4F55-94F8-4D4F46D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51"/>
    <w:pPr>
      <w:ind w:left="720"/>
      <w:contextualSpacing/>
    </w:pPr>
  </w:style>
  <w:style w:type="table" w:styleId="TableGrid">
    <w:name w:val="Table Grid"/>
    <w:basedOn w:val="TableNormal"/>
    <w:uiPriority w:val="39"/>
    <w:rsid w:val="0089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Shah</dc:creator>
  <cp:keywords/>
  <dc:description/>
  <cp:lastModifiedBy>Harsh Shah</cp:lastModifiedBy>
  <cp:revision>6</cp:revision>
  <cp:lastPrinted>2023-10-20T05:05:00Z</cp:lastPrinted>
  <dcterms:created xsi:type="dcterms:W3CDTF">2023-10-14T12:36:00Z</dcterms:created>
  <dcterms:modified xsi:type="dcterms:W3CDTF">2023-10-20T09:48:00Z</dcterms:modified>
</cp:coreProperties>
</file>