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269D2" w14:textId="2AEFAC16" w:rsidR="00EA0A32" w:rsidRDefault="00A76DB7">
      <w:pPr>
        <w:rPr>
          <w:lang w:val="en-IN"/>
        </w:rPr>
      </w:pPr>
      <w:r>
        <w:rPr>
          <w:lang w:val="en-IN"/>
        </w:rPr>
        <w:t>Nelcast</w:t>
      </w:r>
    </w:p>
    <w:p w14:paraId="47A98163" w14:textId="5916F380" w:rsidR="00F738DD" w:rsidRDefault="00F738DD">
      <w:pPr>
        <w:rPr>
          <w:lang w:val="en-IN"/>
        </w:rPr>
      </w:pPr>
      <w:r>
        <w:rPr>
          <w:lang w:val="en-IN"/>
        </w:rPr>
        <w:t xml:space="preserve">Variant perception of improvement in utilisations, low incremental capex required, </w:t>
      </w:r>
      <w:r w:rsidR="00EA56E2">
        <w:rPr>
          <w:lang w:val="en-IN"/>
        </w:rPr>
        <w:t>margin improvement through exports growth and product mix change through new product launches.</w:t>
      </w:r>
    </w:p>
    <w:p w14:paraId="2164E12E" w14:textId="384DB3D5" w:rsidR="005E7322" w:rsidRDefault="005E7322">
      <w:pPr>
        <w:rPr>
          <w:lang w:val="en-IN"/>
        </w:rPr>
      </w:pPr>
      <w:r>
        <w:rPr>
          <w:noProof/>
        </w:rPr>
        <w:drawing>
          <wp:inline distT="0" distB="0" distL="0" distR="0" wp14:anchorId="7FD73315" wp14:editId="582F71D3">
            <wp:extent cx="6553200" cy="2989816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282" cy="299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B345" w14:textId="5F5A51B5" w:rsidR="00D65727" w:rsidRDefault="00D65727">
      <w:pPr>
        <w:rPr>
          <w:lang w:val="en-IN"/>
        </w:rPr>
      </w:pPr>
      <w:r>
        <w:rPr>
          <w:noProof/>
        </w:rPr>
        <w:drawing>
          <wp:inline distT="0" distB="0" distL="0" distR="0" wp14:anchorId="26FD6EC3" wp14:editId="1AF7EC17">
            <wp:extent cx="5731510" cy="84391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68A8" w14:textId="0725F770" w:rsidR="0051324D" w:rsidRDefault="0051324D">
      <w:pPr>
        <w:rPr>
          <w:lang w:val="en-IN"/>
        </w:rPr>
      </w:pPr>
      <w:r>
        <w:rPr>
          <w:noProof/>
        </w:rPr>
        <w:drawing>
          <wp:inline distT="0" distB="0" distL="0" distR="0" wp14:anchorId="164BE17F" wp14:editId="7816723E">
            <wp:extent cx="2758679" cy="138696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13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81FE" w14:textId="3BA02F6F" w:rsidR="00502474" w:rsidRDefault="005A3AFE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0053FBE8" wp14:editId="6F80F40E">
            <wp:extent cx="6489700" cy="3039186"/>
            <wp:effectExtent l="0" t="0" r="635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0981" cy="304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02BD" w14:textId="582EC0F0" w:rsidR="00662817" w:rsidRDefault="00662817">
      <w:pPr>
        <w:rPr>
          <w:lang w:val="en-IN"/>
        </w:rPr>
      </w:pPr>
      <w:r>
        <w:rPr>
          <w:lang w:val="en-IN"/>
        </w:rPr>
        <w:t xml:space="preserve">Seems like manufacturing complexity and </w:t>
      </w:r>
      <w:r w:rsidR="00123639">
        <w:rPr>
          <w:lang w:val="en-IN"/>
        </w:rPr>
        <w:t>high precision requirements are a differentiating factor</w:t>
      </w:r>
    </w:p>
    <w:p w14:paraId="636FEB4F" w14:textId="16E36F2E" w:rsidR="00BB1151" w:rsidRPr="00BB1151" w:rsidRDefault="00502474">
      <w:pPr>
        <w:rPr>
          <w:lang w:val="en-IN"/>
        </w:rPr>
      </w:pPr>
      <w:r>
        <w:rPr>
          <w:noProof/>
        </w:rPr>
        <w:drawing>
          <wp:inline distT="0" distB="0" distL="0" distR="0" wp14:anchorId="20FCFA3B" wp14:editId="53D2AFBA">
            <wp:extent cx="5731510" cy="770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D3EC" w14:textId="57A311B6" w:rsidR="0050571D" w:rsidRDefault="0050571D">
      <w:pPr>
        <w:rPr>
          <w:lang w:val="en-IN"/>
        </w:rPr>
      </w:pPr>
      <w:r>
        <w:rPr>
          <w:noProof/>
        </w:rPr>
        <w:drawing>
          <wp:inline distT="0" distB="0" distL="0" distR="0" wp14:anchorId="2A25F517" wp14:editId="5993D9E2">
            <wp:extent cx="6546850" cy="2883922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69182" cy="289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A10E" w14:textId="77777777" w:rsidR="00BB1151" w:rsidRDefault="00BB1151" w:rsidP="00BB1151">
      <w:pPr>
        <w:rPr>
          <w:lang w:val="en-IN"/>
        </w:rPr>
      </w:pPr>
      <w:r>
        <w:rPr>
          <w:lang w:val="en-IN"/>
        </w:rPr>
        <w:t>Exports growth has been very strong</w:t>
      </w:r>
    </w:p>
    <w:p w14:paraId="71D69FFC" w14:textId="26698108" w:rsidR="00502474" w:rsidRDefault="007B626C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2DD48335" wp14:editId="4CBA4ADD">
            <wp:extent cx="3985605" cy="31625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5605" cy="316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D8AA" w14:textId="0C63CB5D" w:rsidR="00285892" w:rsidRDefault="00285892">
      <w:pPr>
        <w:rPr>
          <w:lang w:val="en-IN"/>
        </w:rPr>
      </w:pPr>
      <w:r>
        <w:rPr>
          <w:lang w:val="en-IN"/>
        </w:rPr>
        <w:t>EBITDA per kg in exports is almost double of domestic</w:t>
      </w:r>
    </w:p>
    <w:p w14:paraId="6B7D5E23" w14:textId="09A6D62B" w:rsidR="00285892" w:rsidRDefault="00285892">
      <w:pPr>
        <w:rPr>
          <w:lang w:val="en-IN"/>
        </w:rPr>
      </w:pPr>
      <w:r>
        <w:rPr>
          <w:noProof/>
        </w:rPr>
        <w:drawing>
          <wp:inline distT="0" distB="0" distL="0" distR="0" wp14:anchorId="6072F7C6" wp14:editId="0486F6F4">
            <wp:extent cx="5731510" cy="35071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CC8A" w14:textId="7E032DE9" w:rsidR="00D14A30" w:rsidRDefault="00D14A30">
      <w:pPr>
        <w:rPr>
          <w:lang w:val="en-IN"/>
        </w:rPr>
      </w:pPr>
      <w:r>
        <w:rPr>
          <w:lang w:val="en-IN"/>
        </w:rPr>
        <w:t>They are on track to reach Rs 300 Cr export sales in FY23</w:t>
      </w:r>
    </w:p>
    <w:p w14:paraId="5B0546B1" w14:textId="29E67144" w:rsidR="002C77F0" w:rsidRDefault="002C77F0">
      <w:pPr>
        <w:rPr>
          <w:lang w:val="en-IN"/>
        </w:rPr>
      </w:pPr>
      <w:r>
        <w:rPr>
          <w:noProof/>
        </w:rPr>
        <w:drawing>
          <wp:inline distT="0" distB="0" distL="0" distR="0" wp14:anchorId="0E861C8D" wp14:editId="569D0C2A">
            <wp:extent cx="6604000" cy="2926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8849" cy="30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100E" w14:textId="737EE81E" w:rsidR="00C571E8" w:rsidRDefault="00C571E8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7B35FF1A" wp14:editId="09AC8DAD">
            <wp:extent cx="5731510" cy="18021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BB1BF" w14:textId="34D0F35A" w:rsidR="007A53ED" w:rsidRDefault="007A53ED">
      <w:pPr>
        <w:rPr>
          <w:lang w:val="en-IN"/>
        </w:rPr>
      </w:pPr>
      <w:r>
        <w:rPr>
          <w:noProof/>
        </w:rPr>
        <w:drawing>
          <wp:inline distT="0" distB="0" distL="0" distR="0" wp14:anchorId="45E8F3E7" wp14:editId="3B6A9A71">
            <wp:extent cx="5731510" cy="391541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87BB" w14:textId="79154737" w:rsidR="00455803" w:rsidRDefault="00455803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405A09C8" wp14:editId="413AC239">
            <wp:extent cx="5731510" cy="33108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A5CC" w14:textId="33E17144" w:rsidR="00D14A30" w:rsidRDefault="00DB43B6">
      <w:pPr>
        <w:rPr>
          <w:lang w:val="en-IN"/>
        </w:rPr>
      </w:pPr>
      <w:r>
        <w:rPr>
          <w:lang w:val="en-IN"/>
        </w:rPr>
        <w:t>Low incremental capex is expected</w:t>
      </w:r>
    </w:p>
    <w:p w14:paraId="7BE9DDAA" w14:textId="1DA4B1E0" w:rsidR="00B7361D" w:rsidRDefault="00B7361D">
      <w:pPr>
        <w:rPr>
          <w:lang w:val="en-IN"/>
        </w:rPr>
      </w:pPr>
      <w:r>
        <w:rPr>
          <w:noProof/>
        </w:rPr>
        <w:drawing>
          <wp:inline distT="0" distB="0" distL="0" distR="0" wp14:anchorId="3F694A89" wp14:editId="455D469B">
            <wp:extent cx="3513124" cy="108975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A6C1" w14:textId="3890D4C3" w:rsidR="00285369" w:rsidRDefault="00285369">
      <w:pPr>
        <w:rPr>
          <w:lang w:val="en-IN"/>
        </w:rPr>
      </w:pPr>
      <w:r>
        <w:rPr>
          <w:noProof/>
        </w:rPr>
        <w:drawing>
          <wp:inline distT="0" distB="0" distL="0" distR="0" wp14:anchorId="273F0BF7" wp14:editId="2C579D98">
            <wp:extent cx="6527800" cy="134013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3446" cy="134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ECED" w14:textId="2AEB7140" w:rsidR="002157B8" w:rsidRDefault="002157B8">
      <w:pPr>
        <w:rPr>
          <w:lang w:val="en-IN"/>
        </w:rPr>
      </w:pPr>
      <w:r>
        <w:rPr>
          <w:noProof/>
        </w:rPr>
        <w:drawing>
          <wp:inline distT="0" distB="0" distL="0" distR="0" wp14:anchorId="25646DD5" wp14:editId="6E23F17A">
            <wp:extent cx="5731510" cy="1306830"/>
            <wp:effectExtent l="0" t="0" r="254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49A05" w14:textId="0E3F87F3" w:rsidR="0018221D" w:rsidRDefault="0018221D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27BA591A" wp14:editId="51EFB5EE">
            <wp:extent cx="5731510" cy="12465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2409" w14:textId="1E531D42" w:rsidR="00A01812" w:rsidRDefault="00A01812">
      <w:pPr>
        <w:rPr>
          <w:lang w:val="en-IN"/>
        </w:rPr>
      </w:pPr>
      <w:r>
        <w:rPr>
          <w:lang w:val="en-IN"/>
        </w:rPr>
        <w:t>They are operating at low utilisation, and operating leverage can kick in from improvement in utilisation levels</w:t>
      </w:r>
    </w:p>
    <w:p w14:paraId="75963188" w14:textId="36CFC8DA" w:rsidR="00A01812" w:rsidRDefault="00A01812">
      <w:pPr>
        <w:rPr>
          <w:lang w:val="en-IN"/>
        </w:rPr>
      </w:pPr>
      <w:r>
        <w:rPr>
          <w:noProof/>
        </w:rPr>
        <w:drawing>
          <wp:inline distT="0" distB="0" distL="0" distR="0" wp14:anchorId="66A6179D" wp14:editId="4A9FA968">
            <wp:extent cx="5731510" cy="233870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11FC" w14:textId="26FC955B" w:rsidR="00FD473D" w:rsidRDefault="00FD473D">
      <w:pPr>
        <w:rPr>
          <w:lang w:val="en-IN"/>
        </w:rPr>
      </w:pPr>
      <w:r>
        <w:rPr>
          <w:noProof/>
        </w:rPr>
        <w:drawing>
          <wp:inline distT="0" distB="0" distL="0" distR="0" wp14:anchorId="42FA8B77" wp14:editId="05A7CCB4">
            <wp:extent cx="5731510" cy="211963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DAA88" w14:textId="4EAE475D" w:rsidR="00394EB7" w:rsidRDefault="00394EB7">
      <w:pPr>
        <w:rPr>
          <w:lang w:val="en-IN"/>
        </w:rPr>
      </w:pPr>
      <w:r>
        <w:rPr>
          <w:lang w:val="en-IN"/>
        </w:rPr>
        <w:t>The EBITDA per kg is expected to improve from around Rs 12 to Rs 15</w:t>
      </w:r>
    </w:p>
    <w:p w14:paraId="3A03F0DA" w14:textId="0085C603" w:rsidR="00394EB7" w:rsidRDefault="00394EB7">
      <w:pPr>
        <w:rPr>
          <w:lang w:val="en-IN"/>
        </w:rPr>
      </w:pPr>
      <w:r>
        <w:rPr>
          <w:noProof/>
        </w:rPr>
        <w:drawing>
          <wp:inline distT="0" distB="0" distL="0" distR="0" wp14:anchorId="7CD1DE8C" wp14:editId="29DB786B">
            <wp:extent cx="5731510" cy="892175"/>
            <wp:effectExtent l="0" t="0" r="254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0715" w14:textId="21B8E216" w:rsidR="002942C3" w:rsidRDefault="002942C3">
      <w:pPr>
        <w:rPr>
          <w:lang w:val="en-IN"/>
        </w:rPr>
      </w:pPr>
      <w:r>
        <w:rPr>
          <w:noProof/>
        </w:rPr>
        <w:lastRenderedPageBreak/>
        <w:drawing>
          <wp:inline distT="0" distB="0" distL="0" distR="0" wp14:anchorId="4CC6175F" wp14:editId="73B6D355">
            <wp:extent cx="5731510" cy="152717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BA5A" w14:textId="29A42D76" w:rsidR="006E78A2" w:rsidRPr="00A76DB7" w:rsidRDefault="006E78A2">
      <w:pPr>
        <w:rPr>
          <w:lang w:val="en-IN"/>
        </w:rPr>
      </w:pPr>
      <w:r>
        <w:rPr>
          <w:noProof/>
        </w:rPr>
        <w:drawing>
          <wp:inline distT="0" distB="0" distL="0" distR="0" wp14:anchorId="1A70DD70" wp14:editId="03C87AAB">
            <wp:extent cx="6559550" cy="266350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81607" cy="267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8A2" w:rsidRPr="00A76D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DB7"/>
    <w:rsid w:val="00123639"/>
    <w:rsid w:val="0018221D"/>
    <w:rsid w:val="002157B8"/>
    <w:rsid w:val="00285369"/>
    <w:rsid w:val="00285892"/>
    <w:rsid w:val="002942C3"/>
    <w:rsid w:val="002C1A6B"/>
    <w:rsid w:val="002C77F0"/>
    <w:rsid w:val="00394EB7"/>
    <w:rsid w:val="0042433F"/>
    <w:rsid w:val="00455803"/>
    <w:rsid w:val="00502474"/>
    <w:rsid w:val="0050571D"/>
    <w:rsid w:val="0051324D"/>
    <w:rsid w:val="00525A16"/>
    <w:rsid w:val="005A3AFE"/>
    <w:rsid w:val="005B7138"/>
    <w:rsid w:val="005E7322"/>
    <w:rsid w:val="00662817"/>
    <w:rsid w:val="006B3BE2"/>
    <w:rsid w:val="006E78A2"/>
    <w:rsid w:val="007A53ED"/>
    <w:rsid w:val="007B626C"/>
    <w:rsid w:val="008C5DAC"/>
    <w:rsid w:val="00A01812"/>
    <w:rsid w:val="00A63714"/>
    <w:rsid w:val="00A76DB7"/>
    <w:rsid w:val="00B7361D"/>
    <w:rsid w:val="00BB1151"/>
    <w:rsid w:val="00BB1632"/>
    <w:rsid w:val="00BE219D"/>
    <w:rsid w:val="00C571E8"/>
    <w:rsid w:val="00D14A30"/>
    <w:rsid w:val="00D54210"/>
    <w:rsid w:val="00D65727"/>
    <w:rsid w:val="00DB43B6"/>
    <w:rsid w:val="00EA0A32"/>
    <w:rsid w:val="00EA56E2"/>
    <w:rsid w:val="00EF42AE"/>
    <w:rsid w:val="00F738DD"/>
    <w:rsid w:val="00FD4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D7B3"/>
  <w15:chartTrackingRefBased/>
  <w15:docId w15:val="{AE9D5A15-A422-491A-A031-CC62C1D07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38</cp:revision>
  <dcterms:created xsi:type="dcterms:W3CDTF">2022-12-10T03:44:00Z</dcterms:created>
  <dcterms:modified xsi:type="dcterms:W3CDTF">2022-12-10T04:32:00Z</dcterms:modified>
</cp:coreProperties>
</file>