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65EE" w14:textId="5EA6FA19" w:rsidR="00AB63FE" w:rsidRDefault="002042DC">
      <w:pPr>
        <w:rPr>
          <w:lang w:val="en-IN"/>
        </w:rPr>
      </w:pPr>
      <w:r>
        <w:rPr>
          <w:lang w:val="en-IN"/>
        </w:rPr>
        <w:t>Integra Engineering</w:t>
      </w:r>
    </w:p>
    <w:p w14:paraId="46D5769C" w14:textId="180A1518" w:rsidR="002042DC" w:rsidRDefault="001433B0">
      <w:pPr>
        <w:rPr>
          <w:lang w:val="en-IN"/>
        </w:rPr>
      </w:pPr>
      <w:r>
        <w:rPr>
          <w:noProof/>
        </w:rPr>
        <w:drawing>
          <wp:inline distT="0" distB="0" distL="0" distR="0" wp14:anchorId="30D90CE8" wp14:editId="11D0F315">
            <wp:extent cx="4724809" cy="3619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361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7F07E" w14:textId="505C2081" w:rsidR="001433B0" w:rsidRDefault="00CF58DC">
      <w:pPr>
        <w:rPr>
          <w:lang w:val="en-IN"/>
        </w:rPr>
      </w:pPr>
      <w:r>
        <w:rPr>
          <w:noProof/>
        </w:rPr>
        <w:drawing>
          <wp:inline distT="0" distB="0" distL="0" distR="0" wp14:anchorId="37D19331" wp14:editId="7E089244">
            <wp:extent cx="4953429" cy="4328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4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7D0DF" w14:textId="6F0BD0A5" w:rsidR="001422E4" w:rsidRDefault="001422E4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33502C8C" wp14:editId="67A96B26">
            <wp:extent cx="5731510" cy="26517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27BF5" w14:textId="5B7B0F0A" w:rsidR="004019B5" w:rsidRDefault="004019B5">
      <w:pPr>
        <w:rPr>
          <w:lang w:val="en-IN"/>
        </w:rPr>
      </w:pPr>
      <w:hyperlink r:id="rId7" w:history="1">
        <w:r w:rsidRPr="000F02AA">
          <w:rPr>
            <w:rStyle w:val="Hyperlink"/>
            <w:lang w:val="en-IN"/>
          </w:rPr>
          <w:t>https://5.imimg.com/data5/PQ/XM/NM/SELLER-2316007/36u-networking-server-rack.pdf</w:t>
        </w:r>
      </w:hyperlink>
    </w:p>
    <w:p w14:paraId="47D7B230" w14:textId="77777777" w:rsidR="004019B5" w:rsidRDefault="004019B5">
      <w:pPr>
        <w:rPr>
          <w:lang w:val="en-IN"/>
        </w:rPr>
      </w:pPr>
    </w:p>
    <w:p w14:paraId="14261DB3" w14:textId="48C33F30" w:rsidR="000A2E11" w:rsidRDefault="000A2E11">
      <w:pPr>
        <w:rPr>
          <w:lang w:val="en-IN"/>
        </w:rPr>
      </w:pPr>
      <w:r>
        <w:rPr>
          <w:lang w:val="en-IN"/>
        </w:rPr>
        <w:t>They have capacity of 140700 units per annum for metal to carbon relays.</w:t>
      </w:r>
    </w:p>
    <w:p w14:paraId="055BF519" w14:textId="7D524FFA" w:rsidR="000A2E11" w:rsidRDefault="000A2E11">
      <w:pPr>
        <w:rPr>
          <w:lang w:val="en-IN"/>
        </w:rPr>
      </w:pPr>
      <w:hyperlink r:id="rId8" w:history="1">
        <w:r w:rsidRPr="000F02AA">
          <w:rPr>
            <w:rStyle w:val="Hyperlink"/>
            <w:lang w:val="en-IN"/>
          </w:rPr>
          <w:t>https://rdso.indianrailways.gov.in/uploads/files/Integra%20MC%20Relay%20approval%20letter(1).pdf</w:t>
        </w:r>
      </w:hyperlink>
    </w:p>
    <w:p w14:paraId="6CCCF63D" w14:textId="70CBC262" w:rsidR="000A2E11" w:rsidRDefault="004B54E4">
      <w:pPr>
        <w:rPr>
          <w:lang w:val="en-IN"/>
        </w:rPr>
      </w:pPr>
      <w:r>
        <w:rPr>
          <w:lang w:val="en-IN"/>
        </w:rPr>
        <w:t>One of the independent directors, Mr Mahendra Sanghvi, is the promoter of Shaily Engineering Plastics.</w:t>
      </w:r>
    </w:p>
    <w:p w14:paraId="53ED1A11" w14:textId="52E50F33" w:rsidR="001745F4" w:rsidRDefault="001745F4">
      <w:pPr>
        <w:rPr>
          <w:lang w:val="en-IN"/>
        </w:rPr>
      </w:pPr>
      <w:r>
        <w:rPr>
          <w:lang w:val="en-IN"/>
        </w:rPr>
        <w:t>Sales and margins have been quite consistent over the quarters.</w:t>
      </w:r>
    </w:p>
    <w:p w14:paraId="4128E15F" w14:textId="5ADB1BFE" w:rsidR="00966045" w:rsidRDefault="00966045">
      <w:pPr>
        <w:rPr>
          <w:lang w:val="en-IN"/>
        </w:rPr>
      </w:pPr>
      <w:r>
        <w:rPr>
          <w:noProof/>
        </w:rPr>
        <w:drawing>
          <wp:inline distT="0" distB="0" distL="0" distR="0" wp14:anchorId="072504BB" wp14:editId="2514E5F9">
            <wp:extent cx="6522720" cy="260590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1604" cy="261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CA93" w14:textId="378AD125" w:rsidR="00F762CF" w:rsidRDefault="00F762CF">
      <w:pPr>
        <w:rPr>
          <w:lang w:val="en-IN"/>
        </w:rPr>
      </w:pPr>
      <w:hyperlink r:id="rId10" w:history="1">
        <w:r w:rsidRPr="000F02AA">
          <w:rPr>
            <w:rStyle w:val="Hyperlink"/>
            <w:lang w:val="en-IN"/>
          </w:rPr>
          <w:t>https://www.ashvinauctioneers.com/docs/Technical_Data_for_Display,_Integra_Systems_Pvt_Ltd.pdf</w:t>
        </w:r>
      </w:hyperlink>
    </w:p>
    <w:p w14:paraId="3D8A860E" w14:textId="4CA29DF2" w:rsidR="00F762CF" w:rsidRDefault="006E4287">
      <w:pPr>
        <w:rPr>
          <w:lang w:val="en-IN"/>
        </w:rPr>
      </w:pPr>
      <w:hyperlink r:id="rId11" w:history="1">
        <w:r w:rsidRPr="000F02AA">
          <w:rPr>
            <w:rStyle w:val="Hyperlink"/>
            <w:lang w:val="en-IN"/>
          </w:rPr>
          <w:t>https://5.imimg.com/data5/SELLER/Doc/2022/8/SI/IR/VA/65115328/point-contactor-unit.pdf</w:t>
        </w:r>
      </w:hyperlink>
    </w:p>
    <w:p w14:paraId="67F20703" w14:textId="77777777" w:rsidR="006E4287" w:rsidRPr="002042DC" w:rsidRDefault="006E4287">
      <w:pPr>
        <w:rPr>
          <w:lang w:val="en-IN"/>
        </w:rPr>
      </w:pPr>
    </w:p>
    <w:sectPr w:rsidR="006E4287" w:rsidRPr="00204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DC"/>
    <w:rsid w:val="00026BC4"/>
    <w:rsid w:val="000A2E11"/>
    <w:rsid w:val="001422E4"/>
    <w:rsid w:val="001433B0"/>
    <w:rsid w:val="001745F4"/>
    <w:rsid w:val="002042DC"/>
    <w:rsid w:val="004019B5"/>
    <w:rsid w:val="004B54E4"/>
    <w:rsid w:val="00525A16"/>
    <w:rsid w:val="006E4287"/>
    <w:rsid w:val="00966045"/>
    <w:rsid w:val="00AB63FE"/>
    <w:rsid w:val="00BB1632"/>
    <w:rsid w:val="00CF58DC"/>
    <w:rsid w:val="00F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F8D7"/>
  <w15:chartTrackingRefBased/>
  <w15:docId w15:val="{1647B593-3585-448C-B360-64717FE8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o.indianrailways.gov.in/uploads/files/Integra%20MC%20Relay%20approval%20letter(1)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5.imimg.com/data5/PQ/XM/NM/SELLER-2316007/36u-networking-server-rack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5.imimg.com/data5/SELLER/Doc/2022/8/SI/IR/VA/65115328/point-contactor-unit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ashvinauctioneers.com/docs/Technical_Data_for_Display,_Integra_Systems_Pvt_Ltd.pd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12</cp:revision>
  <dcterms:created xsi:type="dcterms:W3CDTF">2022-12-18T13:14:00Z</dcterms:created>
  <dcterms:modified xsi:type="dcterms:W3CDTF">2023-02-19T16:38:00Z</dcterms:modified>
</cp:coreProperties>
</file>