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CDAA" w14:textId="4F902FC1" w:rsidR="00AC09BA" w:rsidRPr="002A136E" w:rsidRDefault="00475C2C">
      <w:pPr>
        <w:rPr>
          <w:rFonts w:ascii="Cambria" w:hAnsi="Cambria"/>
          <w:sz w:val="24"/>
          <w:szCs w:val="24"/>
          <w:lang w:val="en-IN"/>
        </w:rPr>
      </w:pPr>
      <w:r w:rsidRPr="002A136E">
        <w:rPr>
          <w:rFonts w:ascii="Cambria" w:hAnsi="Cambria"/>
          <w:sz w:val="24"/>
          <w:szCs w:val="24"/>
          <w:lang w:val="en-IN"/>
        </w:rPr>
        <w:t>Vidhi Specialty Food Ingredients</w:t>
      </w:r>
      <w:r w:rsidR="003207B6" w:rsidRPr="002A136E">
        <w:rPr>
          <w:rFonts w:ascii="Cambria" w:hAnsi="Cambria"/>
          <w:sz w:val="24"/>
          <w:szCs w:val="24"/>
          <w:lang w:val="en-IN"/>
        </w:rPr>
        <w:t xml:space="preserve"> (VSFI)</w:t>
      </w:r>
      <w:r w:rsidR="00DB4472" w:rsidRPr="002A136E">
        <w:rPr>
          <w:rFonts w:ascii="Cambria" w:hAnsi="Cambria"/>
          <w:sz w:val="24"/>
          <w:szCs w:val="24"/>
          <w:lang w:val="en-IN"/>
        </w:rPr>
        <w:t xml:space="preserve"> is into manufacturing of food-grade colours.</w:t>
      </w:r>
      <w:r w:rsidR="0015689F" w:rsidRPr="002A136E">
        <w:rPr>
          <w:rFonts w:ascii="Cambria" w:hAnsi="Cambria"/>
          <w:sz w:val="24"/>
          <w:szCs w:val="24"/>
          <w:lang w:val="en-IN"/>
        </w:rPr>
        <w:t xml:space="preserve"> </w:t>
      </w:r>
      <w:r w:rsidR="0015689F" w:rsidRPr="002A136E">
        <w:rPr>
          <w:rFonts w:ascii="Cambria" w:hAnsi="Cambria"/>
          <w:sz w:val="24"/>
          <w:szCs w:val="24"/>
        </w:rPr>
        <w:t>Food colours are ingredients that are added to food or beverage to enhance its appearance. Colours</w:t>
      </w:r>
      <w:r w:rsidR="004B26ED" w:rsidRPr="002A136E">
        <w:rPr>
          <w:rFonts w:ascii="Cambria" w:hAnsi="Cambria"/>
          <w:sz w:val="24"/>
          <w:szCs w:val="24"/>
        </w:rPr>
        <w:t>,</w:t>
      </w:r>
      <w:r w:rsidR="0015689F" w:rsidRPr="002A136E">
        <w:rPr>
          <w:rFonts w:ascii="Cambria" w:hAnsi="Cambria"/>
          <w:sz w:val="24"/>
          <w:szCs w:val="24"/>
        </w:rPr>
        <w:t xml:space="preserve"> when added to food products</w:t>
      </w:r>
      <w:r w:rsidR="004B26ED" w:rsidRPr="002A136E">
        <w:rPr>
          <w:rFonts w:ascii="Cambria" w:hAnsi="Cambria"/>
          <w:sz w:val="24"/>
          <w:szCs w:val="24"/>
        </w:rPr>
        <w:t>,</w:t>
      </w:r>
      <w:r w:rsidR="0015689F" w:rsidRPr="002A136E">
        <w:rPr>
          <w:rFonts w:ascii="Cambria" w:hAnsi="Cambria"/>
          <w:sz w:val="24"/>
          <w:szCs w:val="24"/>
        </w:rPr>
        <w:t xml:space="preserve"> impart very bright and tempting effect</w:t>
      </w:r>
      <w:r w:rsidR="00853A1E" w:rsidRPr="002A136E">
        <w:rPr>
          <w:rFonts w:ascii="Cambria" w:hAnsi="Cambria"/>
          <w:sz w:val="24"/>
          <w:szCs w:val="24"/>
        </w:rPr>
        <w:t>.</w:t>
      </w:r>
    </w:p>
    <w:p w14:paraId="4828FD0A" w14:textId="487A2DB4" w:rsidR="0009054C" w:rsidRPr="002A136E" w:rsidRDefault="0009054C">
      <w:pPr>
        <w:rPr>
          <w:rFonts w:ascii="Cambria" w:hAnsi="Cambria"/>
          <w:sz w:val="24"/>
          <w:szCs w:val="24"/>
          <w:lang w:val="en-IN"/>
        </w:rPr>
      </w:pPr>
      <w:r w:rsidRPr="002A136E">
        <w:rPr>
          <w:rFonts w:ascii="Cambria" w:hAnsi="Cambria"/>
          <w:sz w:val="24"/>
          <w:szCs w:val="24"/>
          <w:lang w:val="en-IN"/>
        </w:rPr>
        <w:t>They are doing large capex</w:t>
      </w:r>
    </w:p>
    <w:p w14:paraId="123838D2" w14:textId="1A72A2B2" w:rsidR="0009054C" w:rsidRPr="002A136E" w:rsidRDefault="0009054C">
      <w:pPr>
        <w:rPr>
          <w:rFonts w:ascii="Cambria" w:hAnsi="Cambria"/>
          <w:sz w:val="24"/>
          <w:szCs w:val="24"/>
          <w:lang w:val="en-IN"/>
        </w:rPr>
      </w:pPr>
      <w:r w:rsidRPr="002A136E">
        <w:rPr>
          <w:rFonts w:ascii="Cambria" w:hAnsi="Cambria"/>
          <w:noProof/>
          <w:sz w:val="24"/>
          <w:szCs w:val="24"/>
        </w:rPr>
        <w:drawing>
          <wp:inline distT="0" distB="0" distL="0" distR="0" wp14:anchorId="19CA1BFA" wp14:editId="56860357">
            <wp:extent cx="6478679" cy="853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5211" cy="85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855A4" w14:textId="09A8546C" w:rsidR="00E26262" w:rsidRPr="002A136E" w:rsidRDefault="00E26262">
      <w:pPr>
        <w:rPr>
          <w:rFonts w:ascii="Cambria" w:hAnsi="Cambria"/>
          <w:sz w:val="24"/>
          <w:szCs w:val="24"/>
          <w:lang w:val="en-IN"/>
        </w:rPr>
      </w:pPr>
      <w:r w:rsidRPr="002A136E">
        <w:rPr>
          <w:rFonts w:ascii="Cambria" w:hAnsi="Cambria"/>
          <w:noProof/>
          <w:sz w:val="24"/>
          <w:szCs w:val="24"/>
        </w:rPr>
        <w:drawing>
          <wp:inline distT="0" distB="0" distL="0" distR="0" wp14:anchorId="52E11A99" wp14:editId="4BF9D392">
            <wp:extent cx="3611880" cy="1473378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7418" cy="147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B642A" w14:textId="728603F0" w:rsidR="003918FB" w:rsidRPr="002A136E" w:rsidRDefault="003918FB">
      <w:pPr>
        <w:rPr>
          <w:rFonts w:ascii="Cambria" w:hAnsi="Cambria"/>
          <w:sz w:val="24"/>
          <w:szCs w:val="24"/>
          <w:lang w:val="en-IN"/>
        </w:rPr>
      </w:pPr>
      <w:r w:rsidRPr="002A136E">
        <w:rPr>
          <w:rFonts w:ascii="Cambria" w:hAnsi="Cambria"/>
          <w:noProof/>
          <w:sz w:val="24"/>
          <w:szCs w:val="24"/>
        </w:rPr>
        <w:drawing>
          <wp:inline distT="0" distB="0" distL="0" distR="0" wp14:anchorId="5029C08F" wp14:editId="6CCD1E7D">
            <wp:extent cx="5616427" cy="4648603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6427" cy="464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21104" w14:textId="2DA76021" w:rsidR="001706BF" w:rsidRPr="002A136E" w:rsidRDefault="001706BF">
      <w:pPr>
        <w:rPr>
          <w:rFonts w:ascii="Cambria" w:hAnsi="Cambria"/>
          <w:sz w:val="24"/>
          <w:szCs w:val="24"/>
          <w:lang w:val="en-IN"/>
        </w:rPr>
      </w:pPr>
      <w:r w:rsidRPr="002A136E">
        <w:rPr>
          <w:rFonts w:ascii="Cambria" w:hAnsi="Cambria"/>
          <w:noProof/>
          <w:sz w:val="24"/>
          <w:szCs w:val="24"/>
        </w:rPr>
        <w:lastRenderedPageBreak/>
        <w:drawing>
          <wp:inline distT="0" distB="0" distL="0" distR="0" wp14:anchorId="091F8BB0" wp14:editId="1A3E8D2C">
            <wp:extent cx="4740051" cy="4968671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0051" cy="496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8B0AF" w14:textId="138EE3F8" w:rsidR="00AE6722" w:rsidRPr="002A136E" w:rsidRDefault="00AE6722">
      <w:pPr>
        <w:rPr>
          <w:rFonts w:ascii="Cambria" w:hAnsi="Cambria"/>
          <w:sz w:val="24"/>
          <w:szCs w:val="24"/>
          <w:lang w:val="en-IN"/>
        </w:rPr>
      </w:pPr>
      <w:r w:rsidRPr="002A136E">
        <w:rPr>
          <w:rFonts w:ascii="Cambria" w:hAnsi="Cambria"/>
          <w:sz w:val="24"/>
          <w:szCs w:val="24"/>
          <w:lang w:val="en-IN"/>
        </w:rPr>
        <w:t>Total capacity after expansion will be 12000 MTPA</w:t>
      </w:r>
    </w:p>
    <w:p w14:paraId="6BCC57DD" w14:textId="0F8D72BB" w:rsidR="00156161" w:rsidRPr="002A136E" w:rsidRDefault="00156161">
      <w:pPr>
        <w:rPr>
          <w:rFonts w:ascii="Cambria" w:hAnsi="Cambria"/>
          <w:sz w:val="24"/>
          <w:szCs w:val="24"/>
          <w:lang w:val="en-IN"/>
        </w:rPr>
      </w:pPr>
      <w:r w:rsidRPr="002A136E">
        <w:rPr>
          <w:rFonts w:ascii="Cambria" w:hAnsi="Cambria"/>
          <w:sz w:val="24"/>
          <w:szCs w:val="24"/>
          <w:lang w:val="en-IN"/>
        </w:rPr>
        <w:t>Exports are &gt;90% of revenue</w:t>
      </w:r>
    </w:p>
    <w:p w14:paraId="40771FAA" w14:textId="2D2B77BB" w:rsidR="00156161" w:rsidRPr="002A136E" w:rsidRDefault="00156161">
      <w:pPr>
        <w:rPr>
          <w:rFonts w:ascii="Cambria" w:hAnsi="Cambria"/>
          <w:sz w:val="24"/>
          <w:szCs w:val="24"/>
          <w:lang w:val="en-IN"/>
        </w:rPr>
      </w:pPr>
      <w:r w:rsidRPr="002A136E">
        <w:rPr>
          <w:rFonts w:ascii="Cambria" w:hAnsi="Cambria"/>
          <w:noProof/>
          <w:sz w:val="24"/>
          <w:szCs w:val="24"/>
        </w:rPr>
        <w:drawing>
          <wp:inline distT="0" distB="0" distL="0" distR="0" wp14:anchorId="59A6072C" wp14:editId="516E1998">
            <wp:extent cx="2263336" cy="1051651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3336" cy="105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CF9BA" w14:textId="2BE3CC1A" w:rsidR="00485C99" w:rsidRPr="002A136E" w:rsidRDefault="00485C99">
      <w:pPr>
        <w:rPr>
          <w:rFonts w:ascii="Cambria" w:hAnsi="Cambria"/>
          <w:sz w:val="24"/>
          <w:szCs w:val="24"/>
          <w:lang w:val="en-IN"/>
        </w:rPr>
      </w:pPr>
      <w:r w:rsidRPr="002A136E">
        <w:rPr>
          <w:rFonts w:ascii="Cambria" w:hAnsi="Cambria"/>
          <w:sz w:val="24"/>
          <w:szCs w:val="24"/>
          <w:lang w:val="en-IN"/>
        </w:rPr>
        <w:t>They have several marquee clients</w:t>
      </w:r>
    </w:p>
    <w:p w14:paraId="5D19D5E3" w14:textId="0975F1CC" w:rsidR="00E5040D" w:rsidRPr="002A136E" w:rsidRDefault="004A323A">
      <w:pPr>
        <w:rPr>
          <w:rFonts w:ascii="Cambria" w:hAnsi="Cambria"/>
          <w:sz w:val="24"/>
          <w:szCs w:val="24"/>
          <w:lang w:val="en-IN"/>
        </w:rPr>
      </w:pPr>
      <w:r w:rsidRPr="002A136E">
        <w:rPr>
          <w:rFonts w:ascii="Cambria" w:hAnsi="Cambria"/>
          <w:noProof/>
          <w:sz w:val="24"/>
          <w:szCs w:val="24"/>
        </w:rPr>
        <w:lastRenderedPageBreak/>
        <w:drawing>
          <wp:inline distT="0" distB="0" distL="0" distR="0" wp14:anchorId="0CC9CE51" wp14:editId="34FCBD89">
            <wp:extent cx="5250635" cy="3429297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0635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9504B" w14:textId="6EF1B02A" w:rsidR="00485C99" w:rsidRPr="002A136E" w:rsidRDefault="00485C99">
      <w:pPr>
        <w:rPr>
          <w:rFonts w:ascii="Cambria" w:hAnsi="Cambria"/>
          <w:sz w:val="24"/>
          <w:szCs w:val="24"/>
          <w:lang w:val="en-IN"/>
        </w:rPr>
      </w:pPr>
      <w:r w:rsidRPr="002A136E">
        <w:rPr>
          <w:rFonts w:ascii="Cambria" w:hAnsi="Cambria"/>
          <w:noProof/>
          <w:sz w:val="24"/>
          <w:szCs w:val="24"/>
        </w:rPr>
        <w:drawing>
          <wp:inline distT="0" distB="0" distL="0" distR="0" wp14:anchorId="015D1A8B" wp14:editId="67CC83A9">
            <wp:extent cx="6502133" cy="342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16674" cy="34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01CF7" w14:textId="45682E22" w:rsidR="00C20409" w:rsidRPr="002A136E" w:rsidRDefault="00C20409">
      <w:pPr>
        <w:rPr>
          <w:rFonts w:ascii="Cambria" w:hAnsi="Cambria"/>
          <w:sz w:val="24"/>
          <w:szCs w:val="24"/>
          <w:lang w:val="en-IN"/>
        </w:rPr>
      </w:pPr>
      <w:r w:rsidRPr="002A136E">
        <w:rPr>
          <w:rFonts w:ascii="Cambria" w:hAnsi="Cambria"/>
          <w:noProof/>
          <w:sz w:val="24"/>
          <w:szCs w:val="24"/>
        </w:rPr>
        <w:drawing>
          <wp:inline distT="0" distB="0" distL="0" distR="0" wp14:anchorId="48BEA112" wp14:editId="54361DC2">
            <wp:extent cx="3215919" cy="2088061"/>
            <wp:effectExtent l="0" t="0" r="381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5919" cy="20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0409" w:rsidRPr="002A1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2C"/>
    <w:rsid w:val="0009054C"/>
    <w:rsid w:val="00156161"/>
    <w:rsid w:val="0015689F"/>
    <w:rsid w:val="001706BF"/>
    <w:rsid w:val="002A136E"/>
    <w:rsid w:val="003207B6"/>
    <w:rsid w:val="003918FB"/>
    <w:rsid w:val="00475C2C"/>
    <w:rsid w:val="00485C99"/>
    <w:rsid w:val="004A323A"/>
    <w:rsid w:val="004B26ED"/>
    <w:rsid w:val="00525A16"/>
    <w:rsid w:val="005C04C1"/>
    <w:rsid w:val="00853A1E"/>
    <w:rsid w:val="009976EB"/>
    <w:rsid w:val="00AC09BA"/>
    <w:rsid w:val="00AE6722"/>
    <w:rsid w:val="00BB1632"/>
    <w:rsid w:val="00C20409"/>
    <w:rsid w:val="00DB4472"/>
    <w:rsid w:val="00E26262"/>
    <w:rsid w:val="00E5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F30D"/>
  <w15:chartTrackingRefBased/>
  <w15:docId w15:val="{4F7366CC-37AC-4715-B12A-2E9D63CE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15</cp:revision>
  <dcterms:created xsi:type="dcterms:W3CDTF">2022-04-04T09:24:00Z</dcterms:created>
  <dcterms:modified xsi:type="dcterms:W3CDTF">2022-04-07T08:28:00Z</dcterms:modified>
</cp:coreProperties>
</file>