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13058" w:rsidRPr="00B13058" w:rsidRDefault="00B13058" w:rsidP="00B13058">
      <w:pPr>
        <w:shd w:val="clear" w:color="auto" w:fill="FFFFFF"/>
        <w:spacing w:after="100" w:afterAutospacing="1"/>
        <w:jc w:val="center"/>
        <w:outlineLvl w:val="1"/>
        <w:rPr>
          <w:rFonts w:ascii="Segoe UI" w:eastAsia="Times New Roman" w:hAnsi="Segoe UI" w:cs="Segoe UI"/>
          <w:b/>
          <w:bCs/>
          <w:color w:val="444242"/>
          <w:kern w:val="0"/>
          <w:sz w:val="36"/>
          <w:szCs w:val="36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b/>
          <w:bCs/>
          <w:color w:val="444242"/>
          <w:kern w:val="0"/>
          <w:sz w:val="36"/>
          <w:szCs w:val="36"/>
          <w:lang w:eastAsia="en-GB"/>
          <w14:ligatures w14:val="none"/>
        </w:rPr>
        <w:t>Anlon Technology Solutions Limited</w:t>
      </w:r>
    </w:p>
    <w:p w:rsidR="00E95BAD" w:rsidRDefault="00E95BAD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06.03.2024</w:t>
      </w:r>
    </w:p>
    <w:p w:rsidR="00E95BAD" w:rsidRDefault="00E95BAD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Listed on NSE Emerge, Lot Size 400</w:t>
      </w:r>
    </w:p>
    <w:p w:rsidR="00B13058" w:rsidRPr="00B13058" w:rsidRDefault="00B13058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Incorporated in 2015, Anlon Technology Solutions Limited is primarily </w:t>
      </w:r>
      <w:r w:rsidRPr="00B13058">
        <w:rPr>
          <w:rFonts w:ascii="Segoe UI" w:eastAsia="Times New Roman" w:hAnsi="Segoe UI" w:cs="Segoe UI"/>
          <w:b/>
          <w:bCs/>
          <w:color w:val="444242"/>
          <w:kern w:val="0"/>
          <w:lang w:eastAsia="en-GB"/>
          <w14:ligatures w14:val="none"/>
        </w:rPr>
        <w:t>engaged in the business of providing engineering services</w:t>
      </w: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. The company provides </w:t>
      </w:r>
      <w:r w:rsidRPr="00B13058">
        <w:rPr>
          <w:rFonts w:ascii="Segoe UI" w:eastAsia="Times New Roman" w:hAnsi="Segoe UI" w:cs="Segoe UI"/>
          <w:b/>
          <w:bCs/>
          <w:color w:val="444242"/>
          <w:kern w:val="0"/>
          <w:lang w:eastAsia="en-GB"/>
          <w14:ligatures w14:val="none"/>
        </w:rPr>
        <w:t>engineering services for engineering systems, built on automotive chassis and allied areas, majorly for airports, high-rise buildings, and refineries.</w:t>
      </w:r>
    </w:p>
    <w:p w:rsidR="009F49CF" w:rsidRDefault="00B13058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The company offers services such as</w:t>
      </w:r>
      <w:r w:rsidR="009F49CF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:</w:t>
      </w:r>
    </w:p>
    <w:p w:rsidR="009F49CF" w:rsidRDefault="00B13058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 xml:space="preserve">Airport Rescue and Fire Fighting vehicles, </w:t>
      </w:r>
    </w:p>
    <w:p w:rsidR="009F49CF" w:rsidRDefault="00B13058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 xml:space="preserve">High rise building rescue, evacuation and </w:t>
      </w:r>
      <w:r w:rsidR="00675834"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firefighting</w:t>
      </w: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 xml:space="preserve"> equipment, </w:t>
      </w:r>
    </w:p>
    <w:p w:rsidR="009F49CF" w:rsidRDefault="00B13058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 xml:space="preserve">Industrial Fire Engines, </w:t>
      </w:r>
    </w:p>
    <w:p w:rsidR="009F49CF" w:rsidRDefault="00B13058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 xml:space="preserve">Runway Rubber removal and paint removal machines, </w:t>
      </w:r>
    </w:p>
    <w:p w:rsidR="009F49CF" w:rsidRDefault="00B13058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 xml:space="preserve">Runway sweeping and Bay cleaning, </w:t>
      </w:r>
    </w:p>
    <w:p w:rsidR="009F49CF" w:rsidRDefault="00B13058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 xml:space="preserve">Disabled Aircraft Recovery Kit (DARK), </w:t>
      </w:r>
    </w:p>
    <w:p w:rsidR="00B13058" w:rsidRPr="00B13058" w:rsidRDefault="00B13058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Supply of Airport interior components.</w:t>
      </w:r>
    </w:p>
    <w:p w:rsidR="009F49CF" w:rsidRDefault="009F49CF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</w:p>
    <w:p w:rsidR="00B13058" w:rsidRPr="00B13058" w:rsidRDefault="00B13058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There are two primary segments for the bifurcation of the business:</w:t>
      </w:r>
    </w:p>
    <w:p w:rsidR="00B13058" w:rsidRPr="00B13058" w:rsidRDefault="00B13058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1. Engineering services: Commissions from the Sale of Equipment, Spare Parts Trading, and Maintenance and Service.</w:t>
      </w:r>
    </w:p>
    <w:p w:rsidR="00B13058" w:rsidRPr="00B13058" w:rsidRDefault="00B13058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2. Designing, Fabrication, and Installation Services: Maintenance and Service for the products sold.</w:t>
      </w:r>
    </w:p>
    <w:p w:rsidR="00B13058" w:rsidRPr="00B13058" w:rsidRDefault="00B13058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The company provides services to clients spread across the country, namely in cities like Mumbai, Bangalore, Thane, Delhi, Hyderabad, Kurnool, Kannur, Jamnagar, Kolkata, Barmer, Ahmedabad, Lucknow, Guwahati, Mangalore and Chennai.</w:t>
      </w:r>
    </w:p>
    <w:p w:rsidR="00B13058" w:rsidRPr="00B13058" w:rsidRDefault="00B13058" w:rsidP="00B13058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b/>
          <w:bCs/>
          <w:color w:val="444242"/>
          <w:kern w:val="0"/>
          <w:lang w:eastAsia="en-GB"/>
          <w14:ligatures w14:val="none"/>
        </w:rPr>
        <w:t>Competitive Strengths:</w:t>
      </w:r>
    </w:p>
    <w:p w:rsidR="00B13058" w:rsidRPr="00B13058" w:rsidRDefault="00B13058" w:rsidP="00B1305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Experienced management team and Strong technical team.</w:t>
      </w:r>
    </w:p>
    <w:p w:rsidR="00B13058" w:rsidRPr="00B13058" w:rsidRDefault="00B13058" w:rsidP="00B1305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Strengthening trust developed by and with Anlon in years.</w:t>
      </w:r>
    </w:p>
    <w:p w:rsidR="00B13058" w:rsidRPr="00B13058" w:rsidRDefault="00B13058" w:rsidP="00B1305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lastRenderedPageBreak/>
        <w:t>Fulfilling other service gaps.</w:t>
      </w:r>
    </w:p>
    <w:p w:rsidR="00B13058" w:rsidRPr="00B13058" w:rsidRDefault="00B13058" w:rsidP="00B1305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24*7 Availability for customer service.</w:t>
      </w:r>
    </w:p>
    <w:p w:rsidR="00B13058" w:rsidRPr="00B13058" w:rsidRDefault="00B13058" w:rsidP="00B1305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Regular technological upgradation.</w:t>
      </w:r>
    </w:p>
    <w:p w:rsidR="00B13058" w:rsidRDefault="00B13058" w:rsidP="00B1305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  <w:r w:rsidRPr="00B13058"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  <w:t>After-sales service and operation.</w:t>
      </w:r>
    </w:p>
    <w:p w:rsidR="003F7BFE" w:rsidRDefault="003F7BFE" w:rsidP="003F7BFE">
      <w:p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444242"/>
          <w:kern w:val="0"/>
          <w:lang w:eastAsia="en-GB"/>
          <w14:ligatures w14:val="none"/>
        </w:rPr>
      </w:pPr>
    </w:p>
    <w:p w:rsidR="003F7BFE" w:rsidRDefault="003F7BFE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>Anlon specializes in providing end-to-end engineering services tailored for aviation infrastructure including:</w:t>
      </w:r>
    </w:p>
    <w:p w:rsidR="003F7BFE" w:rsidRDefault="00675834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>Firefighting</w:t>
      </w:r>
      <w:r w:rsidR="003F7BFE">
        <w:rPr>
          <w:rFonts w:ascii="Times-Roman" w:hAnsi="Times-Roman" w:cs="Times-Roman"/>
          <w:kern w:val="0"/>
          <w:lang w:val="en-GB"/>
        </w:rPr>
        <w:t xml:space="preserve"> trucks, </w:t>
      </w:r>
    </w:p>
    <w:p w:rsidR="003F7BFE" w:rsidRDefault="003F7BFE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 xml:space="preserve">Rubber removal machine, </w:t>
      </w:r>
    </w:p>
    <w:p w:rsidR="00AA73BC" w:rsidRDefault="003F7BFE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 xml:space="preserve">Spare parts and other equipments. </w:t>
      </w:r>
    </w:p>
    <w:p w:rsidR="003F7BFE" w:rsidRDefault="003F7BFE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 xml:space="preserve">Anlon performs sourcing, supervising, quality control, transportation, and installation of equipment for airports (~80% of revenues), </w:t>
      </w:r>
    </w:p>
    <w:p w:rsidR="003F7BFE" w:rsidRDefault="003F7BFE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 xml:space="preserve">Government, municipalities and refineries (~20% of revenues). </w:t>
      </w:r>
    </w:p>
    <w:p w:rsidR="003F7BFE" w:rsidRDefault="003F7BFE">
      <w:pPr>
        <w:rPr>
          <w:rFonts w:ascii="Times-Roman" w:hAnsi="Times-Roman" w:cs="Times-Roman"/>
          <w:kern w:val="0"/>
          <w:lang w:val="en-GB"/>
        </w:rPr>
      </w:pPr>
    </w:p>
    <w:p w:rsidR="003F7BFE" w:rsidRDefault="003F7BFE">
      <w:pPr>
        <w:rPr>
          <w:rFonts w:ascii="Times-Roman" w:hAnsi="Times-Roman" w:cs="Times-Roman"/>
          <w:kern w:val="0"/>
          <w:lang w:val="en-GB"/>
        </w:rPr>
      </w:pPr>
    </w:p>
    <w:p w:rsidR="003F7BFE" w:rsidRDefault="003F7BFE">
      <w:pPr>
        <w:rPr>
          <w:rFonts w:ascii="Times-Roman" w:hAnsi="Times-Roman" w:cs="Times-Roman"/>
          <w:kern w:val="0"/>
          <w:lang w:val="en-GB"/>
        </w:rPr>
      </w:pPr>
      <w:r w:rsidRPr="003F7BFE">
        <w:rPr>
          <w:rFonts w:ascii="Times-Roman" w:hAnsi="Times-Roman" w:cs="Times-Roman"/>
          <w:noProof/>
          <w:kern w:val="0"/>
          <w:lang w:val="en-GB"/>
        </w:rPr>
        <w:drawing>
          <wp:inline distT="0" distB="0" distL="0" distR="0" wp14:anchorId="45E79899" wp14:editId="57E2D708">
            <wp:extent cx="5731510" cy="4683125"/>
            <wp:effectExtent l="0" t="0" r="0" b="3175"/>
            <wp:docPr id="865175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756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FE" w:rsidRDefault="003F7BFE">
      <w:pPr>
        <w:rPr>
          <w:rFonts w:ascii="Times-Roman" w:hAnsi="Times-Roman" w:cs="Times-Roman"/>
          <w:kern w:val="0"/>
          <w:lang w:val="en-GB"/>
        </w:rPr>
      </w:pPr>
    </w:p>
    <w:p w:rsidR="00AA73BC" w:rsidRDefault="00AA73BC">
      <w:pPr>
        <w:rPr>
          <w:rFonts w:ascii="Times-Roman" w:hAnsi="Times-Roman" w:cs="Times-Roman"/>
          <w:kern w:val="0"/>
          <w:lang w:val="en-GB"/>
        </w:rPr>
      </w:pPr>
    </w:p>
    <w:p w:rsidR="00AA73BC" w:rsidRDefault="00AA73BC">
      <w:pPr>
        <w:rPr>
          <w:rFonts w:ascii="Times-Roman" w:hAnsi="Times-Roman" w:cs="Times-Roman"/>
          <w:kern w:val="0"/>
          <w:lang w:val="en-GB"/>
        </w:rPr>
      </w:pPr>
    </w:p>
    <w:p w:rsidR="00AA73BC" w:rsidRDefault="00AA73BC">
      <w:pPr>
        <w:rPr>
          <w:rFonts w:ascii="Times-Roman" w:hAnsi="Times-Roman" w:cs="Times-Roman"/>
          <w:kern w:val="0"/>
          <w:lang w:val="en-GB"/>
        </w:rPr>
      </w:pPr>
    </w:p>
    <w:p w:rsidR="006415A2" w:rsidRDefault="006415A2">
      <w:pPr>
        <w:rPr>
          <w:rFonts w:ascii="Times-Roman" w:hAnsi="Times-Roman" w:cs="Times-Roman"/>
          <w:kern w:val="0"/>
          <w:lang w:val="en-GB"/>
        </w:rPr>
      </w:pPr>
    </w:p>
    <w:p w:rsidR="000741AE" w:rsidRDefault="003F7BFE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lastRenderedPageBreak/>
        <w:t>Anlon has collaborations with leading manufacturers worldwide to deliver bespoke solutions that meet the unique needs of their clients.</w:t>
      </w:r>
    </w:p>
    <w:p w:rsidR="00AA73BC" w:rsidRDefault="00AA73BC">
      <w:pPr>
        <w:rPr>
          <w:rFonts w:ascii="Times-Roman" w:hAnsi="Times-Roman" w:cs="Times-Roman"/>
          <w:kern w:val="0"/>
          <w:lang w:val="en-GB"/>
        </w:rPr>
      </w:pPr>
    </w:p>
    <w:p w:rsidR="00AA73BC" w:rsidRDefault="00AA73BC">
      <w:pPr>
        <w:rPr>
          <w:rFonts w:ascii="Times-Roman" w:hAnsi="Times-Roman" w:cs="Times-Roman"/>
          <w:kern w:val="0"/>
          <w:lang w:val="en-GB"/>
        </w:rPr>
      </w:pPr>
    </w:p>
    <w:p w:rsidR="003F7BFE" w:rsidRDefault="003F7BFE">
      <w:pPr>
        <w:rPr>
          <w:rFonts w:ascii="Times-Roman" w:hAnsi="Times-Roman" w:cs="Times-Roman"/>
          <w:kern w:val="0"/>
          <w:lang w:val="en-GB"/>
        </w:rPr>
      </w:pPr>
      <w:r w:rsidRPr="003F7BFE">
        <w:rPr>
          <w:rFonts w:ascii="Times-Roman" w:hAnsi="Times-Roman" w:cs="Times-Roman"/>
          <w:noProof/>
          <w:kern w:val="0"/>
          <w:lang w:val="en-GB"/>
        </w:rPr>
        <w:drawing>
          <wp:inline distT="0" distB="0" distL="0" distR="0" wp14:anchorId="049C4750" wp14:editId="08ED23C9">
            <wp:extent cx="5731510" cy="2939415"/>
            <wp:effectExtent l="0" t="0" r="0" b="0"/>
            <wp:docPr id="518188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882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BC" w:rsidRDefault="00AA73BC">
      <w:pPr>
        <w:rPr>
          <w:rFonts w:ascii="Times-Roman" w:hAnsi="Times-Roman" w:cs="Times-Roman"/>
          <w:kern w:val="0"/>
          <w:lang w:val="en-GB"/>
        </w:rPr>
      </w:pPr>
    </w:p>
    <w:p w:rsidR="00AA73BC" w:rsidRDefault="00AA73BC">
      <w:pPr>
        <w:rPr>
          <w:rFonts w:ascii="Times-Roman" w:hAnsi="Times-Roman" w:cs="Times-Roman"/>
          <w:kern w:val="0"/>
          <w:lang w:val="en-GB"/>
        </w:rPr>
      </w:pPr>
    </w:p>
    <w:p w:rsidR="00AA73BC" w:rsidRDefault="00AA73BC">
      <w:pPr>
        <w:rPr>
          <w:rFonts w:ascii="Times-Roman" w:hAnsi="Times-Roman" w:cs="Times-Roman"/>
          <w:kern w:val="0"/>
          <w:lang w:val="en-GB"/>
        </w:rPr>
      </w:pPr>
    </w:p>
    <w:p w:rsidR="00AA73BC" w:rsidRDefault="00AA73BC">
      <w:pPr>
        <w:rPr>
          <w:rFonts w:ascii="Times-Roman" w:hAnsi="Times-Roman" w:cs="Times-Roman"/>
          <w:kern w:val="0"/>
          <w:lang w:val="en-GB"/>
        </w:rPr>
      </w:pPr>
    </w:p>
    <w:p w:rsidR="00120D0C" w:rsidRDefault="00AA73BC">
      <w:pPr>
        <w:rPr>
          <w:rFonts w:ascii="Times-Roman" w:hAnsi="Times-Roman" w:cs="Times-Roman"/>
          <w:kern w:val="0"/>
          <w:lang w:val="en-GB"/>
        </w:rPr>
      </w:pPr>
      <w:r w:rsidRPr="00120D0C">
        <w:rPr>
          <w:rFonts w:ascii="Times-Roman" w:hAnsi="Times-Roman" w:cs="Times-Roman"/>
          <w:noProof/>
          <w:kern w:val="0"/>
          <w:lang w:val="en-GB"/>
        </w:rPr>
        <w:drawing>
          <wp:inline distT="0" distB="0" distL="0" distR="0" wp14:anchorId="135F0698" wp14:editId="3F8CB8E1">
            <wp:extent cx="5731510" cy="3452495"/>
            <wp:effectExtent l="0" t="0" r="0" b="1905"/>
            <wp:docPr id="872448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487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BC" w:rsidRDefault="00AA73BC">
      <w:pPr>
        <w:rPr>
          <w:rFonts w:ascii="Times-Roman" w:hAnsi="Times-Roman" w:cs="Times-Roman"/>
          <w:kern w:val="0"/>
          <w:lang w:val="en-GB"/>
        </w:rPr>
      </w:pPr>
    </w:p>
    <w:p w:rsidR="00120D0C" w:rsidRDefault="00120D0C">
      <w:pPr>
        <w:rPr>
          <w:rFonts w:ascii="Times-Roman" w:hAnsi="Times-Roman" w:cs="Times-Roman"/>
          <w:kern w:val="0"/>
          <w:lang w:val="en-GB"/>
        </w:rPr>
      </w:pPr>
    </w:p>
    <w:p w:rsidR="00120D0C" w:rsidRDefault="00120D0C">
      <w:pPr>
        <w:rPr>
          <w:rFonts w:ascii="Times-Roman" w:hAnsi="Times-Roman" w:cs="Times-Roman"/>
          <w:kern w:val="0"/>
          <w:lang w:val="en-GB"/>
        </w:rPr>
      </w:pPr>
    </w:p>
    <w:p w:rsidR="00AA73BC" w:rsidRDefault="00AA73BC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</w:p>
    <w:p w:rsidR="00AA73BC" w:rsidRDefault="00AA73BC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</w:p>
    <w:p w:rsidR="00572769" w:rsidRDefault="005A77B3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  <w: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  <w:lastRenderedPageBreak/>
        <w:t>From Annual Report:</w:t>
      </w:r>
    </w:p>
    <w:p w:rsidR="005A77B3" w:rsidRDefault="005A77B3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</w:p>
    <w:p w:rsidR="005A77B3" w:rsidRDefault="005A77B3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  <w:r w:rsidRPr="005A77B3">
        <w:rPr>
          <w:rFonts w:ascii="Times-Roman" w:hAnsi="Times-Roman" w:cs="Times-Roman"/>
          <w:b/>
          <w:bCs/>
          <w:noProof/>
          <w:kern w:val="0"/>
          <w:sz w:val="32"/>
          <w:szCs w:val="32"/>
          <w:lang w:val="en-GB"/>
        </w:rPr>
        <w:drawing>
          <wp:inline distT="0" distB="0" distL="0" distR="0" wp14:anchorId="1164DA3A" wp14:editId="12E39BCE">
            <wp:extent cx="5731510" cy="3339465"/>
            <wp:effectExtent l="0" t="0" r="0" b="635"/>
            <wp:docPr id="85202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20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7B3" w:rsidRDefault="005A77B3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</w:p>
    <w:p w:rsidR="005A77B3" w:rsidRDefault="005A77B3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  <w:r w:rsidRPr="005A77B3">
        <w:rPr>
          <w:rFonts w:ascii="Times-Roman" w:hAnsi="Times-Roman" w:cs="Times-Roman"/>
          <w:b/>
          <w:bCs/>
          <w:noProof/>
          <w:kern w:val="0"/>
          <w:sz w:val="32"/>
          <w:szCs w:val="32"/>
          <w:lang w:val="en-GB"/>
        </w:rPr>
        <w:lastRenderedPageBreak/>
        <w:drawing>
          <wp:inline distT="0" distB="0" distL="0" distR="0" wp14:anchorId="774027D2" wp14:editId="41E3C142">
            <wp:extent cx="5731510" cy="5148580"/>
            <wp:effectExtent l="0" t="0" r="0" b="0"/>
            <wp:docPr id="730204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045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7B3" w:rsidRDefault="005A77B3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  <w:r w:rsidRPr="005A77B3">
        <w:rPr>
          <w:rFonts w:ascii="Times-Roman" w:hAnsi="Times-Roman" w:cs="Times-Roman"/>
          <w:b/>
          <w:bCs/>
          <w:noProof/>
          <w:kern w:val="0"/>
          <w:sz w:val="32"/>
          <w:szCs w:val="32"/>
          <w:lang w:val="en-GB"/>
        </w:rPr>
        <w:drawing>
          <wp:inline distT="0" distB="0" distL="0" distR="0" wp14:anchorId="5000C0B4" wp14:editId="0B514B42">
            <wp:extent cx="5731510" cy="1894840"/>
            <wp:effectExtent l="0" t="0" r="0" b="0"/>
            <wp:docPr id="407937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378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5A2" w:rsidRDefault="005A77B3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  <w:r w:rsidRPr="005A77B3">
        <w:rPr>
          <w:rFonts w:ascii="Times-Roman" w:hAnsi="Times-Roman" w:cs="Times-Roman"/>
          <w:b/>
          <w:bCs/>
          <w:noProof/>
          <w:kern w:val="0"/>
          <w:sz w:val="32"/>
          <w:szCs w:val="32"/>
          <w:lang w:val="en-GB"/>
        </w:rPr>
        <w:drawing>
          <wp:inline distT="0" distB="0" distL="0" distR="0" wp14:anchorId="36B4D614" wp14:editId="5370A1F7">
            <wp:extent cx="5731510" cy="1724660"/>
            <wp:effectExtent l="0" t="0" r="0" b="2540"/>
            <wp:docPr id="1364004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041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69" w:rsidRDefault="00572769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  <w: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  <w:lastRenderedPageBreak/>
        <w:t>Order Wins:</w:t>
      </w:r>
    </w:p>
    <w:p w:rsidR="00572769" w:rsidRDefault="00572769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</w:p>
    <w:p w:rsidR="00572769" w:rsidRDefault="00572769">
      <w:pPr>
        <w:rPr>
          <w:rFonts w:ascii="Arial" w:hAnsi="Arial" w:cs="Arial"/>
          <w:color w:val="606F7B"/>
          <w:spacing w:val="-3"/>
          <w:shd w:val="clear" w:color="auto" w:fill="FFFFFF"/>
        </w:rPr>
      </w:pPr>
      <w:r>
        <w:rPr>
          <w:rFonts w:ascii="Arial" w:hAnsi="Arial" w:cs="Arial"/>
          <w:color w:val="606F7B"/>
          <w:spacing w:val="-3"/>
          <w:shd w:val="clear" w:color="auto" w:fill="FFFFFF"/>
        </w:rPr>
        <w:t>December 2023 :</w:t>
      </w:r>
    </w:p>
    <w:p w:rsidR="00572769" w:rsidRDefault="00572769">
      <w:pPr>
        <w:rPr>
          <w:rFonts w:ascii="Arial" w:hAnsi="Arial" w:cs="Arial"/>
          <w:color w:val="606F7B"/>
          <w:spacing w:val="-3"/>
          <w:shd w:val="clear" w:color="auto" w:fill="FFFFFF"/>
        </w:rPr>
      </w:pPr>
      <w:r>
        <w:rPr>
          <w:rFonts w:ascii="Arial" w:hAnsi="Arial" w:cs="Arial"/>
          <w:color w:val="606F7B"/>
          <w:spacing w:val="-3"/>
        </w:rPr>
        <w:br/>
      </w:r>
      <w:r>
        <w:rPr>
          <w:rFonts w:ascii="Arial" w:hAnsi="Arial" w:cs="Arial"/>
          <w:color w:val="606F7B"/>
          <w:spacing w:val="-3"/>
          <w:shd w:val="clear" w:color="auto" w:fill="FFFFFF"/>
        </w:rPr>
        <w:t>Anlon Technology Solutions Limited (ANLON) informed the exchange about receiving orders worth ₹9.07 Crores from Navi Mumbai International Airport Private Limited and Guwahati International Airport Limited. Navi Mumbai order's value is ₹8.73 Crores, while Guwahati's order amounts to ₹34.56 Lakhs, both excluding GST.  The orders include Defect Liability Period (DLP) warranty services and annual maintenance services for Crash Fire Tender Vehicles. </w:t>
      </w:r>
    </w:p>
    <w:p w:rsidR="00D050FE" w:rsidRDefault="00D050FE">
      <w:pPr>
        <w:rPr>
          <w:rFonts w:ascii="Arial" w:hAnsi="Arial" w:cs="Arial"/>
          <w:color w:val="606F7B"/>
          <w:spacing w:val="-3"/>
          <w:shd w:val="clear" w:color="auto" w:fill="FFFFFF"/>
        </w:rPr>
      </w:pPr>
    </w:p>
    <w:p w:rsidR="005D250C" w:rsidRDefault="005D250C">
      <w:pPr>
        <w:rPr>
          <w:rFonts w:ascii="Arial" w:hAnsi="Arial" w:cs="Arial"/>
          <w:color w:val="606F7B"/>
          <w:spacing w:val="-3"/>
          <w:shd w:val="clear" w:color="auto" w:fill="FFFFFF"/>
        </w:rPr>
      </w:pPr>
      <w:r>
        <w:rPr>
          <w:rFonts w:ascii="Arial" w:hAnsi="Arial" w:cs="Arial"/>
          <w:color w:val="606F7B"/>
          <w:spacing w:val="-3"/>
          <w:shd w:val="clear" w:color="auto" w:fill="FFFFFF"/>
        </w:rPr>
        <w:t>13th Feb 2024:</w:t>
      </w:r>
    </w:p>
    <w:p w:rsidR="00572769" w:rsidRDefault="005D250C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  <w:r>
        <w:rPr>
          <w:rFonts w:ascii="Arial" w:hAnsi="Arial" w:cs="Arial"/>
          <w:color w:val="606F7B"/>
          <w:spacing w:val="-3"/>
        </w:rPr>
        <w:br/>
      </w:r>
      <w:r>
        <w:rPr>
          <w:rFonts w:ascii="Arial" w:hAnsi="Arial" w:cs="Arial"/>
          <w:color w:val="606F7B"/>
          <w:spacing w:val="-3"/>
          <w:shd w:val="clear" w:color="auto" w:fill="FFFFFF"/>
        </w:rPr>
        <w:t>Anlon Technology Solutions Limited informed the exchange about receiving an order amounting to ₹1.16 Cr from Delhi International Airport Limited for the refurbishment of Trackjet make Runway Rubber Removal Machine at IGI Airport, New Delhi</w:t>
      </w:r>
    </w:p>
    <w:p w:rsidR="00572769" w:rsidRDefault="00572769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</w:p>
    <w:p w:rsidR="006415A2" w:rsidRDefault="006415A2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</w:p>
    <w:p w:rsidR="00120D0C" w:rsidRDefault="00120D0C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  <w:r w:rsidRPr="00120D0C"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  <w:t>Way Forward:</w:t>
      </w:r>
    </w:p>
    <w:p w:rsidR="00120D0C" w:rsidRPr="00120D0C" w:rsidRDefault="00120D0C">
      <w:pPr>
        <w:rPr>
          <w:rFonts w:ascii="Times-Roman" w:hAnsi="Times-Roman" w:cs="Times-Roman"/>
          <w:b/>
          <w:bCs/>
          <w:kern w:val="0"/>
          <w:sz w:val="32"/>
          <w:szCs w:val="32"/>
          <w:lang w:val="en-GB"/>
        </w:rPr>
      </w:pPr>
    </w:p>
    <w:p w:rsidR="00120D0C" w:rsidRPr="00120D0C" w:rsidRDefault="00120D0C">
      <w:pPr>
        <w:rPr>
          <w:rFonts w:ascii="Times-Roman" w:hAnsi="Times-Roman" w:cs="Times-Roman"/>
          <w:b/>
          <w:bCs/>
          <w:kern w:val="0"/>
          <w:lang w:val="en-GB"/>
        </w:rPr>
      </w:pPr>
      <w:r w:rsidRPr="00120D0C">
        <w:rPr>
          <w:rFonts w:ascii="Times-Roman" w:hAnsi="Times-Roman" w:cs="Times-Roman"/>
          <w:b/>
          <w:bCs/>
          <w:kern w:val="0"/>
          <w:lang w:val="en-GB"/>
        </w:rPr>
        <w:t>New Plant Commissioned:</w:t>
      </w:r>
    </w:p>
    <w:p w:rsidR="00120D0C" w:rsidRDefault="00120D0C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 xml:space="preserve">Anlon inaugurated its new plant on 29th Feb’24 dedicated to manufacturing and assembly of FireFighting Vehicles, Rubber Removal Machines and other vehicles and Equipments. </w:t>
      </w:r>
    </w:p>
    <w:p w:rsidR="00120D0C" w:rsidRDefault="00120D0C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>Till now it just used to supply these Vehicles and charge commission from suppliers.</w:t>
      </w:r>
    </w:p>
    <w:p w:rsidR="00120D0C" w:rsidRPr="00120D0C" w:rsidRDefault="00120D0C">
      <w:pPr>
        <w:rPr>
          <w:rFonts w:ascii="Times-Roman" w:hAnsi="Times-Roman" w:cs="Times-Roman"/>
          <w:b/>
          <w:bCs/>
          <w:kern w:val="0"/>
          <w:lang w:val="en-GB"/>
        </w:rPr>
      </w:pPr>
    </w:p>
    <w:p w:rsidR="00120D0C" w:rsidRPr="00120D0C" w:rsidRDefault="00120D0C">
      <w:pPr>
        <w:rPr>
          <w:rFonts w:ascii="Times-Roman" w:hAnsi="Times-Roman" w:cs="Times-Roman"/>
          <w:b/>
          <w:bCs/>
          <w:kern w:val="0"/>
          <w:lang w:val="en-GB"/>
        </w:rPr>
      </w:pPr>
      <w:r w:rsidRPr="00120D0C">
        <w:rPr>
          <w:rFonts w:ascii="Times-Roman" w:hAnsi="Times-Roman" w:cs="Times-Roman"/>
          <w:b/>
          <w:bCs/>
          <w:kern w:val="0"/>
          <w:lang w:val="en-GB"/>
        </w:rPr>
        <w:t>Positive Impacts:</w:t>
      </w:r>
    </w:p>
    <w:p w:rsidR="00120D0C" w:rsidRDefault="00120D0C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 xml:space="preserve">With the manufacturing plant Company will be able to cater to: </w:t>
      </w:r>
    </w:p>
    <w:p w:rsidR="00120D0C" w:rsidRDefault="00120D0C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 xml:space="preserve">More Demand </w:t>
      </w:r>
    </w:p>
    <w:p w:rsidR="00120D0C" w:rsidRDefault="00120D0C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 xml:space="preserve">Better Cost </w:t>
      </w:r>
    </w:p>
    <w:p w:rsidR="00120D0C" w:rsidRDefault="00120D0C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 xml:space="preserve">More penetration </w:t>
      </w:r>
    </w:p>
    <w:p w:rsidR="00120D0C" w:rsidRDefault="00120D0C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 xml:space="preserve">Higher Orders </w:t>
      </w:r>
    </w:p>
    <w:p w:rsidR="00120D0C" w:rsidRDefault="00120D0C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 xml:space="preserve">Sustainable increase in margins </w:t>
      </w:r>
    </w:p>
    <w:p w:rsidR="00120D0C" w:rsidRDefault="00120D0C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>New Launches</w:t>
      </w:r>
    </w:p>
    <w:p w:rsidR="00120D0C" w:rsidRPr="00120D0C" w:rsidRDefault="00120D0C">
      <w:pPr>
        <w:rPr>
          <w:rFonts w:ascii="Times-Roman" w:hAnsi="Times-Roman" w:cs="Times-Roman"/>
          <w:b/>
          <w:bCs/>
          <w:kern w:val="0"/>
          <w:lang w:val="en-GB"/>
        </w:rPr>
      </w:pPr>
    </w:p>
    <w:p w:rsidR="00120D0C" w:rsidRPr="00120D0C" w:rsidRDefault="00120D0C">
      <w:pPr>
        <w:rPr>
          <w:rFonts w:ascii="Times-Roman" w:hAnsi="Times-Roman" w:cs="Times-Roman"/>
          <w:b/>
          <w:bCs/>
          <w:kern w:val="0"/>
          <w:lang w:val="en-GB"/>
        </w:rPr>
      </w:pPr>
      <w:r w:rsidRPr="00120D0C">
        <w:rPr>
          <w:rFonts w:ascii="Times-Roman" w:hAnsi="Times-Roman" w:cs="Times-Roman"/>
          <w:b/>
          <w:bCs/>
          <w:kern w:val="0"/>
          <w:lang w:val="en-GB"/>
        </w:rPr>
        <w:t>Key Partnerships:</w:t>
      </w:r>
    </w:p>
    <w:p w:rsidR="00120D0C" w:rsidRDefault="00120D0C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 xml:space="preserve">For </w:t>
      </w:r>
      <w:r w:rsidRPr="00120D0C">
        <w:rPr>
          <w:rFonts w:ascii="Times-Roman" w:hAnsi="Times-Roman" w:cs="Times-Roman"/>
          <w:color w:val="FF0000"/>
          <w:kern w:val="0"/>
          <w:lang w:val="en-GB"/>
        </w:rPr>
        <w:t>Rosenbauer</w:t>
      </w:r>
      <w:r>
        <w:rPr>
          <w:rFonts w:ascii="Times-Roman" w:hAnsi="Times-Roman" w:cs="Times-Roman"/>
          <w:kern w:val="0"/>
          <w:lang w:val="en-GB"/>
        </w:rPr>
        <w:t xml:space="preserve">, the company is an exclusive representative across India except Airport authority of India. </w:t>
      </w:r>
    </w:p>
    <w:p w:rsidR="00120D0C" w:rsidRDefault="00120D0C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 xml:space="preserve">For </w:t>
      </w:r>
      <w:r w:rsidRPr="00120D0C">
        <w:rPr>
          <w:rFonts w:ascii="Times-Roman" w:hAnsi="Times-Roman" w:cs="Times-Roman"/>
          <w:color w:val="FF0000"/>
          <w:kern w:val="0"/>
          <w:lang w:val="en-GB"/>
        </w:rPr>
        <w:t>Bucher</w:t>
      </w:r>
      <w:r>
        <w:rPr>
          <w:rFonts w:ascii="Times-Roman" w:hAnsi="Times-Roman" w:cs="Times-Roman"/>
          <w:kern w:val="0"/>
          <w:lang w:val="en-GB"/>
        </w:rPr>
        <w:t xml:space="preserve">, it is the only exclusive supplier in India. </w:t>
      </w:r>
    </w:p>
    <w:p w:rsidR="00120D0C" w:rsidRDefault="00120D0C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 xml:space="preserve">For </w:t>
      </w:r>
      <w:r w:rsidRPr="00120D0C">
        <w:rPr>
          <w:rFonts w:ascii="Times-Roman" w:hAnsi="Times-Roman" w:cs="Times-Roman"/>
          <w:color w:val="FF0000"/>
          <w:kern w:val="0"/>
          <w:lang w:val="en-GB"/>
        </w:rPr>
        <w:t xml:space="preserve">Winter </w:t>
      </w:r>
      <w:proofErr w:type="spellStart"/>
      <w:r w:rsidRPr="00120D0C">
        <w:rPr>
          <w:rFonts w:ascii="Times-Roman" w:hAnsi="Times-Roman" w:cs="Times-Roman"/>
          <w:color w:val="FF0000"/>
          <w:kern w:val="0"/>
          <w:lang w:val="en-GB"/>
        </w:rPr>
        <w:t>Grun</w:t>
      </w:r>
      <w:proofErr w:type="spellEnd"/>
      <w:r>
        <w:rPr>
          <w:rFonts w:ascii="Times-Roman" w:hAnsi="Times-Roman" w:cs="Times-Roman"/>
          <w:kern w:val="0"/>
          <w:lang w:val="en-GB"/>
        </w:rPr>
        <w:t xml:space="preserve">, </w:t>
      </w:r>
      <w:proofErr w:type="spellStart"/>
      <w:r>
        <w:rPr>
          <w:rFonts w:ascii="Times-Roman" w:hAnsi="Times-Roman" w:cs="Times-Roman"/>
          <w:kern w:val="0"/>
          <w:lang w:val="en-GB"/>
        </w:rPr>
        <w:t>Anlon</w:t>
      </w:r>
      <w:proofErr w:type="spellEnd"/>
      <w:r>
        <w:rPr>
          <w:rFonts w:ascii="Times-Roman" w:hAnsi="Times-Roman" w:cs="Times-Roman"/>
          <w:kern w:val="0"/>
          <w:lang w:val="en-GB"/>
        </w:rPr>
        <w:t xml:space="preserve"> is supplier for their rubber removal machines for airports.</w:t>
      </w:r>
    </w:p>
    <w:p w:rsidR="00675834" w:rsidRDefault="00675834">
      <w:pPr>
        <w:rPr>
          <w:rFonts w:ascii="Times-Roman" w:hAnsi="Times-Roman" w:cs="Times-Roman"/>
          <w:kern w:val="0"/>
          <w:lang w:val="en-GB"/>
        </w:rPr>
      </w:pPr>
    </w:p>
    <w:p w:rsidR="00675834" w:rsidRDefault="00675834">
      <w:pPr>
        <w:rPr>
          <w:rFonts w:ascii="Times-Roman" w:hAnsi="Times-Roman" w:cs="Times-Roman"/>
          <w:kern w:val="0"/>
          <w:lang w:val="en-GB"/>
        </w:rPr>
      </w:pPr>
    </w:p>
    <w:p w:rsidR="00D050FE" w:rsidRDefault="00D050FE">
      <w:pPr>
        <w:rPr>
          <w:rFonts w:ascii="Times-Roman" w:hAnsi="Times-Roman" w:cs="Times-Roman"/>
          <w:b/>
          <w:bCs/>
          <w:kern w:val="0"/>
          <w:lang w:val="en-GB"/>
        </w:rPr>
      </w:pPr>
    </w:p>
    <w:p w:rsidR="00D050FE" w:rsidRDefault="00D050FE">
      <w:pPr>
        <w:rPr>
          <w:rFonts w:ascii="Times-Roman" w:hAnsi="Times-Roman" w:cs="Times-Roman"/>
          <w:b/>
          <w:bCs/>
          <w:kern w:val="0"/>
          <w:lang w:val="en-GB"/>
        </w:rPr>
      </w:pPr>
    </w:p>
    <w:p w:rsidR="00D050FE" w:rsidRDefault="00D050FE">
      <w:pPr>
        <w:rPr>
          <w:rFonts w:ascii="Times-Roman" w:hAnsi="Times-Roman" w:cs="Times-Roman"/>
          <w:b/>
          <w:bCs/>
          <w:kern w:val="0"/>
          <w:lang w:val="en-GB"/>
        </w:rPr>
      </w:pPr>
    </w:p>
    <w:p w:rsidR="00D050FE" w:rsidRDefault="00D050FE">
      <w:pPr>
        <w:rPr>
          <w:rFonts w:ascii="Times-Roman" w:hAnsi="Times-Roman" w:cs="Times-Roman"/>
          <w:b/>
          <w:bCs/>
          <w:kern w:val="0"/>
          <w:lang w:val="en-GB"/>
        </w:rPr>
      </w:pPr>
    </w:p>
    <w:p w:rsidR="00D050FE" w:rsidRDefault="00D050FE">
      <w:pPr>
        <w:rPr>
          <w:rFonts w:ascii="Times-Roman" w:hAnsi="Times-Roman" w:cs="Times-Roman"/>
          <w:b/>
          <w:bCs/>
          <w:kern w:val="0"/>
          <w:lang w:val="en-GB"/>
        </w:rPr>
      </w:pPr>
    </w:p>
    <w:p w:rsidR="00D050FE" w:rsidRDefault="00D050FE">
      <w:pPr>
        <w:rPr>
          <w:rFonts w:ascii="Times-Roman" w:hAnsi="Times-Roman" w:cs="Times-Roman"/>
          <w:b/>
          <w:bCs/>
          <w:kern w:val="0"/>
          <w:lang w:val="en-GB"/>
        </w:rPr>
      </w:pPr>
    </w:p>
    <w:p w:rsidR="006415A2" w:rsidRDefault="006415A2">
      <w:pPr>
        <w:rPr>
          <w:rFonts w:ascii="Times-Roman" w:hAnsi="Times-Roman" w:cs="Times-Roman"/>
          <w:b/>
          <w:bCs/>
          <w:kern w:val="0"/>
          <w:lang w:val="en-GB"/>
        </w:rPr>
      </w:pPr>
    </w:p>
    <w:p w:rsidR="00675834" w:rsidRPr="00675834" w:rsidRDefault="00675834">
      <w:pPr>
        <w:rPr>
          <w:rFonts w:ascii="Times-Roman" w:hAnsi="Times-Roman" w:cs="Times-Roman"/>
          <w:b/>
          <w:bCs/>
          <w:kern w:val="0"/>
          <w:lang w:val="en-GB"/>
        </w:rPr>
      </w:pPr>
      <w:r w:rsidRPr="00675834">
        <w:rPr>
          <w:rFonts w:ascii="Times-Roman" w:hAnsi="Times-Roman" w:cs="Times-Roman"/>
          <w:b/>
          <w:bCs/>
          <w:kern w:val="0"/>
          <w:lang w:val="en-GB"/>
        </w:rPr>
        <w:lastRenderedPageBreak/>
        <w:t>Fundamentals:</w:t>
      </w:r>
    </w:p>
    <w:p w:rsidR="00675834" w:rsidRDefault="00675834">
      <w:pPr>
        <w:rPr>
          <w:rFonts w:ascii="Times-Roman" w:hAnsi="Times-Roman" w:cs="Times-Roman"/>
          <w:kern w:val="0"/>
          <w:lang w:val="en-GB"/>
        </w:rPr>
      </w:pPr>
    </w:p>
    <w:p w:rsidR="00675834" w:rsidRDefault="00675834">
      <w:pPr>
        <w:rPr>
          <w:rFonts w:ascii="Times-Roman" w:hAnsi="Times-Roman" w:cs="Times-Roman"/>
          <w:kern w:val="0"/>
          <w:lang w:val="en-GB"/>
        </w:rPr>
      </w:pPr>
      <w:r w:rsidRPr="00675834">
        <w:rPr>
          <w:rFonts w:ascii="Times-Roman" w:hAnsi="Times-Roman" w:cs="Times-Roman"/>
          <w:noProof/>
          <w:kern w:val="0"/>
          <w:lang w:val="en-GB"/>
        </w:rPr>
        <w:drawing>
          <wp:inline distT="0" distB="0" distL="0" distR="0" wp14:anchorId="45BACA59" wp14:editId="1462D473">
            <wp:extent cx="5731510" cy="2990215"/>
            <wp:effectExtent l="0" t="0" r="0" b="0"/>
            <wp:docPr id="293388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881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BAD" w:rsidRDefault="00E95BAD">
      <w:pPr>
        <w:rPr>
          <w:rFonts w:ascii="Times-Roman" w:hAnsi="Times-Roman" w:cs="Times-Roman"/>
          <w:kern w:val="0"/>
          <w:lang w:val="en-GB"/>
        </w:rPr>
      </w:pPr>
    </w:p>
    <w:p w:rsidR="00D050FE" w:rsidRDefault="00D050FE">
      <w:pPr>
        <w:rPr>
          <w:rFonts w:ascii="Times-Roman" w:hAnsi="Times-Roman" w:cs="Times-Roman"/>
          <w:kern w:val="0"/>
          <w:lang w:val="en-GB"/>
        </w:rPr>
      </w:pPr>
    </w:p>
    <w:p w:rsidR="007D4A60" w:rsidRDefault="007D4A60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>Check Corporate Video here:</w:t>
      </w:r>
    </w:p>
    <w:p w:rsidR="007D4A60" w:rsidRDefault="00000000">
      <w:pPr>
        <w:rPr>
          <w:rFonts w:ascii="Times-Roman" w:hAnsi="Times-Roman" w:cs="Times-Roman"/>
          <w:kern w:val="0"/>
          <w:lang w:val="en-GB"/>
        </w:rPr>
      </w:pPr>
      <w:hyperlink r:id="rId13" w:history="1">
        <w:r w:rsidR="007D4A60" w:rsidRPr="00E923EE">
          <w:rPr>
            <w:rStyle w:val="Hyperlink"/>
            <w:rFonts w:ascii="Times-Roman" w:hAnsi="Times-Roman" w:cs="Times-Roman"/>
            <w:kern w:val="0"/>
            <w:lang w:val="en-GB"/>
          </w:rPr>
          <w:t>https://www.anlon.co/video-gallery</w:t>
        </w:r>
      </w:hyperlink>
    </w:p>
    <w:p w:rsidR="007D4A60" w:rsidRDefault="007D4A60">
      <w:pPr>
        <w:rPr>
          <w:rFonts w:ascii="Times-Roman" w:hAnsi="Times-Roman" w:cs="Times-Roman"/>
          <w:kern w:val="0"/>
          <w:lang w:val="en-GB"/>
        </w:rPr>
      </w:pPr>
    </w:p>
    <w:p w:rsidR="00E95BAD" w:rsidRDefault="00E95BAD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>Interview:</w:t>
      </w:r>
    </w:p>
    <w:p w:rsidR="00E95BAD" w:rsidRDefault="00000000">
      <w:pPr>
        <w:rPr>
          <w:rFonts w:ascii="Times-Roman" w:hAnsi="Times-Roman" w:cs="Times-Roman"/>
          <w:kern w:val="0"/>
          <w:lang w:val="en-GB"/>
        </w:rPr>
      </w:pPr>
      <w:hyperlink r:id="rId14" w:history="1">
        <w:r w:rsidR="00E95BAD" w:rsidRPr="00E923EE">
          <w:rPr>
            <w:rStyle w:val="Hyperlink"/>
            <w:rFonts w:ascii="Times-Roman" w:hAnsi="Times-Roman" w:cs="Times-Roman"/>
            <w:kern w:val="0"/>
            <w:lang w:val="en-GB"/>
          </w:rPr>
          <w:t>https://youtu.be/IEWJ9GVO1kk?si=ZWkR08FmIDSFVCjQ</w:t>
        </w:r>
      </w:hyperlink>
    </w:p>
    <w:p w:rsidR="00E95BAD" w:rsidRDefault="00E95BAD">
      <w:pPr>
        <w:rPr>
          <w:rFonts w:ascii="Times-Roman" w:hAnsi="Times-Roman" w:cs="Times-Roman"/>
          <w:kern w:val="0"/>
          <w:lang w:val="en-GB"/>
        </w:rPr>
      </w:pPr>
    </w:p>
    <w:p w:rsidR="00E95BAD" w:rsidRDefault="00E95BAD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>Presentation:</w:t>
      </w:r>
    </w:p>
    <w:p w:rsidR="00E95BAD" w:rsidRDefault="00000000">
      <w:pPr>
        <w:rPr>
          <w:rStyle w:val="Hyperlink"/>
          <w:rFonts w:ascii="Arial" w:hAnsi="Arial" w:cs="Arial"/>
          <w:spacing w:val="-3"/>
          <w:shd w:val="clear" w:color="auto" w:fill="FFFFFF"/>
        </w:rPr>
      </w:pPr>
      <w:hyperlink r:id="rId15" w:history="1">
        <w:r w:rsidR="00E95BAD">
          <w:rPr>
            <w:rStyle w:val="Hyperlink"/>
            <w:rFonts w:ascii="Arial" w:hAnsi="Arial" w:cs="Arial"/>
            <w:spacing w:val="-3"/>
            <w:shd w:val="clear" w:color="auto" w:fill="FFFFFF"/>
          </w:rPr>
          <w:t>https://nsearchives.nseindia.com/corporate/ANLON_05032024220612_Regulation30.pdf</w:t>
        </w:r>
      </w:hyperlink>
    </w:p>
    <w:p w:rsidR="00C128C0" w:rsidRDefault="00C128C0"/>
    <w:p w:rsidR="00E95BAD" w:rsidRDefault="00E95BAD">
      <w:pPr>
        <w:pBdr>
          <w:bottom w:val="double" w:sz="6" w:space="1" w:color="auto"/>
        </w:pBdr>
        <w:rPr>
          <w:rFonts w:ascii="Times-Roman" w:hAnsi="Times-Roman" w:cs="Times-Roman"/>
          <w:kern w:val="0"/>
          <w:lang w:val="en-GB"/>
        </w:rPr>
      </w:pPr>
    </w:p>
    <w:p w:rsidR="00D050FE" w:rsidRDefault="00D050FE">
      <w:pPr>
        <w:rPr>
          <w:rFonts w:ascii="Times-Roman" w:hAnsi="Times-Roman" w:cs="Times-Roman"/>
          <w:kern w:val="0"/>
          <w:lang w:val="en-GB"/>
        </w:rPr>
      </w:pPr>
      <w:r>
        <w:rPr>
          <w:rFonts w:ascii="Times-Roman" w:hAnsi="Times-Roman" w:cs="Times-Roman"/>
          <w:kern w:val="0"/>
          <w:lang w:val="en-GB"/>
        </w:rPr>
        <w:t>Compiled Notes from here and there</w:t>
      </w:r>
      <w:r w:rsidRPr="00D050FE">
        <w:rPr>
          <w:rFonts w:ascii="Times-Roman" w:hAnsi="Times-Roman" w:cs="Times-Roman"/>
          <w:kern w:val="0"/>
          <w:lang w:val="en-GB"/>
        </w:rPr>
        <w:sym w:font="Wingdings" w:char="F04A"/>
      </w:r>
    </w:p>
    <w:p w:rsidR="00D050FE" w:rsidRDefault="00D050FE">
      <w:pPr>
        <w:pBdr>
          <w:bottom w:val="double" w:sz="6" w:space="1" w:color="auto"/>
        </w:pBdr>
        <w:rPr>
          <w:rFonts w:ascii="Times-Roman" w:hAnsi="Times-Roman" w:cs="Times-Roman"/>
          <w:kern w:val="0"/>
          <w:lang w:val="en-GB"/>
        </w:rPr>
      </w:pPr>
    </w:p>
    <w:p w:rsidR="00D050FE" w:rsidRPr="003F7BFE" w:rsidRDefault="00D050FE">
      <w:pPr>
        <w:rPr>
          <w:rFonts w:ascii="Times-Roman" w:hAnsi="Times-Roman" w:cs="Times-Roman"/>
          <w:kern w:val="0"/>
          <w:lang w:val="en-GB"/>
        </w:rPr>
      </w:pPr>
    </w:p>
    <w:sectPr w:rsidR="00D050FE" w:rsidRPr="003F7B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3629E"/>
    <w:multiLevelType w:val="multilevel"/>
    <w:tmpl w:val="39E8D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379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058"/>
    <w:rsid w:val="000741AE"/>
    <w:rsid w:val="00120D0C"/>
    <w:rsid w:val="003F7BFE"/>
    <w:rsid w:val="00572769"/>
    <w:rsid w:val="005A77B3"/>
    <w:rsid w:val="005D250C"/>
    <w:rsid w:val="006415A2"/>
    <w:rsid w:val="00675834"/>
    <w:rsid w:val="007D4A60"/>
    <w:rsid w:val="009F49CF"/>
    <w:rsid w:val="00AA73BC"/>
    <w:rsid w:val="00B13058"/>
    <w:rsid w:val="00C128C0"/>
    <w:rsid w:val="00D050FE"/>
    <w:rsid w:val="00E9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0D83D1"/>
  <w15:chartTrackingRefBased/>
  <w15:docId w15:val="{38A2EF7E-4245-E243-B2D7-C1923F172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1305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13058"/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1305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B13058"/>
    <w:rPr>
      <w:b/>
      <w:bCs/>
    </w:rPr>
  </w:style>
  <w:style w:type="character" w:styleId="Hyperlink">
    <w:name w:val="Hyperlink"/>
    <w:basedOn w:val="DefaultParagraphFont"/>
    <w:uiPriority w:val="99"/>
    <w:unhideWhenUsed/>
    <w:rsid w:val="00E95B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5B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9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anlon.co/video-galler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nsearchives.nseindia.com/corporate/ANLON_05032024220612_Regulation30.pdf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IEWJ9GVO1kk?si=ZWkR08FmIDSFVCjQ" TargetMode="Externa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Avinish Jolly</dc:creator>
  <cp:keywords/>
  <dc:description/>
  <cp:lastModifiedBy>Avinish Jolly</cp:lastModifiedBy>
  <cp:revision>12</cp:revision>
  <dcterms:created xsi:type="dcterms:W3CDTF">2024-03-06T11:50:00Z</dcterms:created>
  <dcterms:modified xsi:type="dcterms:W3CDTF">2024-03-24T11:25:00Z</dcterms:modified>
</cp:coreProperties>
</file>