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47" w:rsidRDefault="00476C5C">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t xml:space="preserve">Company: </w:t>
      </w:r>
      <w:r w:rsidR="003F2247">
        <w:rPr>
          <w:rFonts w:ascii="Calibri" w:hAnsi="Calibri" w:cs="Calibri"/>
          <w:b/>
          <w:bCs/>
          <w:color w:val="000000" w:themeColor="text1"/>
          <w:sz w:val="20"/>
          <w:szCs w:val="20"/>
        </w:rPr>
        <w:t>KRBL</w:t>
      </w:r>
      <w:r w:rsidR="00E05CCB">
        <w:rPr>
          <w:rFonts w:ascii="Calibri" w:hAnsi="Calibri" w:cs="Calibri"/>
          <w:b/>
          <w:bCs/>
          <w:color w:val="000000" w:themeColor="text1"/>
          <w:sz w:val="20"/>
          <w:szCs w:val="20"/>
        </w:rPr>
        <w:t xml:space="preserve"> Ltd.</w:t>
      </w:r>
    </w:p>
    <w:p w:rsidR="00476C5C" w:rsidRPr="004A255A" w:rsidRDefault="005A4C9C">
      <w:pPr>
        <w:rPr>
          <w:rFonts w:ascii="Calibri" w:hAnsi="Calibri" w:cs="Calibri"/>
          <w:b/>
          <w:bCs/>
          <w:color w:val="000000" w:themeColor="text1"/>
          <w:sz w:val="20"/>
          <w:szCs w:val="20"/>
        </w:rPr>
      </w:pPr>
      <w:r>
        <w:rPr>
          <w:rFonts w:ascii="Calibri" w:hAnsi="Calibri" w:cs="Calibri"/>
          <w:b/>
          <w:bCs/>
          <w:color w:val="000000" w:themeColor="text1"/>
          <w:sz w:val="20"/>
          <w:szCs w:val="20"/>
        </w:rPr>
        <w:t>Prepared by: Amit Rupani</w:t>
      </w:r>
    </w:p>
    <w:p w:rsidR="00E245CF" w:rsidRPr="004A255A" w:rsidRDefault="00E245CF">
      <w:pPr>
        <w:rPr>
          <w:rFonts w:ascii="Calibri" w:hAnsi="Calibri" w:cs="Calibri"/>
          <w:b/>
          <w:bCs/>
          <w:color w:val="000000" w:themeColor="text1"/>
          <w:sz w:val="20"/>
          <w:szCs w:val="20"/>
        </w:rPr>
      </w:pPr>
    </w:p>
    <w:tbl>
      <w:tblPr>
        <w:tblStyle w:val="TableGrid"/>
        <w:tblW w:w="0" w:type="auto"/>
        <w:tblLook w:val="04A0"/>
      </w:tblPr>
      <w:tblGrid>
        <w:gridCol w:w="9010"/>
      </w:tblGrid>
      <w:tr w:rsidR="004A255A" w:rsidRPr="004A255A" w:rsidTr="00764351">
        <w:tc>
          <w:tcPr>
            <w:tcW w:w="9010" w:type="dxa"/>
          </w:tcPr>
          <w:p w:rsidR="003D1A08" w:rsidRPr="004A255A" w:rsidRDefault="003D1A08" w:rsidP="003D1A08">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t>Business Slotting</w:t>
            </w:r>
          </w:p>
          <w:p w:rsidR="003D1A08" w:rsidRPr="004A255A" w:rsidRDefault="005A4C9C" w:rsidP="003D1A08">
            <w:pPr>
              <w:rPr>
                <w:rFonts w:ascii="Calibri" w:hAnsi="Calibri" w:cs="Calibri"/>
                <w:b/>
                <w:bCs/>
                <w:color w:val="000000" w:themeColor="text1"/>
                <w:sz w:val="20"/>
                <w:szCs w:val="20"/>
              </w:rPr>
            </w:pPr>
            <w:r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 B2B </w:t>
            </w:r>
            <w:r>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 B2C </w:t>
            </w:r>
            <w:r w:rsidR="003D1A08"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 Asset Heavy </w:t>
            </w:r>
            <w:r w:rsidR="00942645">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 Asset Light </w:t>
            </w:r>
            <w:r w:rsidR="003D1A08"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 Intellectual Prop </w:t>
            </w:r>
            <w:r w:rsidR="00E8705D">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 Price Taker </w:t>
            </w:r>
            <w:r w:rsidR="00E8705D">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Price Setter </w:t>
            </w:r>
            <w:r w:rsidR="003D1A08"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Oligopoly </w:t>
            </w:r>
            <w:r w:rsidR="00942645">
              <w:rPr>
                <w:rFonts w:ascii="Calibri" w:hAnsi="Calibri" w:cs="Calibri"/>
                <w:color w:val="000000" w:themeColor="text1"/>
                <w:sz w:val="20"/>
                <w:szCs w:val="20"/>
                <w:highlight w:val="yellow"/>
              </w:rPr>
              <w:br/>
            </w:r>
            <w:r w:rsidR="00942645">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 Monopoly/ Duopoly </w:t>
            </w:r>
            <w:r w:rsidR="003D1A08" w:rsidRPr="004A255A">
              <w:rPr>
                <w:rFonts w:ascii="Calibri" w:hAnsi="Calibri" w:cs="Calibri"/>
                <w:i/>
                <w:iCs/>
                <w:color w:val="000000" w:themeColor="text1"/>
                <w:sz w:val="20"/>
                <w:szCs w:val="20"/>
                <w:highlight w:val="yellow"/>
              </w:rPr>
              <w:t xml:space="preserve"> </w:t>
            </w:r>
            <w:r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 Customer </w:t>
            </w:r>
            <w:proofErr w:type="spellStart"/>
            <w:r w:rsidR="003D1A08" w:rsidRPr="004A255A">
              <w:rPr>
                <w:rFonts w:ascii="Calibri" w:hAnsi="Calibri" w:cs="Calibri"/>
                <w:color w:val="000000" w:themeColor="text1"/>
                <w:sz w:val="20"/>
                <w:szCs w:val="20"/>
                <w:highlight w:val="yellow"/>
              </w:rPr>
              <w:t>Capex</w:t>
            </w:r>
            <w:proofErr w:type="spellEnd"/>
            <w:r w:rsidR="003D1A08" w:rsidRPr="004A255A">
              <w:rPr>
                <w:rFonts w:ascii="Calibri" w:hAnsi="Calibri" w:cs="Calibri"/>
                <w:color w:val="000000" w:themeColor="text1"/>
                <w:sz w:val="20"/>
                <w:szCs w:val="20"/>
                <w:highlight w:val="yellow"/>
              </w:rPr>
              <w:t xml:space="preserve"> Led</w:t>
            </w:r>
          </w:p>
        </w:tc>
      </w:tr>
    </w:tbl>
    <w:p w:rsidR="003D1A08" w:rsidRPr="004A255A" w:rsidRDefault="003D1A08">
      <w:pPr>
        <w:rPr>
          <w:rFonts w:ascii="Calibri" w:hAnsi="Calibri" w:cs="Calibri"/>
          <w:b/>
          <w:bCs/>
          <w:color w:val="000000" w:themeColor="text1"/>
          <w:sz w:val="20"/>
          <w:szCs w:val="20"/>
        </w:rPr>
      </w:pPr>
    </w:p>
    <w:p w:rsidR="003D1A08" w:rsidRPr="004A255A" w:rsidRDefault="003D1A08" w:rsidP="003D1A08">
      <w:pPr>
        <w:rPr>
          <w:rFonts w:ascii="Calibri" w:hAnsi="Calibri" w:cs="Calibri"/>
          <w:b/>
          <w:bCs/>
          <w:color w:val="000000" w:themeColor="text1"/>
          <w:sz w:val="20"/>
          <w:szCs w:val="20"/>
          <w:highlight w:val="yellow"/>
        </w:rPr>
      </w:pPr>
      <w:r w:rsidRPr="004A255A">
        <w:rPr>
          <w:rFonts w:ascii="Calibri" w:hAnsi="Calibri" w:cs="Calibri"/>
          <w:b/>
          <w:bCs/>
          <w:color w:val="000000" w:themeColor="text1"/>
          <w:sz w:val="20"/>
          <w:szCs w:val="20"/>
        </w:rPr>
        <w:t>Company Background:</w:t>
      </w:r>
    </w:p>
    <w:p w:rsidR="001C395A" w:rsidRDefault="00252EBA" w:rsidP="001C395A">
      <w:pPr>
        <w:pStyle w:val="NormalWeb"/>
        <w:numPr>
          <w:ilvl w:val="0"/>
          <w:numId w:val="30"/>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Established in 1889, KRBL is India’s first integrated Basmati rice company. It is present in the entire value chain from seed development, contact farming,</w:t>
      </w:r>
      <w:r w:rsidR="008A234E">
        <w:rPr>
          <w:rFonts w:ascii="Calibri" w:hAnsi="Calibri" w:cs="Calibri"/>
          <w:color w:val="000000" w:themeColor="text1"/>
          <w:sz w:val="20"/>
          <w:szCs w:val="20"/>
        </w:rPr>
        <w:t xml:space="preserve"> paddy procurement, </w:t>
      </w:r>
      <w:r w:rsidR="00407E3F">
        <w:rPr>
          <w:rFonts w:ascii="Calibri" w:hAnsi="Calibri" w:cs="Calibri"/>
          <w:color w:val="000000" w:themeColor="text1"/>
          <w:sz w:val="20"/>
          <w:szCs w:val="20"/>
        </w:rPr>
        <w:t xml:space="preserve">ageing, </w:t>
      </w:r>
      <w:r w:rsidR="008A234E">
        <w:rPr>
          <w:rFonts w:ascii="Calibri" w:hAnsi="Calibri" w:cs="Calibri"/>
          <w:color w:val="000000" w:themeColor="text1"/>
          <w:sz w:val="20"/>
          <w:szCs w:val="20"/>
        </w:rPr>
        <w:t>storage, processing, packaging, and marketing</w:t>
      </w:r>
      <w:r>
        <w:rPr>
          <w:rFonts w:ascii="Calibri" w:hAnsi="Calibri" w:cs="Calibri"/>
          <w:color w:val="000000" w:themeColor="text1"/>
          <w:sz w:val="20"/>
          <w:szCs w:val="20"/>
        </w:rPr>
        <w:t xml:space="preserve">. </w:t>
      </w:r>
      <w:r w:rsidR="001D7A70">
        <w:rPr>
          <w:rFonts w:ascii="Calibri" w:hAnsi="Calibri" w:cs="Calibri"/>
          <w:color w:val="000000" w:themeColor="text1"/>
          <w:sz w:val="20"/>
          <w:szCs w:val="20"/>
        </w:rPr>
        <w:t xml:space="preserve">KRBL is </w:t>
      </w:r>
      <w:r>
        <w:rPr>
          <w:rFonts w:ascii="Calibri" w:hAnsi="Calibri" w:cs="Calibri"/>
          <w:color w:val="000000" w:themeColor="text1"/>
          <w:sz w:val="20"/>
          <w:szCs w:val="20"/>
        </w:rPr>
        <w:t xml:space="preserve">#1 – branded Basmati rice producer in India, Basmati rice exporter, and Rice miller. </w:t>
      </w:r>
    </w:p>
    <w:p w:rsidR="00DD5D62" w:rsidRDefault="00DD5D62" w:rsidP="001C395A">
      <w:pPr>
        <w:pStyle w:val="NormalWeb"/>
        <w:numPr>
          <w:ilvl w:val="0"/>
          <w:numId w:val="30"/>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407E3F">
        <w:rPr>
          <w:rFonts w:ascii="Calibri" w:hAnsi="Calibri" w:cs="Calibri"/>
          <w:color w:val="000000" w:themeColor="text1"/>
          <w:sz w:val="20"/>
          <w:szCs w:val="20"/>
        </w:rPr>
        <w:t xml:space="preserve">India Gate is KRBL’s flagship brand. It has fourteen rice brands sold under its banner across 6 continents and 82 countries. </w:t>
      </w:r>
      <w:r w:rsidR="00407E3F" w:rsidRPr="00407E3F">
        <w:rPr>
          <w:rFonts w:ascii="Calibri" w:hAnsi="Calibri" w:cs="Calibri"/>
          <w:color w:val="000000" w:themeColor="text1"/>
          <w:sz w:val="20"/>
          <w:szCs w:val="20"/>
        </w:rPr>
        <w:t xml:space="preserve">KRBL has strong presence in the Gulf Cooperation Council (GCC) countries where India Gate has 76% market share in the ‘premium’ category. </w:t>
      </w:r>
      <w:r w:rsidRPr="00407E3F">
        <w:rPr>
          <w:rFonts w:ascii="Calibri" w:hAnsi="Calibri" w:cs="Calibri"/>
          <w:color w:val="000000" w:themeColor="text1"/>
          <w:sz w:val="20"/>
          <w:szCs w:val="20"/>
        </w:rPr>
        <w:t xml:space="preserve">Domestically, it has 484 dealers and </w:t>
      </w:r>
      <w:r w:rsidR="00407E3F">
        <w:rPr>
          <w:rFonts w:ascii="Calibri" w:hAnsi="Calibri" w:cs="Calibri"/>
          <w:color w:val="000000" w:themeColor="text1"/>
          <w:sz w:val="20"/>
          <w:szCs w:val="20"/>
        </w:rPr>
        <w:t xml:space="preserve">distributors within its network generating 35% market share (value terms) in the branded Basmati rice segment. </w:t>
      </w:r>
    </w:p>
    <w:p w:rsidR="000332D3" w:rsidRDefault="000332D3" w:rsidP="000332D3">
      <w:pPr>
        <w:pStyle w:val="NormalWeb"/>
        <w:numPr>
          <w:ilvl w:val="0"/>
          <w:numId w:val="30"/>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0332D3">
        <w:rPr>
          <w:rFonts w:ascii="Calibri" w:hAnsi="Calibri" w:cs="Calibri"/>
          <w:color w:val="000000" w:themeColor="text1"/>
          <w:sz w:val="20"/>
          <w:szCs w:val="20"/>
        </w:rPr>
        <w:t xml:space="preserve">With the philosophy of maintaining quality ‘right from the seed to the consumer’s plate’, the Company has created a niche for its Basmati not just in India but worldwide. An apt testimony, “India Gate”, the Company’s flagship brand, accounts for almost </w:t>
      </w:r>
      <w:r w:rsidR="006E6566">
        <w:rPr>
          <w:rFonts w:ascii="Calibri" w:hAnsi="Calibri" w:cs="Calibri"/>
          <w:color w:val="000000" w:themeColor="text1"/>
          <w:sz w:val="20"/>
          <w:szCs w:val="20"/>
        </w:rPr>
        <w:t>65</w:t>
      </w:r>
      <w:r w:rsidRPr="000332D3">
        <w:rPr>
          <w:rFonts w:ascii="Calibri" w:hAnsi="Calibri" w:cs="Calibri"/>
          <w:color w:val="000000" w:themeColor="text1"/>
          <w:sz w:val="20"/>
          <w:szCs w:val="20"/>
        </w:rPr>
        <w:t xml:space="preserve">% of the Company’s Basmati sales despite being the most expensive brand of rice across the globe. Besides India Gate, the Company has a wide portfolio of flourishing brands in the Basmati segment, such as </w:t>
      </w:r>
      <w:proofErr w:type="spellStart"/>
      <w:r w:rsidRPr="000332D3">
        <w:rPr>
          <w:rFonts w:ascii="Calibri" w:hAnsi="Calibri" w:cs="Calibri"/>
          <w:color w:val="000000" w:themeColor="text1"/>
          <w:sz w:val="20"/>
          <w:szCs w:val="20"/>
        </w:rPr>
        <w:t>Bemisal</w:t>
      </w:r>
      <w:proofErr w:type="spellEnd"/>
      <w:r w:rsidRPr="000332D3">
        <w:rPr>
          <w:rFonts w:ascii="Calibri" w:hAnsi="Calibri" w:cs="Calibri"/>
          <w:color w:val="000000" w:themeColor="text1"/>
          <w:sz w:val="20"/>
          <w:szCs w:val="20"/>
        </w:rPr>
        <w:t xml:space="preserve">, </w:t>
      </w:r>
      <w:proofErr w:type="spellStart"/>
      <w:r w:rsidRPr="000332D3">
        <w:rPr>
          <w:rFonts w:ascii="Calibri" w:hAnsi="Calibri" w:cs="Calibri"/>
          <w:color w:val="000000" w:themeColor="text1"/>
          <w:sz w:val="20"/>
          <w:szCs w:val="20"/>
        </w:rPr>
        <w:t>Aarti</w:t>
      </w:r>
      <w:proofErr w:type="spellEnd"/>
      <w:r w:rsidRPr="000332D3">
        <w:rPr>
          <w:rFonts w:ascii="Calibri" w:hAnsi="Calibri" w:cs="Calibri"/>
          <w:color w:val="000000" w:themeColor="text1"/>
          <w:sz w:val="20"/>
          <w:szCs w:val="20"/>
        </w:rPr>
        <w:t xml:space="preserve">, Doon, </w:t>
      </w:r>
      <w:proofErr w:type="spellStart"/>
      <w:r w:rsidRPr="000332D3">
        <w:rPr>
          <w:rFonts w:ascii="Calibri" w:hAnsi="Calibri" w:cs="Calibri"/>
          <w:color w:val="000000" w:themeColor="text1"/>
          <w:sz w:val="20"/>
          <w:szCs w:val="20"/>
        </w:rPr>
        <w:t>Noorjahan</w:t>
      </w:r>
      <w:proofErr w:type="spellEnd"/>
      <w:r w:rsidRPr="000332D3">
        <w:rPr>
          <w:rFonts w:ascii="Calibri" w:hAnsi="Calibri" w:cs="Calibri"/>
          <w:color w:val="000000" w:themeColor="text1"/>
          <w:sz w:val="20"/>
          <w:szCs w:val="20"/>
        </w:rPr>
        <w:t>, Indian Farm and Lotus, which are sold in India and Asia, the Middle East, Europe, the US, Canada and Africa.</w:t>
      </w:r>
    </w:p>
    <w:p w:rsidR="000C657E" w:rsidRPr="000332D3" w:rsidRDefault="000C657E" w:rsidP="000332D3">
      <w:pPr>
        <w:pStyle w:val="NormalWeb"/>
        <w:numPr>
          <w:ilvl w:val="0"/>
          <w:numId w:val="30"/>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0C657E">
        <w:rPr>
          <w:rFonts w:ascii="Calibri" w:hAnsi="Calibri" w:cs="Calibri"/>
          <w:color w:val="000000" w:themeColor="text1"/>
          <w:sz w:val="20"/>
          <w:szCs w:val="20"/>
        </w:rPr>
        <w:t xml:space="preserve">As a conscious marketing strategy, KRBL caters to consumers across all price segments, with its product prices varying from Rs </w:t>
      </w:r>
      <w:r w:rsidR="008F53E6">
        <w:rPr>
          <w:rFonts w:ascii="Calibri" w:hAnsi="Calibri" w:cs="Calibri"/>
          <w:color w:val="000000" w:themeColor="text1"/>
          <w:sz w:val="20"/>
          <w:szCs w:val="20"/>
        </w:rPr>
        <w:t>50</w:t>
      </w:r>
      <w:r w:rsidRPr="000C657E">
        <w:rPr>
          <w:rFonts w:ascii="Calibri" w:hAnsi="Calibri" w:cs="Calibri"/>
          <w:color w:val="000000" w:themeColor="text1"/>
          <w:sz w:val="20"/>
          <w:szCs w:val="20"/>
        </w:rPr>
        <w:t xml:space="preserve"> per kg to Rs </w:t>
      </w:r>
      <w:r w:rsidR="008F53E6">
        <w:rPr>
          <w:rFonts w:ascii="Calibri" w:hAnsi="Calibri" w:cs="Calibri"/>
          <w:color w:val="000000" w:themeColor="text1"/>
          <w:sz w:val="20"/>
          <w:szCs w:val="20"/>
        </w:rPr>
        <w:t>24</w:t>
      </w:r>
      <w:r w:rsidRPr="000C657E">
        <w:rPr>
          <w:rFonts w:ascii="Calibri" w:hAnsi="Calibri" w:cs="Calibri"/>
          <w:color w:val="000000" w:themeColor="text1"/>
          <w:sz w:val="20"/>
          <w:szCs w:val="20"/>
        </w:rPr>
        <w:t>9 per kg.</w:t>
      </w:r>
    </w:p>
    <w:p w:rsidR="00CE2828" w:rsidRDefault="00CE2828" w:rsidP="00CE2828">
      <w:pPr>
        <w:pStyle w:val="NormalWeb"/>
        <w:numPr>
          <w:ilvl w:val="0"/>
          <w:numId w:val="30"/>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It listed on BSE in the year 1995. Since then it has grown its revenues at 22.4% CAGR till FY2019.</w:t>
      </w:r>
    </w:p>
    <w:p w:rsidR="00E31340" w:rsidRPr="00407E3F" w:rsidRDefault="00DE7E9B" w:rsidP="001C395A">
      <w:pPr>
        <w:pStyle w:val="NormalWeb"/>
        <w:numPr>
          <w:ilvl w:val="0"/>
          <w:numId w:val="30"/>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At 195 MT/hour, KRBL has the largest rice milling capacity in the world. It has four rice processing/grading plants which are based in Delhi, Punjab, Haryana and Uttar Pradesh. It has modern packaging and </w:t>
      </w:r>
      <w:proofErr w:type="spellStart"/>
      <w:r>
        <w:rPr>
          <w:rFonts w:ascii="Calibri" w:hAnsi="Calibri" w:cs="Calibri"/>
          <w:color w:val="000000" w:themeColor="text1"/>
          <w:sz w:val="20"/>
          <w:szCs w:val="20"/>
        </w:rPr>
        <w:t>foodgrain</w:t>
      </w:r>
      <w:proofErr w:type="spellEnd"/>
      <w:r>
        <w:rPr>
          <w:rFonts w:ascii="Calibri" w:hAnsi="Calibri" w:cs="Calibri"/>
          <w:color w:val="000000" w:themeColor="text1"/>
          <w:sz w:val="20"/>
          <w:szCs w:val="20"/>
        </w:rPr>
        <w:t xml:space="preserve"> warehousing facility at </w:t>
      </w:r>
      <w:proofErr w:type="spellStart"/>
      <w:r>
        <w:rPr>
          <w:rFonts w:ascii="Calibri" w:hAnsi="Calibri" w:cs="Calibri"/>
          <w:color w:val="000000" w:themeColor="text1"/>
          <w:sz w:val="20"/>
          <w:szCs w:val="20"/>
        </w:rPr>
        <w:t>Alipur</w:t>
      </w:r>
      <w:proofErr w:type="spellEnd"/>
      <w:r>
        <w:rPr>
          <w:rFonts w:ascii="Calibri" w:hAnsi="Calibri" w:cs="Calibri"/>
          <w:color w:val="000000" w:themeColor="text1"/>
          <w:sz w:val="20"/>
          <w:szCs w:val="20"/>
        </w:rPr>
        <w:t xml:space="preserve"> and </w:t>
      </w:r>
      <w:proofErr w:type="spellStart"/>
      <w:r>
        <w:rPr>
          <w:rFonts w:ascii="Calibri" w:hAnsi="Calibri" w:cs="Calibri"/>
          <w:color w:val="000000" w:themeColor="text1"/>
          <w:sz w:val="20"/>
          <w:szCs w:val="20"/>
        </w:rPr>
        <w:t>Barota</w:t>
      </w:r>
      <w:proofErr w:type="spellEnd"/>
      <w:r>
        <w:rPr>
          <w:rFonts w:ascii="Calibri" w:hAnsi="Calibri" w:cs="Calibri"/>
          <w:color w:val="000000" w:themeColor="text1"/>
          <w:sz w:val="20"/>
          <w:szCs w:val="20"/>
        </w:rPr>
        <w:t xml:space="preserve"> units. </w:t>
      </w:r>
    </w:p>
    <w:p w:rsidR="008A3DD7" w:rsidRDefault="008A3DD7" w:rsidP="008A3DD7">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8A3DD7" w:rsidRPr="008A3DD7" w:rsidRDefault="008A3DD7" w:rsidP="008A3DD7">
      <w:pPr>
        <w:pStyle w:val="NormalWeb"/>
        <w:shd w:val="clear" w:color="auto" w:fill="FFFFFF"/>
        <w:spacing w:before="0" w:beforeAutospacing="0" w:after="0" w:afterAutospacing="0" w:line="276" w:lineRule="auto"/>
        <w:jc w:val="both"/>
        <w:rPr>
          <w:rFonts w:ascii="Calibri" w:hAnsi="Calibri" w:cs="Calibri"/>
          <w:b/>
          <w:color w:val="000000" w:themeColor="text1"/>
          <w:sz w:val="20"/>
          <w:szCs w:val="20"/>
        </w:rPr>
      </w:pPr>
      <w:r w:rsidRPr="008A3DD7">
        <w:rPr>
          <w:rFonts w:ascii="Calibri" w:hAnsi="Calibri" w:cs="Calibri"/>
          <w:b/>
          <w:color w:val="000000" w:themeColor="text1"/>
          <w:sz w:val="20"/>
          <w:szCs w:val="20"/>
        </w:rPr>
        <w:t xml:space="preserve">Business </w:t>
      </w:r>
      <w:r w:rsidR="005C5166">
        <w:rPr>
          <w:rFonts w:ascii="Calibri" w:hAnsi="Calibri" w:cs="Calibri"/>
          <w:b/>
          <w:color w:val="000000" w:themeColor="text1"/>
          <w:sz w:val="20"/>
          <w:szCs w:val="20"/>
        </w:rPr>
        <w:t>Intricacies</w:t>
      </w:r>
      <w:r w:rsidRPr="008A3DD7">
        <w:rPr>
          <w:rFonts w:ascii="Calibri" w:hAnsi="Calibri" w:cs="Calibri"/>
          <w:b/>
          <w:color w:val="000000" w:themeColor="text1"/>
          <w:sz w:val="20"/>
          <w:szCs w:val="20"/>
        </w:rPr>
        <w:t>:</w:t>
      </w:r>
    </w:p>
    <w:p w:rsidR="00D359CE" w:rsidRPr="00DC658A" w:rsidRDefault="00FB0E33" w:rsidP="00DC658A">
      <w:pPr>
        <w:pStyle w:val="NormalWeb"/>
        <w:numPr>
          <w:ilvl w:val="0"/>
          <w:numId w:val="31"/>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Basmati, one of the most expensive varieties of rice in the world, is </w:t>
      </w:r>
      <w:proofErr w:type="gramStart"/>
      <w:r>
        <w:rPr>
          <w:rFonts w:ascii="Calibri" w:hAnsi="Calibri" w:cs="Calibri"/>
          <w:color w:val="000000" w:themeColor="text1"/>
          <w:sz w:val="20"/>
          <w:szCs w:val="20"/>
        </w:rPr>
        <w:t>a premium</w:t>
      </w:r>
      <w:proofErr w:type="gramEnd"/>
      <w:r>
        <w:rPr>
          <w:rFonts w:ascii="Calibri" w:hAnsi="Calibri" w:cs="Calibri"/>
          <w:color w:val="000000" w:themeColor="text1"/>
          <w:sz w:val="20"/>
          <w:szCs w:val="20"/>
        </w:rPr>
        <w:t xml:space="preserve"> long-grain fine-textured rice. A Geographical Indication (GI) product, this aromatic grain is grown only in certain parts of India and Pakistan due to </w:t>
      </w:r>
      <w:proofErr w:type="gramStart"/>
      <w:r>
        <w:rPr>
          <w:rFonts w:ascii="Calibri" w:hAnsi="Calibri" w:cs="Calibri"/>
          <w:color w:val="000000" w:themeColor="text1"/>
          <w:sz w:val="20"/>
          <w:szCs w:val="20"/>
        </w:rPr>
        <w:t>conducive</w:t>
      </w:r>
      <w:proofErr w:type="gramEnd"/>
      <w:r>
        <w:rPr>
          <w:rFonts w:ascii="Calibri" w:hAnsi="Calibri" w:cs="Calibri"/>
          <w:color w:val="000000" w:themeColor="text1"/>
          <w:sz w:val="20"/>
          <w:szCs w:val="20"/>
        </w:rPr>
        <w:t xml:space="preserve"> agro-climatic and soil conditions. It is estimated that 70% of global Basmati Rice is produced in India and the balance in Pakistan. </w:t>
      </w:r>
      <w:r w:rsidR="00D359CE">
        <w:rPr>
          <w:rFonts w:ascii="Calibri" w:hAnsi="Calibri" w:cs="Calibri"/>
          <w:color w:val="000000" w:themeColor="text1"/>
          <w:sz w:val="20"/>
          <w:szCs w:val="20"/>
        </w:rPr>
        <w:t>India enjoys a structural advantage as it exports a variety of Basmati called PUSA 1121, which is superior and preferred to Pakistan’s ‘Super’ variety.</w:t>
      </w:r>
    </w:p>
    <w:p w:rsidR="00ED0E77" w:rsidRDefault="00FB0E33" w:rsidP="008A3DD7">
      <w:pPr>
        <w:pStyle w:val="NormalWeb"/>
        <w:numPr>
          <w:ilvl w:val="0"/>
          <w:numId w:val="31"/>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Basmati paddy is grown only once a year. </w:t>
      </w:r>
      <w:r w:rsidR="00DC658A">
        <w:rPr>
          <w:rFonts w:ascii="Calibri" w:hAnsi="Calibri" w:cs="Calibri"/>
          <w:color w:val="000000" w:themeColor="text1"/>
          <w:sz w:val="20"/>
          <w:szCs w:val="20"/>
        </w:rPr>
        <w:t xml:space="preserve">Paddy procurement limited to the period between </w:t>
      </w:r>
      <w:proofErr w:type="gramStart"/>
      <w:r w:rsidR="00DC658A">
        <w:rPr>
          <w:rFonts w:ascii="Calibri" w:hAnsi="Calibri" w:cs="Calibri"/>
          <w:color w:val="000000" w:themeColor="text1"/>
          <w:sz w:val="20"/>
          <w:szCs w:val="20"/>
        </w:rPr>
        <w:t>October</w:t>
      </w:r>
      <w:proofErr w:type="gramEnd"/>
      <w:r w:rsidR="00DC658A">
        <w:rPr>
          <w:rFonts w:ascii="Calibri" w:hAnsi="Calibri" w:cs="Calibri"/>
          <w:color w:val="000000" w:themeColor="text1"/>
          <w:sz w:val="20"/>
          <w:szCs w:val="20"/>
        </w:rPr>
        <w:t xml:space="preserve"> to December.</w:t>
      </w:r>
    </w:p>
    <w:p w:rsidR="00ED0299" w:rsidRDefault="00ED0299" w:rsidP="008A3DD7">
      <w:pPr>
        <w:pStyle w:val="NormalWeb"/>
        <w:numPr>
          <w:ilvl w:val="0"/>
          <w:numId w:val="31"/>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Aged Basmati rice is a premium product because of its better taste, flavour, and aroma. Basmati rice is the only grain in the world which when cooked can elongate 3-4 times of its original length. Aging is essential for Basmati in a similar way like aging Wine or Scotch/Whiskey.</w:t>
      </w:r>
    </w:p>
    <w:p w:rsidR="008A3DD7" w:rsidRDefault="00D412D7" w:rsidP="008A3DD7">
      <w:pPr>
        <w:pStyle w:val="NormalWeb"/>
        <w:numPr>
          <w:ilvl w:val="0"/>
          <w:numId w:val="31"/>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Farmers behave in similar way to like real-estate construction and shipping </w:t>
      </w:r>
      <w:proofErr w:type="gramStart"/>
      <w:r>
        <w:rPr>
          <w:rFonts w:ascii="Calibri" w:hAnsi="Calibri" w:cs="Calibri"/>
          <w:color w:val="000000" w:themeColor="text1"/>
          <w:sz w:val="20"/>
          <w:szCs w:val="20"/>
        </w:rPr>
        <w:t>manufacturing  players</w:t>
      </w:r>
      <w:proofErr w:type="gramEnd"/>
      <w:r>
        <w:rPr>
          <w:rFonts w:ascii="Calibri" w:hAnsi="Calibri" w:cs="Calibri"/>
          <w:color w:val="000000" w:themeColor="text1"/>
          <w:sz w:val="20"/>
          <w:szCs w:val="20"/>
        </w:rPr>
        <w:t xml:space="preserve">, where they increase production when prices are going higher but by the time their supply comes in prices head lower due to excess supply. </w:t>
      </w:r>
      <w:r w:rsidR="00ED0299">
        <w:rPr>
          <w:rFonts w:ascii="Calibri" w:hAnsi="Calibri" w:cs="Calibri"/>
          <w:color w:val="000000" w:themeColor="text1"/>
          <w:sz w:val="20"/>
          <w:szCs w:val="20"/>
        </w:rPr>
        <w:t xml:space="preserve"> </w:t>
      </w:r>
    </w:p>
    <w:p w:rsidR="000458B4" w:rsidRDefault="008E524B" w:rsidP="008A3DD7">
      <w:pPr>
        <w:pStyle w:val="NormalWeb"/>
        <w:numPr>
          <w:ilvl w:val="0"/>
          <w:numId w:val="31"/>
        </w:numPr>
        <w:shd w:val="clear" w:color="auto" w:fill="FFFFFF"/>
        <w:spacing w:before="0" w:beforeAutospacing="0" w:after="0" w:afterAutospacing="0" w:line="276" w:lineRule="auto"/>
        <w:jc w:val="both"/>
        <w:rPr>
          <w:rFonts w:ascii="Calibri" w:hAnsi="Calibri" w:cs="Calibri"/>
          <w:color w:val="000000" w:themeColor="text1"/>
          <w:sz w:val="20"/>
          <w:szCs w:val="20"/>
        </w:rPr>
      </w:pPr>
      <w:proofErr w:type="spellStart"/>
      <w:r>
        <w:rPr>
          <w:rFonts w:ascii="Calibri" w:hAnsi="Calibri" w:cs="Calibri"/>
          <w:color w:val="000000" w:themeColor="text1"/>
          <w:sz w:val="20"/>
          <w:szCs w:val="20"/>
        </w:rPr>
        <w:t>Parmal</w:t>
      </w:r>
      <w:proofErr w:type="spellEnd"/>
      <w:r>
        <w:rPr>
          <w:rFonts w:ascii="Calibri" w:hAnsi="Calibri" w:cs="Calibri"/>
          <w:color w:val="000000" w:themeColor="text1"/>
          <w:sz w:val="20"/>
          <w:szCs w:val="20"/>
        </w:rPr>
        <w:t xml:space="preserve"> rice is the second best alternative for farmers after Basmati. Farmers just looks for higher “income per acre” between Basmati and </w:t>
      </w:r>
      <w:proofErr w:type="spellStart"/>
      <w:r>
        <w:rPr>
          <w:rFonts w:ascii="Calibri" w:hAnsi="Calibri" w:cs="Calibri"/>
          <w:color w:val="000000" w:themeColor="text1"/>
          <w:sz w:val="20"/>
          <w:szCs w:val="20"/>
        </w:rPr>
        <w:t>Parmal</w:t>
      </w:r>
      <w:proofErr w:type="spellEnd"/>
      <w:r>
        <w:rPr>
          <w:rFonts w:ascii="Calibri" w:hAnsi="Calibri" w:cs="Calibri"/>
          <w:color w:val="000000" w:themeColor="text1"/>
          <w:sz w:val="20"/>
          <w:szCs w:val="20"/>
        </w:rPr>
        <w:t xml:space="preserve"> before deciding which one to </w:t>
      </w:r>
      <w:r w:rsidR="000458B4">
        <w:rPr>
          <w:rFonts w:ascii="Calibri" w:hAnsi="Calibri" w:cs="Calibri"/>
          <w:color w:val="000000" w:themeColor="text1"/>
          <w:sz w:val="20"/>
          <w:szCs w:val="20"/>
        </w:rPr>
        <w:t>sow.</w:t>
      </w:r>
    </w:p>
    <w:p w:rsidR="008E524B" w:rsidRPr="009A4207" w:rsidRDefault="009A4207" w:rsidP="009A4207">
      <w:pPr>
        <w:pStyle w:val="NormalWeb"/>
        <w:numPr>
          <w:ilvl w:val="0"/>
          <w:numId w:val="31"/>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It costs more to grow </w:t>
      </w:r>
      <w:proofErr w:type="spellStart"/>
      <w:r>
        <w:rPr>
          <w:rFonts w:ascii="Calibri" w:hAnsi="Calibri" w:cs="Calibri"/>
          <w:color w:val="000000" w:themeColor="text1"/>
          <w:sz w:val="20"/>
          <w:szCs w:val="20"/>
        </w:rPr>
        <w:t>Parmal</w:t>
      </w:r>
      <w:proofErr w:type="spellEnd"/>
      <w:r>
        <w:rPr>
          <w:rFonts w:ascii="Calibri" w:hAnsi="Calibri" w:cs="Calibri"/>
          <w:color w:val="000000" w:themeColor="text1"/>
          <w:sz w:val="20"/>
          <w:szCs w:val="20"/>
        </w:rPr>
        <w:t xml:space="preserve"> than Basmati because of higher water requirement of </w:t>
      </w:r>
      <w:proofErr w:type="spellStart"/>
      <w:r>
        <w:rPr>
          <w:rFonts w:ascii="Calibri" w:hAnsi="Calibri" w:cs="Calibri"/>
          <w:color w:val="000000" w:themeColor="text1"/>
          <w:sz w:val="20"/>
          <w:szCs w:val="20"/>
        </w:rPr>
        <w:t>Parmal</w:t>
      </w:r>
      <w:proofErr w:type="spellEnd"/>
      <w:r>
        <w:rPr>
          <w:rFonts w:ascii="Calibri" w:hAnsi="Calibri" w:cs="Calibri"/>
          <w:color w:val="000000" w:themeColor="text1"/>
          <w:sz w:val="20"/>
          <w:szCs w:val="20"/>
        </w:rPr>
        <w:t xml:space="preserve"> rice. Government announces </w:t>
      </w:r>
      <w:proofErr w:type="spellStart"/>
      <w:r>
        <w:rPr>
          <w:rFonts w:ascii="Calibri" w:hAnsi="Calibri" w:cs="Calibri"/>
          <w:color w:val="000000" w:themeColor="text1"/>
          <w:sz w:val="20"/>
          <w:szCs w:val="20"/>
        </w:rPr>
        <w:t>Parmal</w:t>
      </w:r>
      <w:proofErr w:type="spellEnd"/>
      <w:r>
        <w:rPr>
          <w:rFonts w:ascii="Calibri" w:hAnsi="Calibri" w:cs="Calibri"/>
          <w:color w:val="000000" w:themeColor="text1"/>
          <w:sz w:val="20"/>
          <w:szCs w:val="20"/>
        </w:rPr>
        <w:t xml:space="preserve"> minimum support price before the sowing season starts so farmer gets better idea on which one to select.</w:t>
      </w:r>
      <w:r w:rsidR="008E524B" w:rsidRPr="009A4207">
        <w:rPr>
          <w:rFonts w:ascii="Calibri" w:hAnsi="Calibri" w:cs="Calibri"/>
          <w:color w:val="000000" w:themeColor="text1"/>
          <w:sz w:val="20"/>
          <w:szCs w:val="20"/>
        </w:rPr>
        <w:t xml:space="preserve"> </w:t>
      </w:r>
    </w:p>
    <w:p w:rsidR="001D7A70" w:rsidRDefault="00DD5D62" w:rsidP="008A3DD7">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 </w:t>
      </w:r>
      <w:r w:rsidR="00252EBA">
        <w:rPr>
          <w:rFonts w:ascii="Calibri" w:hAnsi="Calibri" w:cs="Calibri"/>
          <w:color w:val="000000" w:themeColor="text1"/>
          <w:sz w:val="20"/>
          <w:szCs w:val="20"/>
        </w:rPr>
        <w:t xml:space="preserve"> </w:t>
      </w:r>
    </w:p>
    <w:p w:rsidR="00E245CF" w:rsidRDefault="00E245CF" w:rsidP="003D1A08">
      <w:pPr>
        <w:rPr>
          <w:rFonts w:ascii="Calibri" w:hAnsi="Calibri" w:cs="Calibri"/>
          <w:b/>
          <w:bCs/>
          <w:color w:val="000000" w:themeColor="text1"/>
          <w:sz w:val="20"/>
          <w:szCs w:val="20"/>
        </w:rPr>
      </w:pPr>
    </w:p>
    <w:tbl>
      <w:tblPr>
        <w:tblStyle w:val="TableGrid"/>
        <w:tblW w:w="0" w:type="auto"/>
        <w:tblLook w:val="04A0"/>
      </w:tblPr>
      <w:tblGrid>
        <w:gridCol w:w="9010"/>
      </w:tblGrid>
      <w:tr w:rsidR="004A255A" w:rsidRPr="004A255A" w:rsidTr="00764351">
        <w:tc>
          <w:tcPr>
            <w:tcW w:w="9010" w:type="dxa"/>
          </w:tcPr>
          <w:p w:rsidR="003D1A08" w:rsidRPr="004A255A" w:rsidRDefault="003D1A08">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lastRenderedPageBreak/>
              <w:t xml:space="preserve">Customer Industry Trend/Outlook -&gt; </w:t>
            </w:r>
            <w:r w:rsidR="00942645">
              <w:rPr>
                <w:rFonts w:ascii="Calibri" w:hAnsi="Calibri" w:cs="Calibri"/>
                <w:color w:val="000000" w:themeColor="text1"/>
                <w:sz w:val="20"/>
                <w:szCs w:val="20"/>
                <w:highlight w:val="yellow"/>
              </w:rPr>
              <w:sym w:font="Wingdings" w:char="F0FE"/>
            </w:r>
            <w:r w:rsidRPr="004A255A">
              <w:rPr>
                <w:rFonts w:ascii="Calibri" w:hAnsi="Calibri" w:cs="Calibri"/>
                <w:color w:val="000000" w:themeColor="text1"/>
                <w:sz w:val="20"/>
                <w:szCs w:val="20"/>
                <w:highlight w:val="yellow"/>
              </w:rPr>
              <w:t xml:space="preserve"> Tailwinds </w:t>
            </w:r>
            <w:r w:rsidR="007F7F6A">
              <w:rPr>
                <w:rFonts w:ascii="Wingdings" w:hAnsi="Wingdings" w:cs="Calibri"/>
                <w:color w:val="000000" w:themeColor="text1"/>
                <w:sz w:val="20"/>
                <w:szCs w:val="20"/>
                <w:highlight w:val="yellow"/>
              </w:rPr>
              <w:t></w:t>
            </w:r>
            <w:r w:rsidRPr="004A255A">
              <w:rPr>
                <w:rFonts w:ascii="Calibri" w:hAnsi="Calibri" w:cs="Calibri"/>
                <w:color w:val="000000" w:themeColor="text1"/>
                <w:sz w:val="20"/>
                <w:szCs w:val="20"/>
                <w:highlight w:val="yellow"/>
              </w:rPr>
              <w:t xml:space="preserve"> Headwinds</w:t>
            </w:r>
            <w:r w:rsidR="007F7F6A" w:rsidRPr="00764351">
              <w:rPr>
                <w:rFonts w:ascii="Calibri" w:hAnsi="Calibri" w:cs="Calibri"/>
                <w:color w:val="000000" w:themeColor="text1"/>
                <w:sz w:val="20"/>
                <w:szCs w:val="20"/>
                <w:highlight w:val="yellow"/>
              </w:rPr>
              <w:t xml:space="preserve"> </w:t>
            </w:r>
            <w:r w:rsidR="007F7F6A">
              <w:rPr>
                <w:rFonts w:ascii="Calibri" w:hAnsi="Calibri" w:cs="Calibri"/>
                <w:color w:val="000000" w:themeColor="text1"/>
                <w:sz w:val="20"/>
                <w:szCs w:val="20"/>
                <w:highlight w:val="yellow"/>
              </w:rPr>
              <w:sym w:font="Wingdings" w:char="F0FE"/>
            </w:r>
            <w:r w:rsidR="007F7F6A">
              <w:rPr>
                <w:rFonts w:ascii="Calibri" w:hAnsi="Calibri" w:cs="Calibri"/>
                <w:color w:val="000000" w:themeColor="text1"/>
                <w:sz w:val="20"/>
                <w:szCs w:val="20"/>
                <w:highlight w:val="yellow"/>
              </w:rPr>
              <w:t xml:space="preserve"> </w:t>
            </w:r>
            <w:r w:rsidR="007F7F6A" w:rsidRPr="00764351">
              <w:rPr>
                <w:rFonts w:ascii="Calibri" w:hAnsi="Calibri" w:cs="Calibri"/>
                <w:color w:val="000000" w:themeColor="text1"/>
                <w:sz w:val="20"/>
                <w:szCs w:val="20"/>
                <w:highlight w:val="yellow"/>
              </w:rPr>
              <w:t>Secular</w:t>
            </w:r>
          </w:p>
        </w:tc>
      </w:tr>
    </w:tbl>
    <w:p w:rsidR="003D1A08" w:rsidRDefault="003D1A08">
      <w:pPr>
        <w:rPr>
          <w:rFonts w:ascii="Calibri" w:hAnsi="Calibri" w:cs="Calibri"/>
          <w:b/>
          <w:bCs/>
          <w:color w:val="000000" w:themeColor="text1"/>
          <w:sz w:val="20"/>
          <w:szCs w:val="20"/>
        </w:rPr>
      </w:pPr>
    </w:p>
    <w:p w:rsidR="003B2657" w:rsidRPr="004A255A" w:rsidRDefault="003B2657">
      <w:pPr>
        <w:rPr>
          <w:rFonts w:ascii="Calibri" w:hAnsi="Calibri" w:cs="Calibri"/>
          <w:b/>
          <w:bCs/>
          <w:color w:val="000000" w:themeColor="text1"/>
          <w:sz w:val="20"/>
          <w:szCs w:val="20"/>
        </w:rPr>
      </w:pPr>
    </w:p>
    <w:p w:rsidR="003B2657" w:rsidRPr="003B2657" w:rsidRDefault="003B2657" w:rsidP="003D1A08">
      <w:pPr>
        <w:spacing w:line="276" w:lineRule="auto"/>
        <w:jc w:val="both"/>
        <w:rPr>
          <w:rFonts w:ascii="Calibri" w:hAnsi="Calibri" w:cs="Calibri"/>
          <w:b/>
          <w:color w:val="000000" w:themeColor="text1"/>
          <w:sz w:val="20"/>
          <w:szCs w:val="20"/>
        </w:rPr>
      </w:pPr>
      <w:r w:rsidRPr="003B2657">
        <w:rPr>
          <w:rFonts w:ascii="Calibri" w:hAnsi="Calibri" w:cs="Calibri"/>
          <w:b/>
          <w:color w:val="000000" w:themeColor="text1"/>
          <w:sz w:val="20"/>
          <w:szCs w:val="20"/>
        </w:rPr>
        <w:t>Domestic:</w:t>
      </w:r>
    </w:p>
    <w:p w:rsidR="00065119" w:rsidRPr="009F2719" w:rsidRDefault="00065119" w:rsidP="009F2719">
      <w:pPr>
        <w:rPr>
          <w:rFonts w:ascii="Calibri" w:hAnsi="Calibri" w:cs="Calibri"/>
          <w:bCs/>
          <w:color w:val="000000" w:themeColor="text1"/>
          <w:sz w:val="20"/>
          <w:szCs w:val="20"/>
        </w:rPr>
      </w:pPr>
    </w:p>
    <w:p w:rsidR="009418D3" w:rsidRDefault="009418D3" w:rsidP="00065119">
      <w:pPr>
        <w:pStyle w:val="ListParagraph"/>
        <w:numPr>
          <w:ilvl w:val="0"/>
          <w:numId w:val="32"/>
        </w:numPr>
        <w:rPr>
          <w:rFonts w:ascii="Calibri" w:hAnsi="Calibri" w:cs="Calibri"/>
          <w:bCs/>
          <w:color w:val="000000" w:themeColor="text1"/>
          <w:sz w:val="20"/>
          <w:szCs w:val="20"/>
        </w:rPr>
      </w:pPr>
      <w:r>
        <w:rPr>
          <w:rFonts w:ascii="Calibri" w:hAnsi="Calibri" w:cs="Calibri"/>
          <w:bCs/>
          <w:color w:val="000000" w:themeColor="text1"/>
          <w:sz w:val="20"/>
          <w:szCs w:val="20"/>
        </w:rPr>
        <w:t xml:space="preserve">Current consumption in India is 3% Basmati and 97% Non-Basmati rice. Unbranded Basmati rice market in India would be around 40%-45% of the total Basmati rice market. Nearly 40%-45% Basmati volume in India is still being sold in loose form. </w:t>
      </w:r>
    </w:p>
    <w:p w:rsidR="00065119" w:rsidRPr="00B90ACD" w:rsidRDefault="00065119" w:rsidP="00065119">
      <w:pPr>
        <w:pStyle w:val="ListParagraph"/>
        <w:numPr>
          <w:ilvl w:val="0"/>
          <w:numId w:val="32"/>
        </w:numPr>
        <w:rPr>
          <w:rFonts w:ascii="Calibri" w:hAnsi="Calibri" w:cs="Calibri"/>
          <w:bCs/>
          <w:color w:val="000000" w:themeColor="text1"/>
          <w:sz w:val="20"/>
          <w:szCs w:val="20"/>
        </w:rPr>
      </w:pPr>
      <w:r w:rsidRPr="00B90ACD">
        <w:rPr>
          <w:rFonts w:ascii="Calibri" w:hAnsi="Calibri" w:cs="Calibri"/>
          <w:bCs/>
          <w:color w:val="000000" w:themeColor="text1"/>
          <w:sz w:val="20"/>
          <w:szCs w:val="20"/>
        </w:rPr>
        <w:t>The changing lifestyle and consumer patterns coupled with rising disposable income and middle class population is boosting branded Basmati Rice demand in the country.</w:t>
      </w:r>
    </w:p>
    <w:p w:rsidR="00065119" w:rsidRPr="00065119" w:rsidRDefault="00065119" w:rsidP="00065119">
      <w:pPr>
        <w:pStyle w:val="ListParagraph"/>
        <w:numPr>
          <w:ilvl w:val="0"/>
          <w:numId w:val="32"/>
        </w:numPr>
        <w:rPr>
          <w:rFonts w:ascii="Calibri" w:hAnsi="Calibri" w:cs="Calibri"/>
          <w:bCs/>
          <w:color w:val="000000" w:themeColor="text1"/>
          <w:sz w:val="20"/>
          <w:szCs w:val="20"/>
        </w:rPr>
      </w:pPr>
      <w:r w:rsidRPr="00065119">
        <w:rPr>
          <w:rFonts w:ascii="Calibri" w:hAnsi="Calibri" w:cs="Calibri"/>
          <w:bCs/>
          <w:color w:val="000000" w:themeColor="text1"/>
          <w:sz w:val="20"/>
          <w:szCs w:val="20"/>
        </w:rPr>
        <w:t>The proliferation of modern retailing has helped fuel the consumption of a higher quantum of branded products, as Indian consumers are fast embracing the mall culture and organized retail, triggering a shift from unbranded to branded rice and from economy to premium brands. This offers an attractive channel for the Company to augment its branded Basmati sales in the domestic market, where branded rice sales are expected to growth at 15% p.a.</w:t>
      </w:r>
      <w:r>
        <w:rPr>
          <w:rFonts w:ascii="Calibri" w:hAnsi="Calibri" w:cs="Calibri"/>
          <w:bCs/>
          <w:color w:val="000000" w:themeColor="text1"/>
          <w:sz w:val="20"/>
          <w:szCs w:val="20"/>
        </w:rPr>
        <w:t xml:space="preserve"> for next 4-5 years.</w:t>
      </w:r>
    </w:p>
    <w:p w:rsidR="00065119" w:rsidRDefault="00065119" w:rsidP="00065119">
      <w:pPr>
        <w:pStyle w:val="ListParagraph"/>
        <w:numPr>
          <w:ilvl w:val="0"/>
          <w:numId w:val="32"/>
        </w:numPr>
        <w:rPr>
          <w:rFonts w:ascii="Calibri" w:hAnsi="Calibri" w:cs="Calibri"/>
          <w:bCs/>
          <w:color w:val="000000" w:themeColor="text1"/>
          <w:sz w:val="20"/>
          <w:szCs w:val="20"/>
        </w:rPr>
      </w:pPr>
      <w:r>
        <w:rPr>
          <w:rFonts w:ascii="Calibri" w:hAnsi="Calibri" w:cs="Calibri"/>
          <w:bCs/>
          <w:color w:val="000000" w:themeColor="text1"/>
          <w:sz w:val="20"/>
          <w:szCs w:val="20"/>
        </w:rPr>
        <w:t xml:space="preserve">Currently India consumes about 2million MT of Basmati rice out of which 800k MT is branded and 1.2mn MT is unbranded. Out of 800k MT, KRBL’s market share is about 35%. Management is expecting branded share to grow from 800k MT to 1.2mn MT in next 3-4 years. </w:t>
      </w:r>
    </w:p>
    <w:p w:rsidR="00F76B77" w:rsidRDefault="00F76B77" w:rsidP="00065119">
      <w:pPr>
        <w:pStyle w:val="ListParagraph"/>
        <w:numPr>
          <w:ilvl w:val="0"/>
          <w:numId w:val="32"/>
        </w:numPr>
        <w:rPr>
          <w:rFonts w:ascii="Calibri" w:hAnsi="Calibri" w:cs="Calibri"/>
          <w:bCs/>
          <w:color w:val="000000" w:themeColor="text1"/>
          <w:sz w:val="20"/>
          <w:szCs w:val="20"/>
        </w:rPr>
      </w:pPr>
      <w:r>
        <w:rPr>
          <w:rFonts w:ascii="Calibri" w:hAnsi="Calibri" w:cs="Calibri"/>
          <w:bCs/>
          <w:color w:val="000000" w:themeColor="text1"/>
          <w:sz w:val="20"/>
          <w:szCs w:val="20"/>
        </w:rPr>
        <w:t xml:space="preserve">Consumers are slowly shifting from </w:t>
      </w:r>
      <w:proofErr w:type="spellStart"/>
      <w:r>
        <w:rPr>
          <w:rFonts w:ascii="Calibri" w:hAnsi="Calibri" w:cs="Calibri"/>
          <w:bCs/>
          <w:color w:val="000000" w:themeColor="text1"/>
          <w:sz w:val="20"/>
          <w:szCs w:val="20"/>
        </w:rPr>
        <w:t>Mogra</w:t>
      </w:r>
      <w:proofErr w:type="spellEnd"/>
      <w:r>
        <w:rPr>
          <w:rFonts w:ascii="Calibri" w:hAnsi="Calibri" w:cs="Calibri"/>
          <w:bCs/>
          <w:color w:val="000000" w:themeColor="text1"/>
          <w:sz w:val="20"/>
          <w:szCs w:val="20"/>
        </w:rPr>
        <w:t xml:space="preserve"> </w:t>
      </w:r>
      <w:r w:rsidRPr="00F76B77">
        <w:rPr>
          <w:rFonts w:ascii="Calibri" w:hAnsi="Calibri" w:cs="Calibri"/>
          <w:bCs/>
          <w:color w:val="000000" w:themeColor="text1"/>
          <w:sz w:val="20"/>
          <w:szCs w:val="20"/>
        </w:rPr>
        <w:sym w:font="Wingdings" w:char="F0E0"/>
      </w:r>
      <w:r>
        <w:rPr>
          <w:rFonts w:ascii="Calibri" w:hAnsi="Calibri" w:cs="Calibri"/>
          <w:bCs/>
          <w:color w:val="000000" w:themeColor="text1"/>
          <w:sz w:val="20"/>
          <w:szCs w:val="20"/>
        </w:rPr>
        <w:t xml:space="preserve"> </w:t>
      </w:r>
      <w:proofErr w:type="spellStart"/>
      <w:r>
        <w:rPr>
          <w:rFonts w:ascii="Calibri" w:hAnsi="Calibri" w:cs="Calibri"/>
          <w:bCs/>
          <w:color w:val="000000" w:themeColor="text1"/>
          <w:sz w:val="20"/>
          <w:szCs w:val="20"/>
        </w:rPr>
        <w:t>Dubar</w:t>
      </w:r>
      <w:proofErr w:type="spellEnd"/>
      <w:r>
        <w:rPr>
          <w:rFonts w:ascii="Calibri" w:hAnsi="Calibri" w:cs="Calibri"/>
          <w:bCs/>
          <w:color w:val="000000" w:themeColor="text1"/>
          <w:sz w:val="20"/>
          <w:szCs w:val="20"/>
        </w:rPr>
        <w:t xml:space="preserve"> </w:t>
      </w:r>
      <w:r w:rsidRPr="00F76B77">
        <w:rPr>
          <w:rFonts w:ascii="Calibri" w:hAnsi="Calibri" w:cs="Calibri"/>
          <w:bCs/>
          <w:color w:val="000000" w:themeColor="text1"/>
          <w:sz w:val="20"/>
          <w:szCs w:val="20"/>
        </w:rPr>
        <w:sym w:font="Wingdings" w:char="F0E0"/>
      </w:r>
      <w:r>
        <w:rPr>
          <w:rFonts w:ascii="Calibri" w:hAnsi="Calibri" w:cs="Calibri"/>
          <w:bCs/>
          <w:color w:val="000000" w:themeColor="text1"/>
          <w:sz w:val="20"/>
          <w:szCs w:val="20"/>
        </w:rPr>
        <w:t xml:space="preserve"> </w:t>
      </w:r>
      <w:proofErr w:type="spellStart"/>
      <w:r>
        <w:rPr>
          <w:rFonts w:ascii="Calibri" w:hAnsi="Calibri" w:cs="Calibri"/>
          <w:bCs/>
          <w:color w:val="000000" w:themeColor="text1"/>
          <w:sz w:val="20"/>
          <w:szCs w:val="20"/>
        </w:rPr>
        <w:t>Tibar</w:t>
      </w:r>
      <w:proofErr w:type="spellEnd"/>
      <w:r>
        <w:rPr>
          <w:rFonts w:ascii="Calibri" w:hAnsi="Calibri" w:cs="Calibri"/>
          <w:bCs/>
          <w:color w:val="000000" w:themeColor="text1"/>
          <w:sz w:val="20"/>
          <w:szCs w:val="20"/>
        </w:rPr>
        <w:t xml:space="preserve"> </w:t>
      </w:r>
      <w:r w:rsidRPr="00F76B77">
        <w:rPr>
          <w:rFonts w:ascii="Calibri" w:hAnsi="Calibri" w:cs="Calibri"/>
          <w:bCs/>
          <w:color w:val="000000" w:themeColor="text1"/>
          <w:sz w:val="20"/>
          <w:szCs w:val="20"/>
        </w:rPr>
        <w:sym w:font="Wingdings" w:char="F0E0"/>
      </w:r>
      <w:r>
        <w:rPr>
          <w:rFonts w:ascii="Calibri" w:hAnsi="Calibri" w:cs="Calibri"/>
          <w:bCs/>
          <w:color w:val="000000" w:themeColor="text1"/>
          <w:sz w:val="20"/>
          <w:szCs w:val="20"/>
        </w:rPr>
        <w:t xml:space="preserve"> Super/Head Rice. Size and value of rice increases in the given order.  </w:t>
      </w:r>
    </w:p>
    <w:p w:rsidR="00065119" w:rsidRDefault="00082950" w:rsidP="009F2719">
      <w:pPr>
        <w:pStyle w:val="ListParagraph"/>
        <w:numPr>
          <w:ilvl w:val="0"/>
          <w:numId w:val="32"/>
        </w:numPr>
        <w:rPr>
          <w:rFonts w:ascii="Calibri" w:hAnsi="Calibri" w:cs="Calibri"/>
          <w:bCs/>
          <w:color w:val="000000" w:themeColor="text1"/>
          <w:sz w:val="20"/>
          <w:szCs w:val="20"/>
        </w:rPr>
      </w:pPr>
      <w:r>
        <w:rPr>
          <w:rFonts w:ascii="Calibri" w:hAnsi="Calibri" w:cs="Calibri"/>
          <w:bCs/>
          <w:color w:val="000000" w:themeColor="text1"/>
          <w:sz w:val="20"/>
          <w:szCs w:val="20"/>
        </w:rPr>
        <w:t xml:space="preserve">India loves its </w:t>
      </w:r>
      <w:proofErr w:type="spellStart"/>
      <w:r>
        <w:rPr>
          <w:rFonts w:ascii="Calibri" w:hAnsi="Calibri" w:cs="Calibri"/>
          <w:bCs/>
          <w:color w:val="000000" w:themeColor="text1"/>
          <w:sz w:val="20"/>
          <w:szCs w:val="20"/>
        </w:rPr>
        <w:t>biryani</w:t>
      </w:r>
      <w:proofErr w:type="spellEnd"/>
      <w:r>
        <w:rPr>
          <w:rFonts w:ascii="Calibri" w:hAnsi="Calibri" w:cs="Calibri"/>
          <w:bCs/>
          <w:color w:val="000000" w:themeColor="text1"/>
          <w:sz w:val="20"/>
          <w:szCs w:val="20"/>
        </w:rPr>
        <w:t xml:space="preserve">. </w:t>
      </w:r>
      <w:proofErr w:type="spellStart"/>
      <w:r>
        <w:rPr>
          <w:rFonts w:ascii="Calibri" w:hAnsi="Calibri" w:cs="Calibri"/>
          <w:bCs/>
          <w:color w:val="000000" w:themeColor="text1"/>
          <w:sz w:val="20"/>
          <w:szCs w:val="20"/>
        </w:rPr>
        <w:t>Biryani</w:t>
      </w:r>
      <w:proofErr w:type="spellEnd"/>
      <w:r>
        <w:rPr>
          <w:rFonts w:ascii="Calibri" w:hAnsi="Calibri" w:cs="Calibri"/>
          <w:bCs/>
          <w:color w:val="000000" w:themeColor="text1"/>
          <w:sz w:val="20"/>
          <w:szCs w:val="20"/>
        </w:rPr>
        <w:t xml:space="preserve"> topped the list of the most ordered dish on </w:t>
      </w:r>
      <w:proofErr w:type="spellStart"/>
      <w:r>
        <w:rPr>
          <w:rFonts w:ascii="Calibri" w:hAnsi="Calibri" w:cs="Calibri"/>
          <w:bCs/>
          <w:color w:val="000000" w:themeColor="text1"/>
          <w:sz w:val="20"/>
          <w:szCs w:val="20"/>
        </w:rPr>
        <w:t>Swiggy</w:t>
      </w:r>
      <w:proofErr w:type="spellEnd"/>
      <w:r>
        <w:rPr>
          <w:rFonts w:ascii="Calibri" w:hAnsi="Calibri" w:cs="Calibri"/>
          <w:bCs/>
          <w:color w:val="000000" w:themeColor="text1"/>
          <w:sz w:val="20"/>
          <w:szCs w:val="20"/>
        </w:rPr>
        <w:t xml:space="preserve"> for third year in a row. According to </w:t>
      </w:r>
      <w:proofErr w:type="spellStart"/>
      <w:r>
        <w:rPr>
          <w:rFonts w:ascii="Calibri" w:hAnsi="Calibri" w:cs="Calibri"/>
          <w:bCs/>
          <w:color w:val="000000" w:themeColor="text1"/>
          <w:sz w:val="20"/>
          <w:szCs w:val="20"/>
        </w:rPr>
        <w:t>Swiggy’s</w:t>
      </w:r>
      <w:proofErr w:type="spellEnd"/>
      <w:r>
        <w:rPr>
          <w:rFonts w:ascii="Calibri" w:hAnsi="Calibri" w:cs="Calibri"/>
          <w:bCs/>
          <w:color w:val="000000" w:themeColor="text1"/>
          <w:sz w:val="20"/>
          <w:szCs w:val="20"/>
        </w:rPr>
        <w:t xml:space="preserve"> </w:t>
      </w:r>
      <w:proofErr w:type="spellStart"/>
      <w:r>
        <w:rPr>
          <w:rFonts w:ascii="Calibri" w:hAnsi="Calibri" w:cs="Calibri"/>
          <w:bCs/>
          <w:color w:val="000000" w:themeColor="text1"/>
          <w:sz w:val="20"/>
          <w:szCs w:val="20"/>
        </w:rPr>
        <w:t>StatEATistics</w:t>
      </w:r>
      <w:proofErr w:type="spellEnd"/>
      <w:r>
        <w:rPr>
          <w:rFonts w:ascii="Calibri" w:hAnsi="Calibri" w:cs="Calibri"/>
          <w:bCs/>
          <w:color w:val="000000" w:themeColor="text1"/>
          <w:sz w:val="20"/>
          <w:szCs w:val="20"/>
        </w:rPr>
        <w:t xml:space="preserve"> 2019, Indian’s ordered an average of 95 </w:t>
      </w:r>
      <w:proofErr w:type="spellStart"/>
      <w:r>
        <w:rPr>
          <w:rFonts w:ascii="Calibri" w:hAnsi="Calibri" w:cs="Calibri"/>
          <w:bCs/>
          <w:color w:val="000000" w:themeColor="text1"/>
          <w:sz w:val="20"/>
          <w:szCs w:val="20"/>
        </w:rPr>
        <w:t>biryanis</w:t>
      </w:r>
      <w:proofErr w:type="spellEnd"/>
      <w:r>
        <w:rPr>
          <w:rFonts w:ascii="Calibri" w:hAnsi="Calibri" w:cs="Calibri"/>
          <w:bCs/>
          <w:color w:val="000000" w:themeColor="text1"/>
          <w:sz w:val="20"/>
          <w:szCs w:val="20"/>
        </w:rPr>
        <w:t xml:space="preserve"> per minute or 1.6 </w:t>
      </w:r>
      <w:proofErr w:type="spellStart"/>
      <w:r>
        <w:rPr>
          <w:rFonts w:ascii="Calibri" w:hAnsi="Calibri" w:cs="Calibri"/>
          <w:bCs/>
          <w:color w:val="000000" w:themeColor="text1"/>
          <w:sz w:val="20"/>
          <w:szCs w:val="20"/>
        </w:rPr>
        <w:t>biryanis</w:t>
      </w:r>
      <w:proofErr w:type="spellEnd"/>
      <w:r>
        <w:rPr>
          <w:rFonts w:ascii="Calibri" w:hAnsi="Calibri" w:cs="Calibri"/>
          <w:bCs/>
          <w:color w:val="000000" w:themeColor="text1"/>
          <w:sz w:val="20"/>
          <w:szCs w:val="20"/>
        </w:rPr>
        <w:t xml:space="preserve"> every second. </w:t>
      </w:r>
      <w:r w:rsidR="00593DF9">
        <w:rPr>
          <w:rFonts w:ascii="Calibri" w:hAnsi="Calibri" w:cs="Calibri"/>
          <w:bCs/>
          <w:color w:val="000000" w:themeColor="text1"/>
          <w:sz w:val="20"/>
          <w:szCs w:val="20"/>
        </w:rPr>
        <w:t>Similar results were found from other food delivery services</w:t>
      </w:r>
      <w:r w:rsidR="00E15694">
        <w:rPr>
          <w:rFonts w:ascii="Calibri" w:hAnsi="Calibri" w:cs="Calibri"/>
          <w:bCs/>
          <w:color w:val="000000" w:themeColor="text1"/>
          <w:sz w:val="20"/>
          <w:szCs w:val="20"/>
        </w:rPr>
        <w:t xml:space="preserve"> like </w:t>
      </w:r>
      <w:proofErr w:type="spellStart"/>
      <w:r w:rsidR="00E15694">
        <w:rPr>
          <w:rFonts w:ascii="Calibri" w:hAnsi="Calibri" w:cs="Calibri"/>
          <w:bCs/>
          <w:color w:val="000000" w:themeColor="text1"/>
          <w:sz w:val="20"/>
          <w:szCs w:val="20"/>
        </w:rPr>
        <w:t>Zomato</w:t>
      </w:r>
      <w:proofErr w:type="spellEnd"/>
      <w:r w:rsidR="00593DF9">
        <w:rPr>
          <w:rFonts w:ascii="Calibri" w:hAnsi="Calibri" w:cs="Calibri"/>
          <w:bCs/>
          <w:color w:val="000000" w:themeColor="text1"/>
          <w:sz w:val="20"/>
          <w:szCs w:val="20"/>
        </w:rPr>
        <w:t>.</w:t>
      </w:r>
      <w:r w:rsidR="00D569DA">
        <w:rPr>
          <w:rFonts w:ascii="Calibri" w:hAnsi="Calibri" w:cs="Calibri"/>
          <w:bCs/>
          <w:color w:val="000000" w:themeColor="text1"/>
          <w:sz w:val="20"/>
          <w:szCs w:val="20"/>
        </w:rPr>
        <w:t xml:space="preserve"> </w:t>
      </w:r>
      <w:proofErr w:type="spellStart"/>
      <w:r w:rsidR="00D569DA">
        <w:rPr>
          <w:rFonts w:ascii="Calibri" w:hAnsi="Calibri" w:cs="Calibri"/>
          <w:bCs/>
          <w:color w:val="000000" w:themeColor="text1"/>
          <w:sz w:val="20"/>
          <w:szCs w:val="20"/>
        </w:rPr>
        <w:t>Biryanis</w:t>
      </w:r>
      <w:proofErr w:type="spellEnd"/>
      <w:r w:rsidR="00D569DA">
        <w:rPr>
          <w:rFonts w:ascii="Calibri" w:hAnsi="Calibri" w:cs="Calibri"/>
          <w:bCs/>
          <w:color w:val="000000" w:themeColor="text1"/>
          <w:sz w:val="20"/>
          <w:szCs w:val="20"/>
        </w:rPr>
        <w:t xml:space="preserve"> are made especially with Basmati rice.</w:t>
      </w:r>
      <w:r w:rsidR="00CB57D7">
        <w:rPr>
          <w:rFonts w:ascii="Calibri" w:hAnsi="Calibri" w:cs="Calibri"/>
          <w:bCs/>
          <w:color w:val="000000" w:themeColor="text1"/>
          <w:sz w:val="20"/>
          <w:szCs w:val="20"/>
        </w:rPr>
        <w:t xml:space="preserve"> Increasing demand for </w:t>
      </w:r>
      <w:proofErr w:type="spellStart"/>
      <w:r w:rsidR="00CB57D7">
        <w:rPr>
          <w:rFonts w:ascii="Calibri" w:hAnsi="Calibri" w:cs="Calibri"/>
          <w:bCs/>
          <w:color w:val="000000" w:themeColor="text1"/>
          <w:sz w:val="20"/>
          <w:szCs w:val="20"/>
        </w:rPr>
        <w:t>Biryanis</w:t>
      </w:r>
      <w:proofErr w:type="spellEnd"/>
      <w:r w:rsidR="00CB57D7">
        <w:rPr>
          <w:rFonts w:ascii="Calibri" w:hAnsi="Calibri" w:cs="Calibri"/>
          <w:bCs/>
          <w:color w:val="000000" w:themeColor="text1"/>
          <w:sz w:val="20"/>
          <w:szCs w:val="20"/>
        </w:rPr>
        <w:t xml:space="preserve"> augurs well for Basmati Rice companies.</w:t>
      </w:r>
    </w:p>
    <w:p w:rsidR="009F2719" w:rsidRDefault="009F2719" w:rsidP="009F2719">
      <w:pPr>
        <w:rPr>
          <w:rFonts w:ascii="Calibri" w:hAnsi="Calibri" w:cs="Calibri"/>
          <w:bCs/>
          <w:color w:val="000000" w:themeColor="text1"/>
          <w:sz w:val="20"/>
          <w:szCs w:val="20"/>
        </w:rPr>
      </w:pPr>
    </w:p>
    <w:p w:rsidR="009F2719" w:rsidRPr="003B2657" w:rsidRDefault="009F2719" w:rsidP="009F2719">
      <w:pPr>
        <w:spacing w:line="276" w:lineRule="auto"/>
        <w:jc w:val="both"/>
        <w:rPr>
          <w:rFonts w:ascii="Calibri" w:hAnsi="Calibri" w:cs="Calibri"/>
          <w:b/>
          <w:color w:val="000000" w:themeColor="text1"/>
          <w:sz w:val="20"/>
          <w:szCs w:val="20"/>
        </w:rPr>
      </w:pPr>
      <w:r>
        <w:rPr>
          <w:rFonts w:ascii="Calibri" w:hAnsi="Calibri" w:cs="Calibri"/>
          <w:b/>
          <w:color w:val="000000" w:themeColor="text1"/>
          <w:sz w:val="20"/>
          <w:szCs w:val="20"/>
        </w:rPr>
        <w:t>Exports</w:t>
      </w:r>
      <w:r w:rsidRPr="003B2657">
        <w:rPr>
          <w:rFonts w:ascii="Calibri" w:hAnsi="Calibri" w:cs="Calibri"/>
          <w:b/>
          <w:color w:val="000000" w:themeColor="text1"/>
          <w:sz w:val="20"/>
          <w:szCs w:val="20"/>
        </w:rPr>
        <w:t>:</w:t>
      </w:r>
    </w:p>
    <w:p w:rsidR="00794870" w:rsidRPr="00065119" w:rsidRDefault="00794870" w:rsidP="00065119">
      <w:pPr>
        <w:rPr>
          <w:rFonts w:ascii="Calibri" w:hAnsi="Calibri" w:cs="Calibri"/>
          <w:bCs/>
          <w:color w:val="000000" w:themeColor="text1"/>
          <w:sz w:val="20"/>
          <w:szCs w:val="20"/>
        </w:rPr>
      </w:pPr>
    </w:p>
    <w:p w:rsidR="000332D3" w:rsidRPr="008150D5" w:rsidRDefault="000332D3" w:rsidP="008150D5">
      <w:pPr>
        <w:pStyle w:val="ListParagraph"/>
        <w:numPr>
          <w:ilvl w:val="0"/>
          <w:numId w:val="32"/>
        </w:numPr>
        <w:rPr>
          <w:rFonts w:ascii="Calibri" w:hAnsi="Calibri" w:cs="Calibri"/>
          <w:bCs/>
          <w:color w:val="000000" w:themeColor="text1"/>
          <w:sz w:val="20"/>
          <w:szCs w:val="20"/>
        </w:rPr>
      </w:pPr>
      <w:r w:rsidRPr="008150D5">
        <w:rPr>
          <w:rFonts w:ascii="Calibri" w:hAnsi="Calibri" w:cs="Calibri"/>
          <w:bCs/>
          <w:color w:val="000000" w:themeColor="text1"/>
          <w:sz w:val="20"/>
          <w:szCs w:val="20"/>
        </w:rPr>
        <w:t xml:space="preserve">The Middle Eastern countries, particularly Saudi Arabia, UAE and Iran, constitute the biggest markets for Indian Basmati Rice. Export of Basmati from India has increased significantly in recent years due to bumper local harvests, strong demand from the Gulf and Middle East countries and a nascent demand from markets in the US, Europe and Australia. </w:t>
      </w:r>
    </w:p>
    <w:p w:rsidR="000221DD" w:rsidRPr="000221DD" w:rsidRDefault="000221DD" w:rsidP="000221DD">
      <w:pPr>
        <w:pStyle w:val="ListParagraph"/>
        <w:numPr>
          <w:ilvl w:val="0"/>
          <w:numId w:val="32"/>
        </w:numPr>
        <w:rPr>
          <w:rFonts w:ascii="Calibri" w:hAnsi="Calibri" w:cs="Calibri"/>
          <w:bCs/>
          <w:color w:val="000000" w:themeColor="text1"/>
          <w:sz w:val="20"/>
          <w:szCs w:val="20"/>
        </w:rPr>
      </w:pPr>
      <w:r w:rsidRPr="000221DD">
        <w:rPr>
          <w:rFonts w:ascii="Calibri" w:hAnsi="Calibri" w:cs="Calibri"/>
          <w:bCs/>
          <w:color w:val="000000" w:themeColor="text1"/>
          <w:sz w:val="20"/>
          <w:szCs w:val="20"/>
        </w:rPr>
        <w:t>The Middle East region accounts for nearly 74% of the Company’s total exports sales.</w:t>
      </w:r>
    </w:p>
    <w:p w:rsidR="000332D3" w:rsidRPr="008D5184" w:rsidRDefault="008150D5" w:rsidP="003B2657">
      <w:pPr>
        <w:pStyle w:val="ListParagraph"/>
        <w:numPr>
          <w:ilvl w:val="0"/>
          <w:numId w:val="32"/>
        </w:numPr>
        <w:spacing w:after="160" w:line="259" w:lineRule="auto"/>
        <w:rPr>
          <w:szCs w:val="18"/>
        </w:rPr>
      </w:pPr>
      <w:r w:rsidRPr="008150D5">
        <w:rPr>
          <w:rFonts w:ascii="Calibri" w:hAnsi="Calibri" w:cs="Calibri"/>
          <w:bCs/>
          <w:color w:val="000000" w:themeColor="text1"/>
          <w:sz w:val="20"/>
          <w:szCs w:val="20"/>
        </w:rPr>
        <w:t>Basmati Rice accounts for a small proportion of the total rice produced in India. Despite this, India is a global leader in Basmati Rice production accounting for 70% of the total global production. In FY 2015-16, Basmati Rice accounted for only 9.46% of the total rice production, whereas in export value terms its share was higher at 60%.</w:t>
      </w:r>
    </w:p>
    <w:p w:rsidR="008D5184" w:rsidRPr="008D5184" w:rsidRDefault="008D5184" w:rsidP="003B2657">
      <w:pPr>
        <w:pStyle w:val="ListParagraph"/>
        <w:numPr>
          <w:ilvl w:val="0"/>
          <w:numId w:val="32"/>
        </w:numPr>
        <w:spacing w:after="160" w:line="259" w:lineRule="auto"/>
        <w:rPr>
          <w:szCs w:val="18"/>
        </w:rPr>
      </w:pPr>
      <w:r>
        <w:rPr>
          <w:rFonts w:ascii="Calibri" w:hAnsi="Calibri" w:cs="Calibri"/>
          <w:bCs/>
          <w:color w:val="000000" w:themeColor="text1"/>
          <w:sz w:val="20"/>
          <w:szCs w:val="20"/>
        </w:rPr>
        <w:t>Below table gives insights into how Basmati exports have grown from India in last 12 years:</w:t>
      </w:r>
    </w:p>
    <w:p w:rsidR="006E648D" w:rsidRPr="008D5184" w:rsidRDefault="008D5184" w:rsidP="006E648D">
      <w:pPr>
        <w:spacing w:after="160" w:line="259" w:lineRule="auto"/>
        <w:jc w:val="center"/>
        <w:rPr>
          <w:szCs w:val="18"/>
        </w:rPr>
      </w:pPr>
      <w:r>
        <w:rPr>
          <w:noProof/>
          <w:szCs w:val="18"/>
          <w:lang w:val="en-US" w:eastAsia="en-US"/>
        </w:rPr>
        <w:drawing>
          <wp:inline distT="0" distB="0" distL="0" distR="0">
            <wp:extent cx="5725160" cy="1137285"/>
            <wp:effectExtent l="1905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5160" cy="1137285"/>
                    </a:xfrm>
                    <a:prstGeom prst="rect">
                      <a:avLst/>
                    </a:prstGeom>
                    <a:noFill/>
                    <a:ln w="9525">
                      <a:noFill/>
                      <a:miter lim="800000"/>
                      <a:headEnd/>
                      <a:tailEnd/>
                    </a:ln>
                  </pic:spPr>
                </pic:pic>
              </a:graphicData>
            </a:graphic>
          </wp:inline>
        </w:drawing>
      </w:r>
      <w:r w:rsidR="006E648D" w:rsidRPr="006E648D">
        <w:rPr>
          <w:sz w:val="16"/>
          <w:szCs w:val="16"/>
        </w:rPr>
        <w:t>Source: agriexchange.apeda.gov.in/product_profile/exp_f_india.aspx?categorycode=0601</w:t>
      </w:r>
      <w:r w:rsidR="006E648D" w:rsidRPr="006E648D">
        <w:rPr>
          <w:sz w:val="16"/>
          <w:szCs w:val="16"/>
        </w:rPr>
        <w:cr/>
      </w:r>
    </w:p>
    <w:p w:rsidR="003B2657" w:rsidRDefault="003B2657" w:rsidP="003D1A08">
      <w:pPr>
        <w:spacing w:line="276" w:lineRule="auto"/>
        <w:jc w:val="both"/>
        <w:rPr>
          <w:rFonts w:ascii="Calibri" w:hAnsi="Calibri" w:cs="Calibri"/>
          <w:color w:val="000000" w:themeColor="text1"/>
          <w:sz w:val="20"/>
          <w:szCs w:val="20"/>
        </w:rPr>
      </w:pPr>
    </w:p>
    <w:p w:rsidR="003D1A08" w:rsidRPr="004A255A" w:rsidRDefault="003D1A08" w:rsidP="003D1A08">
      <w:pPr>
        <w:rPr>
          <w:rFonts w:ascii="Calibri" w:hAnsi="Calibri" w:cs="Calibri"/>
          <w:i/>
          <w:iCs/>
          <w:color w:val="000000" w:themeColor="text1"/>
          <w:sz w:val="20"/>
          <w:szCs w:val="20"/>
        </w:rPr>
      </w:pPr>
    </w:p>
    <w:p w:rsidR="003D1A08" w:rsidRDefault="003D1A08">
      <w:pPr>
        <w:rPr>
          <w:rFonts w:ascii="Calibri" w:hAnsi="Calibri" w:cs="Calibri"/>
          <w:color w:val="000000" w:themeColor="text1"/>
          <w:sz w:val="20"/>
          <w:szCs w:val="20"/>
        </w:rPr>
      </w:pPr>
    </w:p>
    <w:p w:rsidR="00A7428C" w:rsidRDefault="00A7428C">
      <w:pPr>
        <w:rPr>
          <w:rFonts w:ascii="Calibri" w:hAnsi="Calibri" w:cs="Calibri"/>
          <w:color w:val="000000" w:themeColor="text1"/>
          <w:sz w:val="20"/>
          <w:szCs w:val="20"/>
        </w:rPr>
      </w:pPr>
    </w:p>
    <w:p w:rsidR="00A7428C" w:rsidRDefault="00A7428C">
      <w:pPr>
        <w:rPr>
          <w:rFonts w:ascii="Calibri" w:hAnsi="Calibri" w:cs="Calibri"/>
          <w:color w:val="000000" w:themeColor="text1"/>
          <w:sz w:val="20"/>
          <w:szCs w:val="20"/>
        </w:rPr>
      </w:pPr>
    </w:p>
    <w:p w:rsidR="00A7428C" w:rsidRPr="004A255A" w:rsidRDefault="00A7428C">
      <w:pPr>
        <w:rPr>
          <w:rFonts w:ascii="Calibri" w:hAnsi="Calibri" w:cs="Calibri"/>
          <w:b/>
          <w:bCs/>
          <w:color w:val="000000" w:themeColor="text1"/>
          <w:sz w:val="20"/>
          <w:szCs w:val="20"/>
        </w:rPr>
      </w:pPr>
    </w:p>
    <w:tbl>
      <w:tblPr>
        <w:tblStyle w:val="TableGrid"/>
        <w:tblW w:w="0" w:type="auto"/>
        <w:tblLook w:val="04A0"/>
      </w:tblPr>
      <w:tblGrid>
        <w:gridCol w:w="9010"/>
      </w:tblGrid>
      <w:tr w:rsidR="004A255A" w:rsidRPr="004A255A" w:rsidTr="00764351">
        <w:tc>
          <w:tcPr>
            <w:tcW w:w="9010" w:type="dxa"/>
          </w:tcPr>
          <w:p w:rsidR="003D1A08" w:rsidRPr="004A255A" w:rsidRDefault="003D1A08" w:rsidP="00AE108F">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lastRenderedPageBreak/>
              <w:t xml:space="preserve">Elevator Pitch – </w:t>
            </w:r>
            <w:r w:rsidRPr="00AE108F">
              <w:rPr>
                <w:rFonts w:ascii="Calibri" w:hAnsi="Calibri" w:cs="Calibri"/>
                <w:iCs/>
                <w:color w:val="000000" w:themeColor="text1"/>
                <w:sz w:val="20"/>
                <w:szCs w:val="20"/>
              </w:rPr>
              <w:t>“</w:t>
            </w:r>
            <w:r w:rsidR="00AF4FAE" w:rsidRPr="00AE108F">
              <w:rPr>
                <w:rFonts w:ascii="Calibri" w:hAnsi="Calibri" w:cs="Calibri"/>
                <w:iCs/>
                <w:color w:val="000000" w:themeColor="text1"/>
                <w:sz w:val="20"/>
                <w:szCs w:val="20"/>
              </w:rPr>
              <w:t xml:space="preserve">KRBL is engaged in Basmati rice business over multiple generations and naturally hold a long-term view on developing vibrant market for Basmati worldwide. The efforts of their R&amp;D team aligned with farmer connect initiatives have resulted in them being a fully integrated business from seed to consumer’s plate. The consistent increase in turnover and earnings with good </w:t>
            </w:r>
            <w:r w:rsidR="00007C40" w:rsidRPr="00AE108F">
              <w:rPr>
                <w:rFonts w:ascii="Calibri" w:hAnsi="Calibri" w:cs="Calibri"/>
                <w:iCs/>
                <w:color w:val="000000" w:themeColor="text1"/>
                <w:sz w:val="20"/>
                <w:szCs w:val="20"/>
              </w:rPr>
              <w:t xml:space="preserve">ROIC over last 10 years displays their India Gate brand has grown strength to strength in a commoditized industry. They have not only survived but thrived in an industry where giants like HLL, ITC, </w:t>
            </w:r>
            <w:r w:rsidR="009B44BC" w:rsidRPr="00AE108F">
              <w:rPr>
                <w:rFonts w:ascii="Calibri" w:hAnsi="Calibri" w:cs="Calibri"/>
                <w:iCs/>
                <w:color w:val="000000" w:themeColor="text1"/>
                <w:sz w:val="20"/>
                <w:szCs w:val="20"/>
              </w:rPr>
              <w:t>and PepsiCo</w:t>
            </w:r>
            <w:r w:rsidR="00007C40" w:rsidRPr="00AE108F">
              <w:rPr>
                <w:rFonts w:ascii="Calibri" w:hAnsi="Calibri" w:cs="Calibri"/>
                <w:iCs/>
                <w:color w:val="000000" w:themeColor="text1"/>
                <w:sz w:val="20"/>
                <w:szCs w:val="20"/>
              </w:rPr>
              <w:t xml:space="preserve"> Foods exited Basmati Rice business in India – this shows that KRBL is a unique business with tremendous longevity.</w:t>
            </w:r>
            <w:r w:rsidR="009B44BC" w:rsidRPr="00AE108F">
              <w:rPr>
                <w:rFonts w:ascii="Calibri" w:hAnsi="Calibri" w:cs="Calibri"/>
                <w:iCs/>
                <w:color w:val="000000" w:themeColor="text1"/>
                <w:sz w:val="20"/>
                <w:szCs w:val="20"/>
              </w:rPr>
              <w:t xml:space="preserve"> Current consumption in India is 3% Basmati</w:t>
            </w:r>
            <w:r w:rsidR="00724A2B" w:rsidRPr="00AE108F">
              <w:rPr>
                <w:rFonts w:ascii="Calibri" w:hAnsi="Calibri" w:cs="Calibri"/>
                <w:iCs/>
                <w:color w:val="000000" w:themeColor="text1"/>
                <w:sz w:val="20"/>
                <w:szCs w:val="20"/>
              </w:rPr>
              <w:t xml:space="preserve"> and 97% Non-Basmati.</w:t>
            </w:r>
            <w:r w:rsidR="00C744E4">
              <w:rPr>
                <w:rFonts w:ascii="Calibri" w:hAnsi="Calibri" w:cs="Calibri"/>
                <w:iCs/>
                <w:color w:val="000000" w:themeColor="text1"/>
                <w:sz w:val="20"/>
                <w:szCs w:val="20"/>
              </w:rPr>
              <w:t xml:space="preserve"> </w:t>
            </w:r>
            <w:r w:rsidR="00724A2B" w:rsidRPr="00AE108F">
              <w:rPr>
                <w:rFonts w:ascii="Calibri" w:hAnsi="Calibri" w:cs="Calibri"/>
                <w:iCs/>
                <w:color w:val="000000" w:themeColor="text1"/>
                <w:sz w:val="20"/>
                <w:szCs w:val="20"/>
              </w:rPr>
              <w:t>Basmati rice currently accounts for only 1% of the total global consumption of rice. No other country except India and Pakistan can grow Basmati rice and hence the surge in global demand for Basmati shall continue to outpace supply resulting in greater price premium for the commodity.</w:t>
            </w:r>
            <w:r w:rsidRPr="00AE108F">
              <w:rPr>
                <w:rFonts w:ascii="Calibri" w:hAnsi="Calibri" w:cs="Calibri"/>
                <w:iCs/>
                <w:color w:val="000000" w:themeColor="text1"/>
                <w:sz w:val="20"/>
                <w:szCs w:val="20"/>
              </w:rPr>
              <w:t>”</w:t>
            </w:r>
          </w:p>
        </w:tc>
      </w:tr>
    </w:tbl>
    <w:p w:rsidR="00034A0B" w:rsidRDefault="00034A0B" w:rsidP="00034A0B">
      <w:pPr>
        <w:rPr>
          <w:rFonts w:ascii="Calibri" w:hAnsi="Calibri" w:cs="Calibri"/>
          <w:color w:val="000000" w:themeColor="text1"/>
          <w:sz w:val="20"/>
          <w:szCs w:val="20"/>
        </w:rPr>
      </w:pPr>
    </w:p>
    <w:tbl>
      <w:tblPr>
        <w:tblStyle w:val="TableGrid"/>
        <w:tblW w:w="0" w:type="auto"/>
        <w:tblLook w:val="04A0"/>
      </w:tblPr>
      <w:tblGrid>
        <w:gridCol w:w="9010"/>
      </w:tblGrid>
      <w:tr w:rsidR="004A255A" w:rsidRPr="004A255A" w:rsidTr="00764351">
        <w:tc>
          <w:tcPr>
            <w:tcW w:w="9010" w:type="dxa"/>
          </w:tcPr>
          <w:p w:rsidR="003D1A08" w:rsidRPr="004A255A" w:rsidRDefault="003D1A08" w:rsidP="003D1A08">
            <w:pPr>
              <w:rPr>
                <w:rFonts w:ascii="Calibri" w:hAnsi="Calibri" w:cs="Calibri"/>
                <w:i/>
                <w:iCs/>
                <w:color w:val="000000" w:themeColor="text1"/>
                <w:sz w:val="20"/>
                <w:szCs w:val="20"/>
              </w:rPr>
            </w:pPr>
            <w:r w:rsidRPr="004A255A">
              <w:rPr>
                <w:rFonts w:ascii="Calibri" w:hAnsi="Calibri" w:cs="Calibri"/>
                <w:b/>
                <w:bCs/>
                <w:color w:val="000000" w:themeColor="text1"/>
                <w:sz w:val="20"/>
                <w:szCs w:val="20"/>
              </w:rPr>
              <w:t>BUSINESS ATTRACTIVNESS</w:t>
            </w:r>
          </w:p>
        </w:tc>
      </w:tr>
    </w:tbl>
    <w:p w:rsidR="003D1A08" w:rsidRPr="004A255A" w:rsidRDefault="003D1A08" w:rsidP="003D1A08">
      <w:pPr>
        <w:rPr>
          <w:rFonts w:ascii="Calibri" w:hAnsi="Calibri" w:cs="Calibri"/>
          <w:i/>
          <w:iCs/>
          <w:color w:val="000000" w:themeColor="text1"/>
          <w:sz w:val="20"/>
          <w:szCs w:val="20"/>
        </w:rPr>
      </w:pPr>
    </w:p>
    <w:p w:rsidR="003D1A08" w:rsidRPr="004A255A" w:rsidRDefault="003D1A08" w:rsidP="000A2C98">
      <w:pPr>
        <w:pStyle w:val="ListParagraph"/>
        <w:numPr>
          <w:ilvl w:val="0"/>
          <w:numId w:val="7"/>
        </w:numPr>
        <w:rPr>
          <w:rFonts w:ascii="Calibri" w:hAnsi="Calibri" w:cs="Calibri"/>
          <w:b/>
          <w:bCs/>
          <w:color w:val="000000" w:themeColor="text1"/>
          <w:sz w:val="20"/>
          <w:szCs w:val="20"/>
        </w:rPr>
      </w:pPr>
      <w:r w:rsidRPr="004A255A">
        <w:rPr>
          <w:rFonts w:ascii="Calibri" w:hAnsi="Calibri" w:cs="Calibri"/>
          <w:b/>
          <w:bCs/>
          <w:color w:val="000000" w:themeColor="text1"/>
          <w:sz w:val="20"/>
          <w:szCs w:val="20"/>
          <w:highlight w:val="yellow"/>
        </w:rPr>
        <w:t>Strongly differentiated business model -&gt; High</w:t>
      </w:r>
    </w:p>
    <w:p w:rsidR="00297FC9" w:rsidRDefault="00297FC9" w:rsidP="00297FC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297FC9" w:rsidRDefault="00297FC9" w:rsidP="00297FC9">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KRBL strives for Quality &amp; Consistency as part of its corporate creed while in the business of commodity </w:t>
      </w:r>
      <w:r w:rsidR="004B1184">
        <w:rPr>
          <w:rFonts w:ascii="Calibri" w:hAnsi="Calibri" w:cs="Calibri"/>
          <w:color w:val="000000" w:themeColor="text1"/>
          <w:sz w:val="20"/>
          <w:szCs w:val="20"/>
        </w:rPr>
        <w:t xml:space="preserve">product </w:t>
      </w:r>
      <w:r>
        <w:rPr>
          <w:rFonts w:ascii="Calibri" w:hAnsi="Calibri" w:cs="Calibri"/>
          <w:color w:val="000000" w:themeColor="text1"/>
          <w:sz w:val="20"/>
          <w:szCs w:val="20"/>
        </w:rPr>
        <w:t xml:space="preserve">like Basmati rice. It buys Basmati paddy as commodity and sells India Gate branded </w:t>
      </w:r>
      <w:r w:rsidR="004B1184">
        <w:rPr>
          <w:rFonts w:ascii="Calibri" w:hAnsi="Calibri" w:cs="Calibri"/>
          <w:color w:val="000000" w:themeColor="text1"/>
          <w:sz w:val="20"/>
          <w:szCs w:val="20"/>
        </w:rPr>
        <w:t xml:space="preserve">aged </w:t>
      </w:r>
      <w:r>
        <w:rPr>
          <w:rFonts w:ascii="Calibri" w:hAnsi="Calibri" w:cs="Calibri"/>
          <w:color w:val="000000" w:themeColor="text1"/>
          <w:sz w:val="20"/>
          <w:szCs w:val="20"/>
        </w:rPr>
        <w:t xml:space="preserve">rice which happens to be the most expensive brand of rice across the globe.   </w:t>
      </w:r>
    </w:p>
    <w:p w:rsidR="00297FC9" w:rsidRDefault="00297FC9" w:rsidP="00297FC9">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0332D3">
        <w:rPr>
          <w:rFonts w:ascii="Calibri" w:hAnsi="Calibri" w:cs="Calibri"/>
          <w:color w:val="000000" w:themeColor="text1"/>
          <w:sz w:val="20"/>
          <w:szCs w:val="20"/>
        </w:rPr>
        <w:t xml:space="preserve">With the philosophy of maintaining quality ‘right from the seed to the consumer’s plate’, the Company has created a niche for its Basmati not just in India but worldwide. </w:t>
      </w:r>
    </w:p>
    <w:p w:rsidR="004F4DFD" w:rsidRDefault="004F4DFD" w:rsidP="00297FC9">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KRBL is able to deliver consistent quality of India Gate Basmati rice throughout the year </w:t>
      </w:r>
      <w:r w:rsidR="004B1184">
        <w:rPr>
          <w:rFonts w:ascii="Calibri" w:hAnsi="Calibri" w:cs="Calibri"/>
          <w:color w:val="000000" w:themeColor="text1"/>
          <w:sz w:val="20"/>
          <w:szCs w:val="20"/>
        </w:rPr>
        <w:t xml:space="preserve">because it has instituted practices at all levels to ensure top quality final product </w:t>
      </w:r>
      <w:r>
        <w:rPr>
          <w:rFonts w:ascii="Calibri" w:hAnsi="Calibri" w:cs="Calibri"/>
          <w:color w:val="000000" w:themeColor="text1"/>
          <w:sz w:val="20"/>
          <w:szCs w:val="20"/>
        </w:rPr>
        <w:t>due to its aging process.</w:t>
      </w:r>
    </w:p>
    <w:p w:rsidR="004B1184" w:rsidRPr="004B1184" w:rsidRDefault="004B1184" w:rsidP="004B1184">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4B1184">
        <w:rPr>
          <w:rFonts w:ascii="Calibri" w:hAnsi="Calibri" w:cs="Calibri"/>
          <w:color w:val="000000" w:themeColor="text1"/>
          <w:sz w:val="20"/>
          <w:szCs w:val="20"/>
        </w:rPr>
        <w:t>Ageing being a critical component of good quality Basmati, world-class storage and warehousing capacities are important for ensuring adequate ageing of rice to enable it to command a premium. Cognizant of this need, the Company continuously strives to enhance its logistics, storage and warehouse capacities by investing in and upgrading them from time to time.</w:t>
      </w:r>
    </w:p>
    <w:p w:rsidR="004B1184" w:rsidRPr="004B1184" w:rsidRDefault="004B1184" w:rsidP="004B1184">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4B1184">
        <w:rPr>
          <w:rFonts w:ascii="Calibri" w:hAnsi="Calibri" w:cs="Calibri"/>
          <w:color w:val="000000" w:themeColor="text1"/>
          <w:sz w:val="20"/>
          <w:szCs w:val="20"/>
        </w:rPr>
        <w:t xml:space="preserve">The Company, through its contact farming initiative, reaches out to more than 90,000 farmers in Uttar Pradesh, </w:t>
      </w:r>
      <w:proofErr w:type="spellStart"/>
      <w:r w:rsidRPr="004B1184">
        <w:rPr>
          <w:rFonts w:ascii="Calibri" w:hAnsi="Calibri" w:cs="Calibri"/>
          <w:color w:val="000000" w:themeColor="text1"/>
          <w:sz w:val="20"/>
          <w:szCs w:val="20"/>
        </w:rPr>
        <w:t>Uttarakhand</w:t>
      </w:r>
      <w:proofErr w:type="spellEnd"/>
      <w:r w:rsidRPr="004B1184">
        <w:rPr>
          <w:rFonts w:ascii="Calibri" w:hAnsi="Calibri" w:cs="Calibri"/>
          <w:color w:val="000000" w:themeColor="text1"/>
          <w:sz w:val="20"/>
          <w:szCs w:val="20"/>
        </w:rPr>
        <w:t>, Punjab and Haryana, giving them access to latest technology and know-how. This leads to significant reduction in risks and uncertainty of markets for the farmers, as well as enhanced earning potential due to improved crop quality and productivity.</w:t>
      </w:r>
    </w:p>
    <w:p w:rsidR="004B1184" w:rsidRDefault="004B1184" w:rsidP="004B1184">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4B1184">
        <w:rPr>
          <w:rFonts w:ascii="Calibri" w:hAnsi="Calibri" w:cs="Calibri"/>
          <w:color w:val="000000" w:themeColor="text1"/>
          <w:sz w:val="20"/>
          <w:szCs w:val="20"/>
        </w:rPr>
        <w:t xml:space="preserve">With sustained quality focus, </w:t>
      </w:r>
      <w:r>
        <w:rPr>
          <w:rFonts w:ascii="Calibri" w:hAnsi="Calibri" w:cs="Calibri"/>
          <w:color w:val="000000" w:themeColor="text1"/>
          <w:sz w:val="20"/>
          <w:szCs w:val="20"/>
        </w:rPr>
        <w:t>it enables</w:t>
      </w:r>
      <w:r w:rsidRPr="004B1184">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higher than industry </w:t>
      </w:r>
      <w:r w:rsidRPr="004B1184">
        <w:rPr>
          <w:rFonts w:ascii="Calibri" w:hAnsi="Calibri" w:cs="Calibri"/>
          <w:color w:val="000000" w:themeColor="text1"/>
          <w:sz w:val="20"/>
          <w:szCs w:val="20"/>
        </w:rPr>
        <w:t>realisation</w:t>
      </w:r>
      <w:r>
        <w:rPr>
          <w:rFonts w:ascii="Calibri" w:hAnsi="Calibri" w:cs="Calibri"/>
          <w:color w:val="000000" w:themeColor="text1"/>
          <w:sz w:val="20"/>
          <w:szCs w:val="20"/>
        </w:rPr>
        <w:t xml:space="preserve"> in both exports and domestic markets helping company to report excellent numbers to post impressive performance in terms of revenue and profitability.</w:t>
      </w:r>
    </w:p>
    <w:p w:rsidR="004B1184" w:rsidRPr="004B1184" w:rsidRDefault="004B1184" w:rsidP="004B1184">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There is not a single fully integrated Basmati Rice player in India due to which its business model is strongly differentiated from competition.  </w:t>
      </w:r>
      <w:r w:rsidRPr="004B1184">
        <w:rPr>
          <w:rFonts w:ascii="Calibri" w:hAnsi="Calibri" w:cs="Calibri"/>
          <w:color w:val="000000" w:themeColor="text1"/>
          <w:sz w:val="20"/>
          <w:szCs w:val="20"/>
        </w:rPr>
        <w:t xml:space="preserve"> </w:t>
      </w:r>
    </w:p>
    <w:p w:rsidR="00CD4D43" w:rsidRPr="00AF014D" w:rsidRDefault="00CD4D43" w:rsidP="00AF014D">
      <w:pPr>
        <w:pStyle w:val="NormalWeb"/>
        <w:shd w:val="clear" w:color="auto" w:fill="FFFFFF"/>
        <w:spacing w:before="0" w:beforeAutospacing="0" w:after="0" w:afterAutospacing="0" w:line="276" w:lineRule="auto"/>
        <w:ind w:left="720"/>
        <w:jc w:val="both"/>
        <w:rPr>
          <w:rFonts w:ascii="Calibri" w:hAnsi="Calibri" w:cs="Calibri"/>
          <w:color w:val="000000" w:themeColor="text1"/>
          <w:sz w:val="20"/>
          <w:szCs w:val="20"/>
        </w:rPr>
      </w:pPr>
    </w:p>
    <w:p w:rsidR="003D1A08" w:rsidRPr="006D2EFC" w:rsidRDefault="003D1A08" w:rsidP="006D2EFC">
      <w:pPr>
        <w:pStyle w:val="ListParagraph"/>
        <w:numPr>
          <w:ilvl w:val="0"/>
          <w:numId w:val="7"/>
        </w:numPr>
        <w:rPr>
          <w:rFonts w:ascii="Calibri" w:hAnsi="Calibri" w:cs="Calibri"/>
          <w:b/>
          <w:bCs/>
          <w:color w:val="000000" w:themeColor="text1"/>
          <w:sz w:val="20"/>
          <w:szCs w:val="20"/>
          <w:highlight w:val="yellow"/>
        </w:rPr>
      </w:pPr>
      <w:r w:rsidRPr="004A255A">
        <w:rPr>
          <w:rFonts w:ascii="Calibri" w:hAnsi="Calibri" w:cs="Calibri"/>
          <w:b/>
          <w:bCs/>
          <w:color w:val="000000" w:themeColor="text1"/>
          <w:sz w:val="20"/>
          <w:szCs w:val="20"/>
          <w:highlight w:val="yellow"/>
        </w:rPr>
        <w:t>Competitive Position getting stronger/</w:t>
      </w:r>
      <w:r w:rsidRPr="007D36E7">
        <w:rPr>
          <w:rFonts w:ascii="Calibri" w:hAnsi="Calibri" w:cs="Calibri"/>
          <w:b/>
          <w:bCs/>
          <w:color w:val="000000" w:themeColor="text1"/>
          <w:sz w:val="20"/>
          <w:szCs w:val="20"/>
          <w:highlight w:val="yellow"/>
        </w:rPr>
        <w:t xml:space="preserve">weaker -&gt; </w:t>
      </w:r>
      <w:r w:rsidR="00215C87" w:rsidRPr="007D36E7">
        <w:rPr>
          <w:rFonts w:ascii="Calibri" w:hAnsi="Calibri" w:cs="Calibri"/>
          <w:b/>
          <w:bCs/>
          <w:color w:val="000000" w:themeColor="text1"/>
          <w:sz w:val="20"/>
          <w:szCs w:val="20"/>
          <w:highlight w:val="yellow"/>
        </w:rPr>
        <w:t>Stronger</w:t>
      </w:r>
    </w:p>
    <w:p w:rsidR="006D2EFC" w:rsidRDefault="006D2EFC" w:rsidP="00882672">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882672" w:rsidRDefault="00882672" w:rsidP="006D2EFC">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History has shown that it is not at all easy to thrive in Basmati Rice business. Major MNCs like HLL, ITC, </w:t>
      </w:r>
      <w:proofErr w:type="gramStart"/>
      <w:r>
        <w:rPr>
          <w:rFonts w:ascii="Calibri" w:hAnsi="Calibri" w:cs="Calibri"/>
          <w:color w:val="000000" w:themeColor="text1"/>
          <w:sz w:val="20"/>
          <w:szCs w:val="20"/>
        </w:rPr>
        <w:t>PepsiCo</w:t>
      </w:r>
      <w:proofErr w:type="gramEnd"/>
      <w:r>
        <w:rPr>
          <w:rFonts w:ascii="Calibri" w:hAnsi="Calibri" w:cs="Calibri"/>
          <w:color w:val="000000" w:themeColor="text1"/>
          <w:sz w:val="20"/>
          <w:szCs w:val="20"/>
        </w:rPr>
        <w:t xml:space="preserve"> Foods have exited Basmati Rice business in India in the past. </w:t>
      </w:r>
    </w:p>
    <w:p w:rsidR="00882672" w:rsidRDefault="00882672" w:rsidP="006D2EFC">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Existing competition in India is debt laden and generating very low return ratios. </w:t>
      </w:r>
    </w:p>
    <w:p w:rsidR="006D2EFC" w:rsidRDefault="00882672" w:rsidP="006D2EFC">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Recently REI Agro Limited was tagged as wilful defaulter by lenders in March 2017. </w:t>
      </w:r>
    </w:p>
    <w:p w:rsidR="00882672" w:rsidRDefault="00882672" w:rsidP="006D2EFC">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In the midst of so much consolidation in the industry for last many years, it has now become only two branded players Basmati Rice market in India; KRBL and LT Foods.</w:t>
      </w:r>
    </w:p>
    <w:p w:rsidR="003D1A08" w:rsidRDefault="00882672" w:rsidP="00801E09">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KRBL has grown strength to strength during consolidation period of the industry.</w:t>
      </w:r>
      <w:r w:rsidR="00740582">
        <w:rPr>
          <w:rFonts w:ascii="Calibri" w:hAnsi="Calibri" w:cs="Calibri"/>
          <w:color w:val="000000" w:themeColor="text1"/>
          <w:sz w:val="20"/>
          <w:szCs w:val="20"/>
        </w:rPr>
        <w:t xml:space="preserve"> It has increased its revenues from 997cr to 4633cr in last 12 years at 13.66% CAGR which shows that its competitive position is getting stronger with every year. </w:t>
      </w:r>
      <w:r>
        <w:rPr>
          <w:rFonts w:ascii="Calibri" w:hAnsi="Calibri" w:cs="Calibri"/>
          <w:color w:val="000000" w:themeColor="text1"/>
          <w:sz w:val="20"/>
          <w:szCs w:val="20"/>
        </w:rPr>
        <w:t xml:space="preserve"> </w:t>
      </w:r>
    </w:p>
    <w:p w:rsidR="00801E09" w:rsidRDefault="00801E09" w:rsidP="00801E0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801E09" w:rsidRDefault="00801E09" w:rsidP="00801E0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801E09" w:rsidRDefault="00801E09" w:rsidP="00801E0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801E09" w:rsidRPr="004A255A" w:rsidRDefault="00801E09" w:rsidP="00801E0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CD4D43" w:rsidRDefault="00CD4D43" w:rsidP="00CD4D43">
      <w:pPr>
        <w:pStyle w:val="ListParagraph"/>
        <w:ind w:left="1440"/>
        <w:rPr>
          <w:rFonts w:ascii="Calibri" w:hAnsi="Calibri" w:cs="Calibri"/>
          <w:color w:val="000000" w:themeColor="text1"/>
          <w:sz w:val="20"/>
          <w:szCs w:val="20"/>
        </w:rPr>
      </w:pPr>
    </w:p>
    <w:p w:rsidR="003D1A08" w:rsidRDefault="003D1A08" w:rsidP="00801E09">
      <w:pPr>
        <w:pStyle w:val="ListParagraph"/>
        <w:numPr>
          <w:ilvl w:val="0"/>
          <w:numId w:val="7"/>
        </w:numPr>
        <w:rPr>
          <w:rFonts w:ascii="Calibri" w:hAnsi="Calibri" w:cs="Calibri"/>
          <w:b/>
          <w:bCs/>
          <w:color w:val="000000" w:themeColor="text1"/>
          <w:sz w:val="20"/>
          <w:szCs w:val="20"/>
          <w:highlight w:val="yellow"/>
        </w:rPr>
      </w:pPr>
      <w:r w:rsidRPr="004A255A">
        <w:rPr>
          <w:rFonts w:ascii="Calibri" w:hAnsi="Calibri" w:cs="Calibri"/>
          <w:b/>
          <w:bCs/>
          <w:color w:val="000000" w:themeColor="text1"/>
          <w:sz w:val="20"/>
          <w:szCs w:val="20"/>
          <w:highlight w:val="yellow"/>
        </w:rPr>
        <w:t xml:space="preserve">Next Level of business -&gt; </w:t>
      </w:r>
      <w:r w:rsidR="00E06450">
        <w:rPr>
          <w:rFonts w:ascii="Calibri" w:hAnsi="Calibri" w:cs="Calibri"/>
          <w:b/>
          <w:bCs/>
          <w:color w:val="000000" w:themeColor="text1"/>
          <w:sz w:val="20"/>
          <w:szCs w:val="20"/>
          <w:highlight w:val="yellow"/>
        </w:rPr>
        <w:t>Medium</w:t>
      </w:r>
    </w:p>
    <w:p w:rsidR="00E06450" w:rsidRDefault="00E06450" w:rsidP="00E06450">
      <w:pPr>
        <w:pStyle w:val="NormalWeb"/>
        <w:shd w:val="clear" w:color="auto" w:fill="FFFFFF"/>
        <w:spacing w:before="0" w:beforeAutospacing="0" w:after="0" w:afterAutospacing="0" w:line="276" w:lineRule="auto"/>
        <w:ind w:left="720"/>
        <w:jc w:val="both"/>
        <w:rPr>
          <w:rFonts w:ascii="Calibri" w:hAnsi="Calibri" w:cs="Calibri"/>
          <w:color w:val="000000" w:themeColor="text1"/>
          <w:sz w:val="20"/>
          <w:szCs w:val="20"/>
        </w:rPr>
      </w:pPr>
    </w:p>
    <w:p w:rsidR="00E06450" w:rsidRDefault="00E06450" w:rsidP="00E06450">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Basmati businesses’ have structural tailwind behind them where consumption is growing at slow but stable pace. Historically volumes have grown in the range of 5%-6%. This slower range of growth in volumes should continue in future as well. </w:t>
      </w:r>
    </w:p>
    <w:p w:rsidR="00FB4647" w:rsidRPr="00FB4647" w:rsidRDefault="00FB4647" w:rsidP="00FB4647">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Year 2017-18</w:t>
      </w:r>
      <w:r w:rsidRPr="00FB4647">
        <w:rPr>
          <w:rFonts w:ascii="Calibri" w:hAnsi="Calibri" w:cs="Calibri"/>
          <w:color w:val="000000" w:themeColor="text1"/>
          <w:sz w:val="20"/>
          <w:szCs w:val="20"/>
        </w:rPr>
        <w:t xml:space="preserve">, marked a major milestone year for KRBL, with the management’s strategic and deliberate move to take the company to an all together different league by foraying into the ‘healthy food’ segment with the launch of three new nutritionally superior products – India Gate Sprouted Brown Rice, India Gate </w:t>
      </w:r>
      <w:proofErr w:type="spellStart"/>
      <w:r w:rsidRPr="00FB4647">
        <w:rPr>
          <w:rFonts w:ascii="Calibri" w:hAnsi="Calibri" w:cs="Calibri"/>
          <w:color w:val="000000" w:themeColor="text1"/>
          <w:sz w:val="20"/>
          <w:szCs w:val="20"/>
        </w:rPr>
        <w:t>Chia</w:t>
      </w:r>
      <w:proofErr w:type="spellEnd"/>
      <w:r w:rsidRPr="00FB4647">
        <w:rPr>
          <w:rFonts w:ascii="Calibri" w:hAnsi="Calibri" w:cs="Calibri"/>
          <w:color w:val="000000" w:themeColor="text1"/>
          <w:sz w:val="20"/>
          <w:szCs w:val="20"/>
        </w:rPr>
        <w:t xml:space="preserve"> Seed, and India Gate Flax Seed.</w:t>
      </w:r>
      <w:r>
        <w:rPr>
          <w:rFonts w:ascii="Calibri" w:hAnsi="Calibri" w:cs="Calibri"/>
          <w:color w:val="000000" w:themeColor="text1"/>
          <w:sz w:val="20"/>
          <w:szCs w:val="20"/>
        </w:rPr>
        <w:t xml:space="preserve"> It’s too early days for KRBL but there is good possibility of its ‘healthy food’ segment taking company to the next level of business.</w:t>
      </w:r>
    </w:p>
    <w:p w:rsidR="00CD4D43" w:rsidRPr="00CD4D43" w:rsidRDefault="00CD4D43" w:rsidP="00CD4D43">
      <w:pPr>
        <w:pStyle w:val="ListParagraph"/>
        <w:ind w:left="1440"/>
        <w:rPr>
          <w:rFonts w:ascii="Calibri" w:hAnsi="Calibri" w:cs="Calibri"/>
          <w:color w:val="FF0000"/>
          <w:sz w:val="20"/>
          <w:szCs w:val="20"/>
        </w:rPr>
      </w:pPr>
    </w:p>
    <w:p w:rsidR="003D1A08" w:rsidRDefault="003D1A08" w:rsidP="00A97C07">
      <w:pPr>
        <w:pStyle w:val="ListParagraph"/>
        <w:numPr>
          <w:ilvl w:val="0"/>
          <w:numId w:val="7"/>
        </w:numPr>
        <w:rPr>
          <w:rFonts w:ascii="Calibri" w:hAnsi="Calibri" w:cs="Calibri"/>
          <w:b/>
          <w:bCs/>
          <w:color w:val="000000" w:themeColor="text1"/>
          <w:sz w:val="20"/>
          <w:szCs w:val="20"/>
          <w:highlight w:val="yellow"/>
        </w:rPr>
      </w:pPr>
      <w:r w:rsidRPr="004A255A">
        <w:rPr>
          <w:rFonts w:ascii="Calibri" w:hAnsi="Calibri" w:cs="Calibri"/>
          <w:b/>
          <w:bCs/>
          <w:color w:val="000000" w:themeColor="text1"/>
          <w:sz w:val="20"/>
          <w:szCs w:val="20"/>
          <w:highlight w:val="yellow"/>
        </w:rPr>
        <w:t xml:space="preserve">Value Migration Curve -&gt; </w:t>
      </w:r>
      <w:r w:rsidR="00B35A1A">
        <w:rPr>
          <w:rFonts w:ascii="Calibri" w:hAnsi="Calibri" w:cs="Calibri"/>
          <w:b/>
          <w:bCs/>
          <w:color w:val="000000" w:themeColor="text1"/>
          <w:sz w:val="20"/>
          <w:szCs w:val="20"/>
          <w:highlight w:val="yellow"/>
        </w:rPr>
        <w:t>Medium</w:t>
      </w:r>
    </w:p>
    <w:p w:rsidR="00F47A73" w:rsidRPr="00A97C07" w:rsidRDefault="00F47A73" w:rsidP="00F47A73">
      <w:pPr>
        <w:pStyle w:val="ListParagraph"/>
        <w:rPr>
          <w:rFonts w:ascii="Calibri" w:hAnsi="Calibri" w:cs="Calibri"/>
          <w:b/>
          <w:bCs/>
          <w:color w:val="000000" w:themeColor="text1"/>
          <w:sz w:val="20"/>
          <w:szCs w:val="20"/>
          <w:highlight w:val="yellow"/>
        </w:rPr>
      </w:pPr>
    </w:p>
    <w:p w:rsidR="00F47A73" w:rsidRPr="00DC0C3C" w:rsidRDefault="00F47A73" w:rsidP="00DC0C3C">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F47A73">
        <w:rPr>
          <w:rFonts w:ascii="Calibri" w:hAnsi="Calibri" w:cs="Calibri"/>
          <w:color w:val="000000" w:themeColor="text1"/>
          <w:sz w:val="20"/>
          <w:szCs w:val="20"/>
        </w:rPr>
        <w:t>The proliferation of modern retailing has helped fuel the consumption of a higher quantum of branded products, as Indian consumers are fast embracing the mall culture and organized retail, triggering a shift from unbranded to branded rice and from economy to premium brands. This offers an attractive channel for the Company to augment its branded Basmati sales in the domestic market, where branded ri</w:t>
      </w:r>
      <w:r>
        <w:rPr>
          <w:rFonts w:ascii="Calibri" w:hAnsi="Calibri" w:cs="Calibri"/>
          <w:color w:val="000000" w:themeColor="text1"/>
          <w:sz w:val="20"/>
          <w:szCs w:val="20"/>
        </w:rPr>
        <w:t>ce sales are expected to grow at a good pace in near future.</w:t>
      </w:r>
    </w:p>
    <w:p w:rsidR="00CD4D43" w:rsidRPr="004A255A" w:rsidRDefault="00CD4D43" w:rsidP="00CD4D43">
      <w:pPr>
        <w:pStyle w:val="ListParagraph"/>
        <w:ind w:left="1440"/>
        <w:rPr>
          <w:rFonts w:ascii="Calibri" w:hAnsi="Calibri" w:cs="Calibri"/>
          <w:color w:val="000000" w:themeColor="text1"/>
          <w:sz w:val="20"/>
          <w:szCs w:val="20"/>
        </w:rPr>
      </w:pPr>
    </w:p>
    <w:p w:rsidR="003D1A08" w:rsidRPr="00DC0C3C" w:rsidRDefault="003D1A08" w:rsidP="00DC0C3C">
      <w:pPr>
        <w:pStyle w:val="ListParagraph"/>
        <w:numPr>
          <w:ilvl w:val="0"/>
          <w:numId w:val="7"/>
        </w:numPr>
        <w:rPr>
          <w:rFonts w:ascii="Calibri" w:hAnsi="Calibri" w:cs="Calibri"/>
          <w:b/>
          <w:bCs/>
          <w:color w:val="000000" w:themeColor="text1"/>
          <w:sz w:val="20"/>
          <w:szCs w:val="20"/>
          <w:highlight w:val="yellow"/>
        </w:rPr>
      </w:pPr>
      <w:r w:rsidRPr="004A255A">
        <w:rPr>
          <w:rFonts w:ascii="Calibri" w:hAnsi="Calibri" w:cs="Calibri"/>
          <w:b/>
          <w:bCs/>
          <w:color w:val="000000" w:themeColor="text1"/>
          <w:sz w:val="20"/>
          <w:szCs w:val="20"/>
          <w:highlight w:val="yellow"/>
        </w:rPr>
        <w:t xml:space="preserve">Quality of earnings -&gt; </w:t>
      </w:r>
      <w:r w:rsidR="00BA323A">
        <w:rPr>
          <w:rFonts w:ascii="Calibri" w:hAnsi="Calibri" w:cs="Calibri"/>
          <w:b/>
          <w:bCs/>
          <w:color w:val="000000" w:themeColor="text1"/>
          <w:sz w:val="20"/>
          <w:szCs w:val="20"/>
          <w:highlight w:val="yellow"/>
        </w:rPr>
        <w:t>Strong</w:t>
      </w:r>
    </w:p>
    <w:p w:rsidR="003D1A08" w:rsidRDefault="00A02A27" w:rsidP="0086723F">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KRBL’s margins are driven by ~2 year aged Basmati rice inventory. Paddy procured in current year mostly gets sold after 1-1.5 years and hence margins are susceptible to Basmati prices in the future when it is being sold. </w:t>
      </w:r>
    </w:p>
    <w:p w:rsidR="001C7418" w:rsidRDefault="001C7418" w:rsidP="0086723F">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Historically EBITDA margins have been in the range of 16% - 24%. </w:t>
      </w:r>
      <w:r w:rsidR="0045043C">
        <w:rPr>
          <w:rFonts w:ascii="Calibri" w:hAnsi="Calibri" w:cs="Calibri"/>
          <w:color w:val="000000" w:themeColor="text1"/>
          <w:sz w:val="20"/>
          <w:szCs w:val="20"/>
        </w:rPr>
        <w:t>Management has claimed that due to its shift in focus to not do private label business, its margins will sustain 18% range on the lower side.</w:t>
      </w:r>
    </w:p>
    <w:p w:rsidR="00B0184E" w:rsidRDefault="00B0184E" w:rsidP="0086723F">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Since this business is Working Capital intensive (mainly inventory due to ageing of Basmati rice) in nature, most of the cash generated from business is ploughed back to increase its inventory for ageing purpose. Hence, its Free Cash Flows may look bleak if we ignore the increase in inventory every year. </w:t>
      </w:r>
    </w:p>
    <w:p w:rsidR="002E6AB6" w:rsidRPr="004A255A" w:rsidRDefault="002E6AB6" w:rsidP="0086723F">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KRBL finances inventory through internal accruals and short-term debt. This is a cyclical phenomenon which results in near zero debt at the end of H1 every year. If the financial statements were made at end of H1, its cash flow statement and balance-sheet would look very different due to drastic change in inventory by H1 completion. </w:t>
      </w:r>
    </w:p>
    <w:p w:rsidR="00CD4D43" w:rsidRPr="004A255A" w:rsidRDefault="00CD4D43" w:rsidP="00CD4D43">
      <w:pPr>
        <w:pStyle w:val="ListParagraph"/>
        <w:ind w:left="1440"/>
        <w:rPr>
          <w:rFonts w:ascii="Calibri" w:hAnsi="Calibri" w:cs="Calibri"/>
          <w:color w:val="000000" w:themeColor="text1"/>
          <w:sz w:val="20"/>
          <w:szCs w:val="20"/>
        </w:rPr>
      </w:pPr>
    </w:p>
    <w:p w:rsidR="003D1A08" w:rsidRPr="004A255A" w:rsidRDefault="003D1A08" w:rsidP="009903B4">
      <w:pPr>
        <w:pStyle w:val="ListParagraph"/>
        <w:numPr>
          <w:ilvl w:val="0"/>
          <w:numId w:val="7"/>
        </w:numPr>
        <w:rPr>
          <w:rFonts w:ascii="Calibri" w:hAnsi="Calibri" w:cs="Calibri"/>
          <w:b/>
          <w:bCs/>
          <w:color w:val="000000" w:themeColor="text1"/>
          <w:sz w:val="20"/>
          <w:szCs w:val="20"/>
        </w:rPr>
      </w:pPr>
      <w:r w:rsidRPr="004A255A">
        <w:rPr>
          <w:rFonts w:ascii="Calibri" w:hAnsi="Calibri" w:cs="Calibri"/>
          <w:b/>
          <w:bCs/>
          <w:color w:val="000000" w:themeColor="text1"/>
          <w:sz w:val="20"/>
          <w:szCs w:val="20"/>
          <w:highlight w:val="yellow"/>
        </w:rPr>
        <w:t xml:space="preserve">Key growth drivers </w:t>
      </w:r>
    </w:p>
    <w:p w:rsidR="006468B9" w:rsidRDefault="009903B4" w:rsidP="009903B4">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Domestic market</w:t>
      </w:r>
    </w:p>
    <w:p w:rsidR="003D1A08" w:rsidRPr="004A255A" w:rsidRDefault="006468B9" w:rsidP="006468B9">
      <w:pPr>
        <w:pStyle w:val="NormalWeb"/>
        <w:numPr>
          <w:ilvl w:val="1"/>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T</w:t>
      </w:r>
      <w:r w:rsidR="009903B4">
        <w:rPr>
          <w:rFonts w:ascii="Calibri" w:hAnsi="Calibri" w:cs="Calibri"/>
          <w:color w:val="000000" w:themeColor="text1"/>
          <w:sz w:val="20"/>
          <w:szCs w:val="20"/>
        </w:rPr>
        <w:t>here is enough headroom for branded players to enhance market share in Basmati consumer pack</w:t>
      </w:r>
      <w:r w:rsidR="00ED16FE">
        <w:rPr>
          <w:rFonts w:ascii="Calibri" w:hAnsi="Calibri" w:cs="Calibri"/>
          <w:color w:val="000000" w:themeColor="text1"/>
          <w:sz w:val="20"/>
          <w:szCs w:val="20"/>
        </w:rPr>
        <w:t xml:space="preserve"> since 60% of Basmati rice is still sold by unbranded players. </w:t>
      </w:r>
      <w:r w:rsidR="00ED16FE" w:rsidRPr="00ED16FE">
        <w:rPr>
          <w:rFonts w:ascii="Calibri" w:hAnsi="Calibri" w:cs="Calibri"/>
          <w:b/>
          <w:color w:val="000000" w:themeColor="text1"/>
          <w:sz w:val="20"/>
          <w:szCs w:val="20"/>
          <w:highlight w:val="yellow"/>
        </w:rPr>
        <w:sym w:font="Wingdings" w:char="F0E0"/>
      </w:r>
      <w:r w:rsidR="00ED16FE" w:rsidRPr="00ED16FE">
        <w:rPr>
          <w:rFonts w:ascii="Calibri" w:hAnsi="Calibri" w:cs="Calibri"/>
          <w:b/>
          <w:color w:val="000000" w:themeColor="text1"/>
          <w:sz w:val="20"/>
          <w:szCs w:val="20"/>
          <w:highlight w:val="yellow"/>
        </w:rPr>
        <w:t>Strong</w:t>
      </w:r>
    </w:p>
    <w:p w:rsidR="006468B9" w:rsidRPr="006468B9" w:rsidRDefault="006468B9" w:rsidP="006468B9">
      <w:pPr>
        <w:pStyle w:val="NormalWeb"/>
        <w:numPr>
          <w:ilvl w:val="1"/>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Current consumption in India is 3% Basmati and 97% Non-Basmati. Increasing disposable income of growing Indian middle class should increase demand </w:t>
      </w:r>
      <w:r w:rsidRPr="006468B9">
        <w:rPr>
          <w:rFonts w:ascii="Calibri" w:hAnsi="Calibri" w:cs="Calibri"/>
          <w:b/>
          <w:color w:val="000000" w:themeColor="text1"/>
          <w:sz w:val="20"/>
          <w:szCs w:val="20"/>
          <w:highlight w:val="yellow"/>
        </w:rPr>
        <w:t>-&gt; Strong</w:t>
      </w:r>
    </w:p>
    <w:p w:rsidR="006468B9" w:rsidRPr="006468B9" w:rsidRDefault="006468B9" w:rsidP="006468B9">
      <w:pPr>
        <w:pStyle w:val="NormalWeb"/>
        <w:numPr>
          <w:ilvl w:val="1"/>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6468B9">
        <w:rPr>
          <w:rFonts w:ascii="Calibri" w:hAnsi="Calibri" w:cs="Calibri"/>
          <w:color w:val="000000" w:themeColor="text1"/>
          <w:sz w:val="20"/>
          <w:szCs w:val="20"/>
        </w:rPr>
        <w:t xml:space="preserve">Non-basmati is a very large market and KRBL has launched premium Non-Basmati rice varieties with better margins </w:t>
      </w:r>
      <w:r w:rsidRPr="006468B9">
        <w:rPr>
          <w:rFonts w:ascii="Calibri" w:hAnsi="Calibri" w:cs="Calibri"/>
          <w:b/>
          <w:color w:val="000000" w:themeColor="text1"/>
          <w:sz w:val="20"/>
          <w:szCs w:val="20"/>
          <w:highlight w:val="yellow"/>
        </w:rPr>
        <w:sym w:font="Wingdings" w:char="F0E0"/>
      </w:r>
      <w:r w:rsidRPr="006468B9">
        <w:rPr>
          <w:rFonts w:ascii="Calibri" w:hAnsi="Calibri" w:cs="Calibri"/>
          <w:b/>
          <w:color w:val="000000" w:themeColor="text1"/>
          <w:sz w:val="20"/>
          <w:szCs w:val="20"/>
          <w:highlight w:val="yellow"/>
        </w:rPr>
        <w:t xml:space="preserve"> Medium</w:t>
      </w:r>
    </w:p>
    <w:p w:rsidR="003D1A08" w:rsidRDefault="003D1A08" w:rsidP="006468B9">
      <w:pPr>
        <w:pStyle w:val="NormalWeb"/>
        <w:numPr>
          <w:ilvl w:val="1"/>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4A255A">
        <w:rPr>
          <w:rFonts w:ascii="Calibri" w:hAnsi="Calibri" w:cs="Calibri"/>
          <w:color w:val="000000" w:themeColor="text1"/>
          <w:sz w:val="20"/>
          <w:szCs w:val="20"/>
        </w:rPr>
        <w:t xml:space="preserve">Export Order -&gt; Company has started focussing on export sales, however appears to be dependent on the existing clients who are expanding internationally; therefore </w:t>
      </w:r>
      <w:r w:rsidRPr="009903B4">
        <w:rPr>
          <w:rFonts w:ascii="Calibri" w:hAnsi="Calibri" w:cs="Calibri"/>
          <w:color w:val="000000" w:themeColor="text1"/>
          <w:sz w:val="20"/>
          <w:szCs w:val="20"/>
        </w:rPr>
        <w:t>-&gt; Medium</w:t>
      </w:r>
    </w:p>
    <w:p w:rsidR="006468B9" w:rsidRDefault="006468B9" w:rsidP="006468B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6468B9" w:rsidRDefault="006468B9" w:rsidP="006468B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6468B9" w:rsidRDefault="006468B9" w:rsidP="006468B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6468B9" w:rsidRPr="004A255A" w:rsidRDefault="006468B9" w:rsidP="006468B9">
      <w:pPr>
        <w:pStyle w:val="NormalWeb"/>
        <w:shd w:val="clear" w:color="auto" w:fill="FFFFFF"/>
        <w:spacing w:before="0" w:beforeAutospacing="0" w:after="0" w:afterAutospacing="0" w:line="276" w:lineRule="auto"/>
        <w:jc w:val="both"/>
        <w:rPr>
          <w:rFonts w:ascii="Calibri" w:hAnsi="Calibri" w:cs="Calibri"/>
          <w:color w:val="000000" w:themeColor="text1"/>
          <w:sz w:val="20"/>
          <w:szCs w:val="20"/>
        </w:rPr>
      </w:pPr>
    </w:p>
    <w:p w:rsidR="00CD4D43" w:rsidRPr="004A255A" w:rsidRDefault="00CD4D43" w:rsidP="00CD4D43">
      <w:pPr>
        <w:pStyle w:val="ListParagraph"/>
        <w:ind w:left="1440"/>
        <w:rPr>
          <w:rFonts w:ascii="Calibri" w:hAnsi="Calibri" w:cs="Calibri"/>
          <w:color w:val="000000" w:themeColor="text1"/>
          <w:sz w:val="20"/>
          <w:szCs w:val="20"/>
        </w:rPr>
      </w:pPr>
    </w:p>
    <w:p w:rsidR="00CD4D43" w:rsidRDefault="00CD4D43" w:rsidP="006468B9">
      <w:pPr>
        <w:pStyle w:val="ListParagraph"/>
        <w:numPr>
          <w:ilvl w:val="0"/>
          <w:numId w:val="7"/>
        </w:numPr>
        <w:rPr>
          <w:rFonts w:ascii="Calibri" w:hAnsi="Calibri" w:cs="Calibri"/>
          <w:color w:val="000000" w:themeColor="text1"/>
          <w:sz w:val="20"/>
          <w:szCs w:val="20"/>
        </w:rPr>
      </w:pPr>
      <w:r w:rsidRPr="00CD4D43">
        <w:rPr>
          <w:rFonts w:ascii="Calibri" w:hAnsi="Calibri" w:cs="Calibri"/>
          <w:b/>
          <w:bCs/>
          <w:color w:val="000000" w:themeColor="text1"/>
          <w:sz w:val="20"/>
          <w:szCs w:val="20"/>
          <w:highlight w:val="yellow"/>
        </w:rPr>
        <w:t xml:space="preserve">Intellectual </w:t>
      </w:r>
      <w:r w:rsidRPr="006468B9">
        <w:rPr>
          <w:rFonts w:ascii="Calibri" w:hAnsi="Calibri" w:cs="Calibri"/>
          <w:b/>
          <w:bCs/>
          <w:color w:val="000000" w:themeColor="text1"/>
          <w:sz w:val="20"/>
          <w:szCs w:val="20"/>
          <w:highlight w:val="yellow"/>
        </w:rPr>
        <w:t xml:space="preserve">Property – </w:t>
      </w:r>
      <w:r w:rsidR="006468B9" w:rsidRPr="006468B9">
        <w:rPr>
          <w:rFonts w:ascii="Calibri" w:hAnsi="Calibri" w:cs="Calibri"/>
          <w:b/>
          <w:bCs/>
          <w:color w:val="000000" w:themeColor="text1"/>
          <w:sz w:val="20"/>
          <w:szCs w:val="20"/>
          <w:highlight w:val="yellow"/>
        </w:rPr>
        <w:t>Medium</w:t>
      </w:r>
    </w:p>
    <w:p w:rsidR="006468B9" w:rsidRPr="006468B9" w:rsidRDefault="006468B9" w:rsidP="006468B9">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6468B9">
        <w:rPr>
          <w:rFonts w:ascii="Calibri" w:hAnsi="Calibri" w:cs="Calibri"/>
          <w:color w:val="000000" w:themeColor="text1"/>
          <w:sz w:val="20"/>
          <w:szCs w:val="20"/>
        </w:rPr>
        <w:t xml:space="preserve">KRBL has aggressively invested in R&amp;D, setting up a seed farm and a product testing centre with a 4 MT per hour seed grading plant. Creating an environment of inclusiveness, the </w:t>
      </w:r>
      <w:r>
        <w:rPr>
          <w:rFonts w:ascii="Calibri" w:hAnsi="Calibri" w:cs="Calibri"/>
          <w:color w:val="000000" w:themeColor="text1"/>
          <w:sz w:val="20"/>
          <w:szCs w:val="20"/>
        </w:rPr>
        <w:t>c</w:t>
      </w:r>
      <w:r w:rsidRPr="006468B9">
        <w:rPr>
          <w:rFonts w:ascii="Calibri" w:hAnsi="Calibri" w:cs="Calibri"/>
          <w:color w:val="000000" w:themeColor="text1"/>
          <w:sz w:val="20"/>
          <w:szCs w:val="20"/>
        </w:rPr>
        <w:t>ompany continuously shares its key R&amp;D insights with farmers in an effort to improve their cropping techniques, the variety of seeds, scientific know-how and pre and post harvesting techniques, thereby helping them improve yield.</w:t>
      </w:r>
    </w:p>
    <w:p w:rsidR="00CD4D43" w:rsidRPr="00E662E9" w:rsidRDefault="006468B9" w:rsidP="00E662E9">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sidRPr="006468B9">
        <w:rPr>
          <w:rFonts w:ascii="Calibri" w:hAnsi="Calibri" w:cs="Calibri"/>
          <w:color w:val="000000" w:themeColor="text1"/>
          <w:sz w:val="20"/>
          <w:szCs w:val="20"/>
        </w:rPr>
        <w:t xml:space="preserve">KRBL does grow seed quality. KRBL buys seed, grows seed quality (in-house expertise), and then distributes it through commission agents and distributors to contract farmers. These seeds are also sold in open market </w:t>
      </w:r>
      <w:r>
        <w:rPr>
          <w:rFonts w:ascii="Calibri" w:hAnsi="Calibri" w:cs="Calibri"/>
          <w:color w:val="000000" w:themeColor="text1"/>
          <w:sz w:val="20"/>
          <w:szCs w:val="20"/>
        </w:rPr>
        <w:t xml:space="preserve">for other farmers. </w:t>
      </w:r>
      <w:r w:rsidR="0014114A">
        <w:rPr>
          <w:rFonts w:ascii="Calibri" w:hAnsi="Calibri" w:cs="Calibri"/>
          <w:color w:val="000000" w:themeColor="text1"/>
          <w:sz w:val="20"/>
          <w:szCs w:val="20"/>
        </w:rPr>
        <w:t>This helps KRBL maintaining product quality right from seed level.</w:t>
      </w:r>
    </w:p>
    <w:p w:rsidR="00CD4D43" w:rsidRPr="00CD4D43" w:rsidRDefault="00CD4D43" w:rsidP="00CD4D43">
      <w:pPr>
        <w:pStyle w:val="ListParagraph"/>
        <w:rPr>
          <w:rFonts w:ascii="Calibri" w:hAnsi="Calibri" w:cs="Calibri"/>
          <w:color w:val="000000" w:themeColor="text1"/>
          <w:sz w:val="20"/>
          <w:szCs w:val="20"/>
        </w:rPr>
      </w:pPr>
    </w:p>
    <w:p w:rsidR="0040231F" w:rsidRDefault="0040231F" w:rsidP="009C230D">
      <w:pPr>
        <w:pStyle w:val="ListParagraph"/>
        <w:numPr>
          <w:ilvl w:val="0"/>
          <w:numId w:val="7"/>
        </w:numPr>
        <w:rPr>
          <w:rFonts w:ascii="Calibri" w:hAnsi="Calibri" w:cs="Calibri"/>
          <w:b/>
          <w:bCs/>
          <w:color w:val="000000" w:themeColor="text1"/>
          <w:sz w:val="20"/>
          <w:szCs w:val="20"/>
          <w:highlight w:val="yellow"/>
        </w:rPr>
      </w:pPr>
      <w:r w:rsidRPr="009C230D">
        <w:rPr>
          <w:rFonts w:ascii="Calibri" w:hAnsi="Calibri" w:cs="Calibri"/>
          <w:b/>
          <w:bCs/>
          <w:color w:val="000000" w:themeColor="text1"/>
          <w:sz w:val="20"/>
          <w:szCs w:val="20"/>
          <w:highlight w:val="yellow"/>
        </w:rPr>
        <w:t>Operating Leverage led by</w:t>
      </w:r>
      <w:r w:rsidRPr="009C230D">
        <w:rPr>
          <w:rFonts w:ascii="Calibri" w:hAnsi="Calibri" w:cs="Calibri"/>
          <w:b/>
          <w:bCs/>
          <w:color w:val="000000" w:themeColor="text1"/>
          <w:sz w:val="20"/>
          <w:szCs w:val="20"/>
        </w:rPr>
        <w:t xml:space="preserve"> </w:t>
      </w:r>
      <w:r w:rsidRPr="00C93F9A">
        <w:rPr>
          <w:highlight w:val="yellow"/>
        </w:rPr>
        <w:sym w:font="Wingdings" w:char="F0FE"/>
      </w:r>
      <w:r w:rsidRPr="009C230D">
        <w:rPr>
          <w:rFonts w:ascii="Calibri" w:hAnsi="Calibri" w:cs="Calibri"/>
          <w:color w:val="000000" w:themeColor="text1"/>
          <w:sz w:val="20"/>
          <w:szCs w:val="20"/>
          <w:highlight w:val="yellow"/>
        </w:rPr>
        <w:t xml:space="preserve"> </w:t>
      </w:r>
      <w:r w:rsidRPr="009C230D">
        <w:rPr>
          <w:rFonts w:ascii="Calibri" w:hAnsi="Calibri" w:cs="Calibri"/>
          <w:b/>
          <w:bCs/>
          <w:color w:val="000000" w:themeColor="text1"/>
          <w:sz w:val="20"/>
          <w:szCs w:val="20"/>
          <w:highlight w:val="yellow"/>
        </w:rPr>
        <w:t xml:space="preserve">Gross Margin </w:t>
      </w:r>
      <w:r w:rsidR="009C230D" w:rsidRPr="004A255A">
        <w:rPr>
          <w:rFonts w:ascii="Calibri" w:hAnsi="Calibri" w:cs="Calibri"/>
          <w:color w:val="000000" w:themeColor="text1"/>
          <w:sz w:val="20"/>
          <w:szCs w:val="20"/>
          <w:highlight w:val="yellow"/>
        </w:rPr>
        <w:sym w:font="Wingdings" w:char="F06F"/>
      </w:r>
      <w:r w:rsidRPr="009C230D">
        <w:rPr>
          <w:rFonts w:ascii="Calibri" w:hAnsi="Calibri" w:cs="Calibri"/>
          <w:b/>
          <w:bCs/>
          <w:color w:val="000000" w:themeColor="text1"/>
          <w:sz w:val="20"/>
          <w:szCs w:val="20"/>
          <w:highlight w:val="yellow"/>
        </w:rPr>
        <w:t xml:space="preserve"> Asset Turns </w:t>
      </w:r>
      <w:r w:rsidR="009C230D" w:rsidRPr="004A255A">
        <w:rPr>
          <w:rFonts w:ascii="Calibri" w:hAnsi="Calibri" w:cs="Calibri"/>
          <w:color w:val="000000" w:themeColor="text1"/>
          <w:sz w:val="20"/>
          <w:szCs w:val="20"/>
          <w:highlight w:val="yellow"/>
        </w:rPr>
        <w:sym w:font="Wingdings" w:char="F06F"/>
      </w:r>
      <w:r w:rsidRPr="009C230D">
        <w:rPr>
          <w:rFonts w:ascii="Calibri" w:hAnsi="Calibri" w:cs="Calibri"/>
          <w:b/>
          <w:bCs/>
          <w:color w:val="000000" w:themeColor="text1"/>
          <w:sz w:val="20"/>
          <w:szCs w:val="20"/>
          <w:highlight w:val="yellow"/>
        </w:rPr>
        <w:t xml:space="preserve"> Product Mix </w:t>
      </w:r>
      <w:r w:rsidR="009C230D" w:rsidRPr="004A255A">
        <w:rPr>
          <w:rFonts w:ascii="Calibri" w:hAnsi="Calibri" w:cs="Calibri"/>
          <w:color w:val="000000" w:themeColor="text1"/>
          <w:sz w:val="20"/>
          <w:szCs w:val="20"/>
          <w:highlight w:val="yellow"/>
        </w:rPr>
        <w:sym w:font="Wingdings" w:char="F06F"/>
      </w:r>
      <w:r w:rsidRPr="009C230D">
        <w:rPr>
          <w:rFonts w:ascii="Calibri" w:hAnsi="Calibri" w:cs="Calibri"/>
          <w:b/>
          <w:bCs/>
          <w:color w:val="000000" w:themeColor="text1"/>
          <w:sz w:val="20"/>
          <w:szCs w:val="20"/>
          <w:highlight w:val="yellow"/>
        </w:rPr>
        <w:t xml:space="preserve"> </w:t>
      </w:r>
      <w:r w:rsidR="00943F3B" w:rsidRPr="009C230D">
        <w:rPr>
          <w:rFonts w:ascii="Calibri" w:hAnsi="Calibri" w:cs="Calibri"/>
          <w:b/>
          <w:bCs/>
          <w:color w:val="000000" w:themeColor="text1"/>
          <w:sz w:val="20"/>
          <w:szCs w:val="20"/>
          <w:highlight w:val="yellow"/>
        </w:rPr>
        <w:t>Employee Costs</w:t>
      </w:r>
    </w:p>
    <w:p w:rsidR="009C230D" w:rsidRPr="009C230D" w:rsidRDefault="009C230D" w:rsidP="009C230D">
      <w:pPr>
        <w:pStyle w:val="ListParagraph"/>
        <w:rPr>
          <w:rFonts w:ascii="Calibri" w:hAnsi="Calibri" w:cs="Calibri"/>
          <w:b/>
          <w:bCs/>
          <w:color w:val="000000" w:themeColor="text1"/>
          <w:sz w:val="20"/>
          <w:szCs w:val="20"/>
          <w:highlight w:val="yellow"/>
        </w:rPr>
      </w:pPr>
    </w:p>
    <w:p w:rsidR="0040231F" w:rsidRPr="00C93F9A" w:rsidRDefault="0040231F" w:rsidP="000A2C98">
      <w:pPr>
        <w:pStyle w:val="ListParagraph"/>
        <w:numPr>
          <w:ilvl w:val="0"/>
          <w:numId w:val="20"/>
        </w:numPr>
        <w:ind w:left="1494"/>
        <w:rPr>
          <w:rFonts w:ascii="Calibri" w:hAnsi="Calibri" w:cs="Calibri"/>
          <w:b/>
          <w:bCs/>
          <w:color w:val="000000" w:themeColor="text1"/>
          <w:sz w:val="20"/>
          <w:szCs w:val="20"/>
        </w:rPr>
      </w:pPr>
      <w:r>
        <w:rPr>
          <w:rFonts w:ascii="Calibri" w:hAnsi="Calibri" w:cs="Calibri"/>
          <w:b/>
          <w:bCs/>
          <w:color w:val="000000" w:themeColor="text1"/>
          <w:sz w:val="20"/>
          <w:szCs w:val="20"/>
        </w:rPr>
        <w:t>Gross Margin</w:t>
      </w:r>
    </w:p>
    <w:p w:rsidR="00477E08" w:rsidRDefault="00477E08" w:rsidP="0040231F">
      <w:pPr>
        <w:pStyle w:val="ListParagraph"/>
        <w:ind w:left="1494"/>
        <w:rPr>
          <w:rFonts w:ascii="Calibri" w:hAnsi="Calibri" w:cs="Calibri"/>
          <w:color w:val="000000" w:themeColor="text1"/>
          <w:sz w:val="20"/>
          <w:szCs w:val="20"/>
        </w:rPr>
      </w:pPr>
    </w:p>
    <w:p w:rsidR="00477E08" w:rsidRDefault="00477E08" w:rsidP="00477E08">
      <w:pPr>
        <w:pStyle w:val="ListParagraph"/>
        <w:jc w:val="center"/>
        <w:rPr>
          <w:rFonts w:ascii="Calibri" w:hAnsi="Calibri" w:cs="Calibri"/>
          <w:color w:val="000000" w:themeColor="text1"/>
          <w:sz w:val="20"/>
          <w:szCs w:val="20"/>
        </w:rPr>
      </w:pPr>
      <w:r>
        <w:rPr>
          <w:rFonts w:ascii="Calibri" w:hAnsi="Calibri" w:cs="Calibri"/>
          <w:noProof/>
          <w:color w:val="000000" w:themeColor="text1"/>
          <w:sz w:val="20"/>
          <w:szCs w:val="20"/>
          <w:lang w:val="en-US" w:eastAsia="en-US"/>
        </w:rPr>
        <w:drawing>
          <wp:inline distT="0" distB="0" distL="0" distR="0">
            <wp:extent cx="5724525" cy="9810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24525" cy="981075"/>
                    </a:xfrm>
                    <a:prstGeom prst="rect">
                      <a:avLst/>
                    </a:prstGeom>
                    <a:noFill/>
                    <a:ln w="9525">
                      <a:solidFill>
                        <a:schemeClr val="accent1"/>
                      </a:solidFill>
                      <a:miter lim="800000"/>
                      <a:headEnd/>
                      <a:tailEnd/>
                    </a:ln>
                  </pic:spPr>
                </pic:pic>
              </a:graphicData>
            </a:graphic>
          </wp:inline>
        </w:drawing>
      </w:r>
    </w:p>
    <w:p w:rsidR="00477E08" w:rsidRDefault="00477E08" w:rsidP="00477E08">
      <w:pPr>
        <w:pStyle w:val="ListParagraph"/>
        <w:ind w:left="1494"/>
        <w:rPr>
          <w:rFonts w:ascii="Calibri" w:hAnsi="Calibri" w:cs="Calibri"/>
          <w:color w:val="000000" w:themeColor="text1"/>
          <w:sz w:val="20"/>
          <w:szCs w:val="20"/>
        </w:rPr>
      </w:pPr>
    </w:p>
    <w:p w:rsidR="001761C7" w:rsidRPr="00236113" w:rsidRDefault="00EB7E8B" w:rsidP="00236113">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As can be seen from above table, </w:t>
      </w:r>
      <w:r w:rsidR="0006788C">
        <w:rPr>
          <w:rFonts w:ascii="Calibri" w:hAnsi="Calibri" w:cs="Calibri"/>
          <w:color w:val="000000" w:themeColor="text1"/>
          <w:sz w:val="20"/>
          <w:szCs w:val="20"/>
        </w:rPr>
        <w:t>KRBL’s margins are driven by their</w:t>
      </w:r>
      <w:r>
        <w:rPr>
          <w:rFonts w:ascii="Calibri" w:hAnsi="Calibri" w:cs="Calibri"/>
          <w:color w:val="000000" w:themeColor="text1"/>
          <w:sz w:val="20"/>
          <w:szCs w:val="20"/>
        </w:rPr>
        <w:t xml:space="preserve"> realization</w:t>
      </w:r>
      <w:r w:rsidR="00F33E3D">
        <w:rPr>
          <w:rFonts w:ascii="Calibri" w:hAnsi="Calibri" w:cs="Calibri"/>
          <w:color w:val="000000" w:themeColor="text1"/>
          <w:sz w:val="20"/>
          <w:szCs w:val="20"/>
        </w:rPr>
        <w:t xml:space="preserve"> pattern.</w:t>
      </w:r>
      <w:r w:rsidR="00166B8C">
        <w:rPr>
          <w:rFonts w:ascii="Calibri" w:hAnsi="Calibri" w:cs="Calibri"/>
          <w:color w:val="000000" w:themeColor="text1"/>
          <w:sz w:val="20"/>
          <w:szCs w:val="20"/>
        </w:rPr>
        <w:t xml:space="preserve"> There is almost two years of lag between paddy procurement and realization of that paddy in form of revenues.</w:t>
      </w:r>
    </w:p>
    <w:p w:rsidR="00477E08" w:rsidRDefault="00477E08" w:rsidP="00236113">
      <w:pPr>
        <w:pStyle w:val="NormalWeb"/>
        <w:numPr>
          <w:ilvl w:val="0"/>
          <w:numId w:val="35"/>
        </w:numPr>
        <w:shd w:val="clear" w:color="auto" w:fill="FFFFFF"/>
        <w:spacing w:before="0" w:beforeAutospacing="0" w:after="0" w:afterAutospacing="0"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Basmati paddy price has a cyclical phenomenon of how the previous Basmati season went by. It </w:t>
      </w:r>
      <w:r w:rsidR="009D5AF1">
        <w:rPr>
          <w:rFonts w:ascii="Calibri" w:hAnsi="Calibri" w:cs="Calibri"/>
          <w:color w:val="000000" w:themeColor="text1"/>
          <w:sz w:val="20"/>
          <w:szCs w:val="20"/>
        </w:rPr>
        <w:t>generally</w:t>
      </w:r>
      <w:r>
        <w:rPr>
          <w:rFonts w:ascii="Calibri" w:hAnsi="Calibri" w:cs="Calibri"/>
          <w:color w:val="000000" w:themeColor="text1"/>
          <w:sz w:val="20"/>
          <w:szCs w:val="20"/>
        </w:rPr>
        <w:t xml:space="preserve"> follows </w:t>
      </w:r>
      <w:r w:rsidR="009D5AF1">
        <w:rPr>
          <w:rFonts w:ascii="Calibri" w:hAnsi="Calibri" w:cs="Calibri"/>
          <w:color w:val="000000" w:themeColor="text1"/>
          <w:sz w:val="20"/>
          <w:szCs w:val="20"/>
        </w:rPr>
        <w:t>a pattern</w:t>
      </w:r>
      <w:r>
        <w:rPr>
          <w:rFonts w:ascii="Calibri" w:hAnsi="Calibri" w:cs="Calibri"/>
          <w:color w:val="000000" w:themeColor="text1"/>
          <w:sz w:val="20"/>
          <w:szCs w:val="20"/>
        </w:rPr>
        <w:t xml:space="preserve">; Bumper Basmati crop </w:t>
      </w:r>
      <w:r w:rsidRPr="00477E08">
        <w:rPr>
          <w:rFonts w:ascii="Calibri" w:hAnsi="Calibri" w:cs="Calibri"/>
          <w:color w:val="000000" w:themeColor="text1"/>
          <w:sz w:val="20"/>
          <w:szCs w:val="20"/>
        </w:rPr>
        <w:sym w:font="Wingdings" w:char="F0E0"/>
      </w:r>
      <w:r>
        <w:rPr>
          <w:rFonts w:ascii="Calibri" w:hAnsi="Calibri" w:cs="Calibri"/>
          <w:color w:val="000000" w:themeColor="text1"/>
          <w:sz w:val="20"/>
          <w:szCs w:val="20"/>
        </w:rPr>
        <w:t xml:space="preserve"> lower Basmati prices </w:t>
      </w:r>
      <w:r w:rsidRPr="00477E08">
        <w:rPr>
          <w:rFonts w:ascii="Calibri" w:hAnsi="Calibri" w:cs="Calibri"/>
          <w:color w:val="000000" w:themeColor="text1"/>
          <w:sz w:val="20"/>
          <w:szCs w:val="20"/>
        </w:rPr>
        <w:sym w:font="Wingdings" w:char="F0E0"/>
      </w:r>
      <w:r>
        <w:rPr>
          <w:rFonts w:ascii="Calibri" w:hAnsi="Calibri" w:cs="Calibri"/>
          <w:color w:val="000000" w:themeColor="text1"/>
          <w:sz w:val="20"/>
          <w:szCs w:val="20"/>
        </w:rPr>
        <w:t xml:space="preserve"> less farmers</w:t>
      </w:r>
      <w:r w:rsidR="009D5AF1">
        <w:rPr>
          <w:rFonts w:ascii="Calibri" w:hAnsi="Calibri" w:cs="Calibri"/>
          <w:color w:val="000000" w:themeColor="text1"/>
          <w:sz w:val="20"/>
          <w:szCs w:val="20"/>
        </w:rPr>
        <w:t xml:space="preserve"> inclined to sow Basmati crop </w:t>
      </w:r>
      <w:r>
        <w:rPr>
          <w:rFonts w:ascii="Calibri" w:hAnsi="Calibri" w:cs="Calibri"/>
          <w:color w:val="000000" w:themeColor="text1"/>
          <w:sz w:val="20"/>
          <w:szCs w:val="20"/>
        </w:rPr>
        <w:t xml:space="preserve">compared to previous season </w:t>
      </w:r>
      <w:r w:rsidRPr="00477E08">
        <w:rPr>
          <w:rFonts w:ascii="Calibri" w:hAnsi="Calibri" w:cs="Calibri"/>
          <w:color w:val="000000" w:themeColor="text1"/>
          <w:sz w:val="20"/>
          <w:szCs w:val="20"/>
        </w:rPr>
        <w:sym w:font="Wingdings" w:char="F0E0"/>
      </w:r>
      <w:r>
        <w:rPr>
          <w:rFonts w:ascii="Calibri" w:hAnsi="Calibri" w:cs="Calibri"/>
          <w:color w:val="000000" w:themeColor="text1"/>
          <w:sz w:val="20"/>
          <w:szCs w:val="20"/>
        </w:rPr>
        <w:t xml:space="preserve"> less Basmati crop</w:t>
      </w:r>
      <w:r w:rsidR="009D5AF1">
        <w:rPr>
          <w:rFonts w:ascii="Calibri" w:hAnsi="Calibri" w:cs="Calibri"/>
          <w:color w:val="000000" w:themeColor="text1"/>
          <w:sz w:val="20"/>
          <w:szCs w:val="20"/>
        </w:rPr>
        <w:t xml:space="preserve"> next season</w:t>
      </w:r>
      <w:r>
        <w:rPr>
          <w:rFonts w:ascii="Calibri" w:hAnsi="Calibri" w:cs="Calibri"/>
          <w:color w:val="000000" w:themeColor="text1"/>
          <w:sz w:val="20"/>
          <w:szCs w:val="20"/>
        </w:rPr>
        <w:t xml:space="preserve"> </w:t>
      </w:r>
      <w:r w:rsidRPr="00477E08">
        <w:rPr>
          <w:rFonts w:ascii="Calibri" w:hAnsi="Calibri" w:cs="Calibri"/>
          <w:color w:val="000000" w:themeColor="text1"/>
          <w:sz w:val="20"/>
          <w:szCs w:val="20"/>
        </w:rPr>
        <w:sym w:font="Wingdings" w:char="F0E0"/>
      </w:r>
      <w:r>
        <w:rPr>
          <w:rFonts w:ascii="Calibri" w:hAnsi="Calibri" w:cs="Calibri"/>
          <w:color w:val="000000" w:themeColor="text1"/>
          <w:sz w:val="20"/>
          <w:szCs w:val="20"/>
        </w:rPr>
        <w:t xml:space="preserve"> higher Basmati </w:t>
      </w:r>
      <w:r w:rsidR="009D5AF1">
        <w:rPr>
          <w:rFonts w:ascii="Calibri" w:hAnsi="Calibri" w:cs="Calibri"/>
          <w:color w:val="000000" w:themeColor="text1"/>
          <w:sz w:val="20"/>
          <w:szCs w:val="20"/>
        </w:rPr>
        <w:t xml:space="preserve">prices due to lower Basmati output </w:t>
      </w:r>
      <w:r w:rsidR="009D5AF1" w:rsidRPr="009D5AF1">
        <w:rPr>
          <w:rFonts w:ascii="Calibri" w:hAnsi="Calibri" w:cs="Calibri"/>
          <w:color w:val="000000" w:themeColor="text1"/>
          <w:sz w:val="20"/>
          <w:szCs w:val="20"/>
        </w:rPr>
        <w:sym w:font="Wingdings" w:char="F0E0"/>
      </w:r>
      <w:r w:rsidR="009D5AF1">
        <w:rPr>
          <w:rFonts w:ascii="Calibri" w:hAnsi="Calibri" w:cs="Calibri"/>
          <w:color w:val="000000" w:themeColor="text1"/>
          <w:sz w:val="20"/>
          <w:szCs w:val="20"/>
        </w:rPr>
        <w:t xml:space="preserve"> more farmers inclined to sow Basmati crop compared to previous season </w:t>
      </w:r>
      <w:r w:rsidR="009D5AF1" w:rsidRPr="009D5AF1">
        <w:rPr>
          <w:rFonts w:ascii="Calibri" w:hAnsi="Calibri" w:cs="Calibri"/>
          <w:color w:val="000000" w:themeColor="text1"/>
          <w:sz w:val="20"/>
          <w:szCs w:val="20"/>
        </w:rPr>
        <w:sym w:font="Wingdings" w:char="F0E0"/>
      </w:r>
      <w:r w:rsidR="009D5AF1">
        <w:rPr>
          <w:rFonts w:ascii="Calibri" w:hAnsi="Calibri" w:cs="Calibri"/>
          <w:color w:val="000000" w:themeColor="text1"/>
          <w:sz w:val="20"/>
          <w:szCs w:val="20"/>
        </w:rPr>
        <w:t xml:space="preserve"> Bumper Basmati crop.</w:t>
      </w:r>
    </w:p>
    <w:p w:rsidR="009D5AF1" w:rsidRDefault="009D5AF1" w:rsidP="00477E08">
      <w:pPr>
        <w:pStyle w:val="ListParagraph"/>
        <w:rPr>
          <w:rFonts w:ascii="Calibri" w:hAnsi="Calibri" w:cs="Calibri"/>
          <w:color w:val="000000" w:themeColor="text1"/>
          <w:sz w:val="20"/>
          <w:szCs w:val="20"/>
        </w:rPr>
      </w:pPr>
    </w:p>
    <w:p w:rsidR="00E97727" w:rsidRPr="004A255A" w:rsidRDefault="00236113" w:rsidP="00236113">
      <w:pPr>
        <w:ind w:left="720"/>
        <w:rPr>
          <w:rFonts w:ascii="Calibri" w:hAnsi="Calibri" w:cs="Calibri"/>
          <w:color w:val="000000" w:themeColor="text1"/>
          <w:sz w:val="20"/>
          <w:szCs w:val="20"/>
        </w:rPr>
      </w:pPr>
      <w:r>
        <w:rPr>
          <w:rFonts w:ascii="Calibri" w:hAnsi="Calibri" w:cs="Calibri"/>
          <w:noProof/>
          <w:color w:val="000000" w:themeColor="text1"/>
          <w:sz w:val="20"/>
          <w:szCs w:val="20"/>
          <w:lang w:val="en-US" w:eastAsia="en-US"/>
        </w:rPr>
        <w:drawing>
          <wp:inline distT="0" distB="0" distL="0" distR="0">
            <wp:extent cx="5722159" cy="652007"/>
            <wp:effectExtent l="19050" t="19050" r="11891" b="14743"/>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25160" cy="652349"/>
                    </a:xfrm>
                    <a:prstGeom prst="rect">
                      <a:avLst/>
                    </a:prstGeom>
                    <a:noFill/>
                    <a:ln w="9525">
                      <a:solidFill>
                        <a:schemeClr val="accent1"/>
                      </a:solidFill>
                      <a:miter lim="800000"/>
                      <a:headEnd/>
                      <a:tailEnd/>
                    </a:ln>
                  </pic:spPr>
                </pic:pic>
              </a:graphicData>
            </a:graphic>
          </wp:inline>
        </w:drawing>
      </w:r>
    </w:p>
    <w:p w:rsidR="003D1A08" w:rsidRPr="004A255A" w:rsidRDefault="003D1A08">
      <w:pPr>
        <w:rPr>
          <w:rFonts w:ascii="Calibri" w:hAnsi="Calibri" w:cs="Calibri"/>
          <w:i/>
          <w:iCs/>
          <w:color w:val="000000" w:themeColor="text1"/>
          <w:sz w:val="20"/>
          <w:szCs w:val="20"/>
        </w:rPr>
      </w:pPr>
    </w:p>
    <w:p w:rsidR="003103BF" w:rsidRPr="004A255A" w:rsidRDefault="003103BF">
      <w:pPr>
        <w:rPr>
          <w:rFonts w:ascii="Calibri" w:hAnsi="Calibri" w:cs="Calibri"/>
          <w:color w:val="000000" w:themeColor="text1"/>
          <w:sz w:val="20"/>
          <w:szCs w:val="20"/>
        </w:rPr>
      </w:pPr>
    </w:p>
    <w:p w:rsidR="003103BF" w:rsidRDefault="003103BF">
      <w:pPr>
        <w:rPr>
          <w:rFonts w:ascii="Calibri" w:hAnsi="Calibri" w:cs="Calibri"/>
          <w:i/>
          <w:iCs/>
          <w:color w:val="000000" w:themeColor="text1"/>
          <w:sz w:val="20"/>
          <w:szCs w:val="20"/>
        </w:rPr>
      </w:pPr>
    </w:p>
    <w:tbl>
      <w:tblPr>
        <w:tblStyle w:val="TableGrid"/>
        <w:tblW w:w="0" w:type="auto"/>
        <w:tblLook w:val="04A0"/>
      </w:tblPr>
      <w:tblGrid>
        <w:gridCol w:w="9010"/>
      </w:tblGrid>
      <w:tr w:rsidR="004A255A" w:rsidTr="00764351">
        <w:tc>
          <w:tcPr>
            <w:tcW w:w="9010" w:type="dxa"/>
          </w:tcPr>
          <w:p w:rsidR="004A255A" w:rsidRDefault="004A255A">
            <w:pPr>
              <w:rPr>
                <w:rFonts w:ascii="Calibri" w:hAnsi="Calibri" w:cs="Calibri"/>
                <w:i/>
                <w:iCs/>
                <w:color w:val="000000" w:themeColor="text1"/>
                <w:sz w:val="20"/>
                <w:szCs w:val="20"/>
              </w:rPr>
            </w:pPr>
            <w:r w:rsidRPr="004A255A">
              <w:rPr>
                <w:rFonts w:ascii="Calibri" w:hAnsi="Calibri" w:cs="Calibri"/>
                <w:b/>
                <w:bCs/>
                <w:color w:val="000000" w:themeColor="text1"/>
                <w:sz w:val="20"/>
                <w:szCs w:val="20"/>
              </w:rPr>
              <w:t>KEY MONIT</w:t>
            </w:r>
            <w:r w:rsidR="00A73A9E">
              <w:rPr>
                <w:rFonts w:ascii="Calibri" w:hAnsi="Calibri" w:cs="Calibri"/>
                <w:b/>
                <w:bCs/>
                <w:color w:val="000000" w:themeColor="text1"/>
                <w:sz w:val="20"/>
                <w:szCs w:val="20"/>
              </w:rPr>
              <w:t>O</w:t>
            </w:r>
            <w:r w:rsidRPr="004A255A">
              <w:rPr>
                <w:rFonts w:ascii="Calibri" w:hAnsi="Calibri" w:cs="Calibri"/>
                <w:b/>
                <w:bCs/>
                <w:color w:val="000000" w:themeColor="text1"/>
                <w:sz w:val="20"/>
                <w:szCs w:val="20"/>
              </w:rPr>
              <w:t>RABLE</w:t>
            </w:r>
          </w:p>
        </w:tc>
      </w:tr>
    </w:tbl>
    <w:p w:rsidR="004A255A" w:rsidRPr="00E21D08" w:rsidRDefault="00E21D08" w:rsidP="00E21D08">
      <w:pPr>
        <w:pStyle w:val="ListParagraph"/>
        <w:numPr>
          <w:ilvl w:val="0"/>
          <w:numId w:val="9"/>
        </w:numPr>
        <w:rPr>
          <w:rFonts w:ascii="Calibri" w:hAnsi="Calibri" w:cs="Calibri"/>
          <w:i/>
          <w:iCs/>
          <w:color w:val="000000" w:themeColor="text1"/>
          <w:sz w:val="20"/>
          <w:szCs w:val="20"/>
        </w:rPr>
      </w:pPr>
      <w:r w:rsidRPr="00E21D08">
        <w:rPr>
          <w:rFonts w:ascii="Calibri" w:hAnsi="Calibri" w:cs="Calibri"/>
          <w:i/>
          <w:color w:val="000000" w:themeColor="text1"/>
          <w:sz w:val="20"/>
          <w:szCs w:val="20"/>
        </w:rPr>
        <w:t>Paddy Procurement Volume &amp; Cost</w:t>
      </w:r>
      <w:r w:rsidR="00A73A9E" w:rsidRPr="00E21D08">
        <w:rPr>
          <w:rFonts w:ascii="Calibri" w:hAnsi="Calibri" w:cs="Calibri"/>
          <w:i/>
          <w:color w:val="000000" w:themeColor="text1"/>
          <w:sz w:val="20"/>
          <w:szCs w:val="20"/>
        </w:rPr>
        <w:t xml:space="preserve"> </w:t>
      </w:r>
    </w:p>
    <w:p w:rsidR="00E21D08" w:rsidRDefault="00E21D08" w:rsidP="00E21D08">
      <w:pPr>
        <w:pStyle w:val="ListParagraph"/>
        <w:numPr>
          <w:ilvl w:val="0"/>
          <w:numId w:val="9"/>
        </w:numPr>
        <w:rPr>
          <w:rFonts w:ascii="Calibri" w:hAnsi="Calibri" w:cs="Calibri"/>
          <w:i/>
          <w:iCs/>
          <w:color w:val="000000" w:themeColor="text1"/>
          <w:sz w:val="20"/>
          <w:szCs w:val="20"/>
        </w:rPr>
      </w:pPr>
      <w:r>
        <w:rPr>
          <w:rFonts w:ascii="Calibri" w:hAnsi="Calibri" w:cs="Calibri"/>
          <w:i/>
          <w:iCs/>
          <w:color w:val="000000" w:themeColor="text1"/>
          <w:sz w:val="20"/>
          <w:szCs w:val="20"/>
        </w:rPr>
        <w:t>Domestic &amp; Exports Realization</w:t>
      </w:r>
    </w:p>
    <w:p w:rsidR="00E21D08" w:rsidRDefault="00E21D08" w:rsidP="00E21D08">
      <w:pPr>
        <w:pStyle w:val="ListParagraph"/>
        <w:numPr>
          <w:ilvl w:val="0"/>
          <w:numId w:val="9"/>
        </w:numPr>
        <w:rPr>
          <w:rFonts w:ascii="Calibri" w:hAnsi="Calibri" w:cs="Calibri"/>
          <w:i/>
          <w:iCs/>
          <w:color w:val="000000" w:themeColor="text1"/>
          <w:sz w:val="20"/>
          <w:szCs w:val="20"/>
        </w:rPr>
      </w:pPr>
      <w:r>
        <w:rPr>
          <w:rFonts w:ascii="Calibri" w:hAnsi="Calibri" w:cs="Calibri"/>
          <w:i/>
          <w:iCs/>
          <w:color w:val="000000" w:themeColor="text1"/>
          <w:sz w:val="20"/>
          <w:szCs w:val="20"/>
        </w:rPr>
        <w:t>Inventory &amp; Debt levels</w:t>
      </w:r>
    </w:p>
    <w:p w:rsidR="00E21D08" w:rsidRPr="00E21D08" w:rsidRDefault="00E21D08" w:rsidP="00E21D08">
      <w:pPr>
        <w:pStyle w:val="ListParagraph"/>
        <w:numPr>
          <w:ilvl w:val="0"/>
          <w:numId w:val="9"/>
        </w:numPr>
        <w:rPr>
          <w:rFonts w:ascii="Calibri" w:hAnsi="Calibri" w:cs="Calibri"/>
          <w:i/>
          <w:iCs/>
          <w:color w:val="000000" w:themeColor="text1"/>
          <w:sz w:val="20"/>
          <w:szCs w:val="20"/>
        </w:rPr>
      </w:pPr>
      <w:r>
        <w:rPr>
          <w:rFonts w:ascii="Calibri" w:hAnsi="Calibri" w:cs="Calibri"/>
          <w:i/>
          <w:iCs/>
          <w:color w:val="000000" w:themeColor="text1"/>
          <w:sz w:val="20"/>
          <w:szCs w:val="20"/>
        </w:rPr>
        <w:t xml:space="preserve">Basmati consumption trend </w:t>
      </w:r>
    </w:p>
    <w:p w:rsidR="00A73A9E" w:rsidRDefault="00A73A9E"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p w:rsidR="00E21D08" w:rsidRDefault="00E21D08" w:rsidP="003103BF">
      <w:pPr>
        <w:rPr>
          <w:rFonts w:ascii="Calibri" w:hAnsi="Calibri" w:cs="Calibri"/>
          <w:b/>
          <w:bCs/>
          <w:color w:val="000000" w:themeColor="text1"/>
          <w:sz w:val="20"/>
          <w:szCs w:val="20"/>
        </w:rPr>
      </w:pPr>
    </w:p>
    <w:tbl>
      <w:tblPr>
        <w:tblStyle w:val="TableGrid"/>
        <w:tblW w:w="0" w:type="auto"/>
        <w:tblLook w:val="04A0"/>
      </w:tblPr>
      <w:tblGrid>
        <w:gridCol w:w="9010"/>
      </w:tblGrid>
      <w:tr w:rsidR="00A73A9E" w:rsidTr="00764351">
        <w:tc>
          <w:tcPr>
            <w:tcW w:w="9010" w:type="dxa"/>
          </w:tcPr>
          <w:p w:rsidR="00A73A9E" w:rsidRDefault="00A73A9E" w:rsidP="00A73A9E">
            <w:pPr>
              <w:rPr>
                <w:rFonts w:ascii="Calibri" w:hAnsi="Calibri" w:cs="Calibri"/>
                <w:i/>
                <w:iCs/>
                <w:color w:val="000000" w:themeColor="text1"/>
                <w:sz w:val="20"/>
                <w:szCs w:val="20"/>
              </w:rPr>
            </w:pPr>
            <w:r w:rsidRPr="004A255A">
              <w:rPr>
                <w:rFonts w:ascii="Calibri" w:hAnsi="Calibri" w:cs="Calibri"/>
                <w:b/>
                <w:bCs/>
                <w:color w:val="000000" w:themeColor="text1"/>
                <w:sz w:val="20"/>
                <w:szCs w:val="20"/>
              </w:rPr>
              <w:t>MANAGEMENT QUALITY</w:t>
            </w:r>
          </w:p>
        </w:tc>
      </w:tr>
    </w:tbl>
    <w:p w:rsidR="00A73A9E" w:rsidRDefault="00A73A9E" w:rsidP="00A73A9E">
      <w:pPr>
        <w:rPr>
          <w:rFonts w:ascii="Calibri" w:hAnsi="Calibri" w:cs="Calibri"/>
          <w:color w:val="000000" w:themeColor="text1"/>
          <w:sz w:val="20"/>
          <w:szCs w:val="20"/>
        </w:rPr>
      </w:pPr>
    </w:p>
    <w:p w:rsidR="00A73A9E" w:rsidRDefault="00A73A9E" w:rsidP="000A2C98">
      <w:pPr>
        <w:pStyle w:val="ListParagraph"/>
        <w:numPr>
          <w:ilvl w:val="0"/>
          <w:numId w:val="10"/>
        </w:numPr>
        <w:rPr>
          <w:rFonts w:ascii="Calibri" w:hAnsi="Calibri" w:cs="Calibri"/>
          <w:b/>
          <w:bCs/>
          <w:color w:val="000000" w:themeColor="text1"/>
          <w:sz w:val="20"/>
          <w:szCs w:val="20"/>
        </w:rPr>
      </w:pPr>
      <w:r w:rsidRPr="00CE7EAB">
        <w:rPr>
          <w:rFonts w:ascii="Calibri" w:hAnsi="Calibri" w:cs="Calibri"/>
          <w:b/>
          <w:bCs/>
          <w:color w:val="000000" w:themeColor="text1"/>
          <w:sz w:val="20"/>
          <w:szCs w:val="20"/>
        </w:rPr>
        <w:t>DNA of business</w:t>
      </w:r>
    </w:p>
    <w:p w:rsidR="00943F3B" w:rsidRDefault="00943F3B" w:rsidP="00943F3B">
      <w:pPr>
        <w:pStyle w:val="ListParagraph"/>
        <w:rPr>
          <w:rFonts w:ascii="Calibri" w:hAnsi="Calibri" w:cs="Calibri"/>
          <w:b/>
          <w:bCs/>
          <w:color w:val="000000" w:themeColor="text1"/>
          <w:sz w:val="20"/>
          <w:szCs w:val="20"/>
        </w:rPr>
      </w:pPr>
    </w:p>
    <w:p w:rsidR="00A42597" w:rsidRDefault="00A42597" w:rsidP="00943F3B">
      <w:pPr>
        <w:pStyle w:val="ListParagraph"/>
        <w:rPr>
          <w:rFonts w:ascii="Calibri" w:hAnsi="Calibri" w:cs="Calibri"/>
          <w:color w:val="000000" w:themeColor="text1"/>
          <w:sz w:val="20"/>
          <w:szCs w:val="20"/>
        </w:rPr>
      </w:pPr>
      <w:r>
        <w:rPr>
          <w:rFonts w:ascii="Calibri" w:hAnsi="Calibri" w:cs="Calibri"/>
          <w:color w:val="000000" w:themeColor="text1"/>
          <w:sz w:val="20"/>
          <w:szCs w:val="20"/>
        </w:rPr>
        <w:t xml:space="preserve">KRBL is a 130-year old legacy, led by a committed management. </w:t>
      </w:r>
      <w:r w:rsidR="00996D34">
        <w:rPr>
          <w:rFonts w:ascii="Calibri" w:hAnsi="Calibri" w:cs="Calibri"/>
          <w:color w:val="000000" w:themeColor="text1"/>
          <w:sz w:val="20"/>
          <w:szCs w:val="20"/>
        </w:rPr>
        <w:t>Its management</w:t>
      </w:r>
      <w:r>
        <w:rPr>
          <w:rFonts w:ascii="Calibri" w:hAnsi="Calibri" w:cs="Calibri"/>
          <w:color w:val="000000" w:themeColor="text1"/>
          <w:sz w:val="20"/>
          <w:szCs w:val="20"/>
        </w:rPr>
        <w:t xml:space="preserve"> identified the pote</w:t>
      </w:r>
      <w:r w:rsidR="00996D34">
        <w:rPr>
          <w:rFonts w:ascii="Calibri" w:hAnsi="Calibri" w:cs="Calibri"/>
          <w:color w:val="000000" w:themeColor="text1"/>
          <w:sz w:val="20"/>
          <w:szCs w:val="20"/>
        </w:rPr>
        <w:t>ntial of PUSA 1121 grain in early</w:t>
      </w:r>
      <w:r>
        <w:rPr>
          <w:rFonts w:ascii="Calibri" w:hAnsi="Calibri" w:cs="Calibri"/>
          <w:color w:val="000000" w:themeColor="text1"/>
          <w:sz w:val="20"/>
          <w:szCs w:val="20"/>
        </w:rPr>
        <w:t xml:space="preserve"> </w:t>
      </w:r>
      <w:r w:rsidR="00996D34">
        <w:rPr>
          <w:rFonts w:ascii="Calibri" w:hAnsi="Calibri" w:cs="Calibri"/>
          <w:color w:val="000000" w:themeColor="text1"/>
          <w:sz w:val="20"/>
          <w:szCs w:val="20"/>
        </w:rPr>
        <w:t xml:space="preserve">2000 </w:t>
      </w:r>
      <w:r>
        <w:rPr>
          <w:rFonts w:ascii="Calibri" w:hAnsi="Calibri" w:cs="Calibri"/>
          <w:color w:val="000000" w:themeColor="text1"/>
          <w:sz w:val="20"/>
          <w:szCs w:val="20"/>
        </w:rPr>
        <w:t xml:space="preserve">and </w:t>
      </w:r>
      <w:r w:rsidR="00996D34">
        <w:rPr>
          <w:rFonts w:ascii="Calibri" w:hAnsi="Calibri" w:cs="Calibri"/>
          <w:color w:val="000000" w:themeColor="text1"/>
          <w:sz w:val="20"/>
          <w:szCs w:val="20"/>
        </w:rPr>
        <w:t xml:space="preserve">decided to invest heavily by redesigning the mills and other manufacturing processes. Its early investment in recognizing PUSA 1121 Basmati grain to be the future of Basmati industry played a big role in its success. </w:t>
      </w:r>
    </w:p>
    <w:p w:rsidR="00943F3B" w:rsidRDefault="00943F3B" w:rsidP="00764351">
      <w:pPr>
        <w:pStyle w:val="ListParagraph"/>
        <w:rPr>
          <w:rFonts w:ascii="Calibri" w:hAnsi="Calibri" w:cs="Calibri"/>
          <w:color w:val="000000" w:themeColor="text1"/>
          <w:sz w:val="20"/>
          <w:szCs w:val="20"/>
        </w:rPr>
      </w:pPr>
    </w:p>
    <w:p w:rsidR="00136A61" w:rsidRPr="006A2F5B" w:rsidRDefault="00A73A9E" w:rsidP="002161ED">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Cost Efficiency Focus –</w:t>
      </w:r>
      <w:r w:rsidRPr="006A2F5B">
        <w:rPr>
          <w:rFonts w:ascii="Calibri" w:hAnsi="Calibri" w:cs="Calibri"/>
          <w:b/>
          <w:bCs/>
          <w:color w:val="000000" w:themeColor="text1"/>
          <w:sz w:val="20"/>
          <w:szCs w:val="20"/>
          <w:highlight w:val="yellow"/>
        </w:rPr>
        <w:t xml:space="preserve"> </w:t>
      </w:r>
      <w:r w:rsidR="006A2F5B" w:rsidRPr="006A2F5B">
        <w:rPr>
          <w:rFonts w:ascii="Calibri" w:hAnsi="Calibri" w:cs="Calibri"/>
          <w:b/>
          <w:bCs/>
          <w:color w:val="000000" w:themeColor="text1"/>
          <w:sz w:val="20"/>
          <w:szCs w:val="20"/>
          <w:highlight w:val="yellow"/>
        </w:rPr>
        <w:t>High</w:t>
      </w:r>
    </w:p>
    <w:p w:rsidR="006A2F5B" w:rsidRDefault="006A2F5B" w:rsidP="00C2197E">
      <w:pPr>
        <w:pStyle w:val="ListParagraph"/>
        <w:numPr>
          <w:ilvl w:val="0"/>
          <w:numId w:val="38"/>
        </w:numPr>
        <w:rPr>
          <w:rFonts w:ascii="Calibri" w:hAnsi="Calibri" w:cs="Calibri"/>
          <w:color w:val="000000" w:themeColor="text1"/>
          <w:sz w:val="20"/>
          <w:szCs w:val="20"/>
        </w:rPr>
      </w:pPr>
      <w:r w:rsidRPr="00C2197E">
        <w:rPr>
          <w:rFonts w:ascii="Calibri" w:hAnsi="Calibri" w:cs="Calibri"/>
          <w:color w:val="000000" w:themeColor="text1"/>
          <w:sz w:val="20"/>
          <w:szCs w:val="20"/>
        </w:rPr>
        <w:t>Company is super focussed from cost efficiency standpoint. It utilizes the husk produced during processing of paddy into rice. On an average, approximately 22% of the grain results in husk, which forms a primary source of fuel for bio-power generation.</w:t>
      </w:r>
    </w:p>
    <w:p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Production Efficiency – High</w:t>
      </w:r>
    </w:p>
    <w:p w:rsidR="00C2197E" w:rsidRDefault="00C2197E" w:rsidP="00C2197E">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 generates other value added by-products from paddy like bran oil, de-oiled cakes, and uses rice husks for captive power plants. </w:t>
      </w:r>
    </w:p>
    <w:p w:rsidR="00C2197E" w:rsidRPr="00C2197E" w:rsidRDefault="00C2197E" w:rsidP="00C2197E">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It e</w:t>
      </w:r>
      <w:r w:rsidRPr="00C2197E">
        <w:rPr>
          <w:rFonts w:ascii="Calibri" w:hAnsi="Calibri" w:cs="Calibri"/>
          <w:color w:val="000000" w:themeColor="text1"/>
          <w:sz w:val="20"/>
          <w:szCs w:val="20"/>
        </w:rPr>
        <w:t>nhances margins by deriving highe</w:t>
      </w:r>
      <w:r>
        <w:rPr>
          <w:rFonts w:ascii="Calibri" w:hAnsi="Calibri" w:cs="Calibri"/>
          <w:color w:val="000000" w:themeColor="text1"/>
          <w:sz w:val="20"/>
          <w:szCs w:val="20"/>
        </w:rPr>
        <w:t xml:space="preserve">r realizations from by-products. </w:t>
      </w:r>
    </w:p>
    <w:p w:rsidR="00136A61" w:rsidRDefault="00136A61" w:rsidP="00A73A9E">
      <w:pPr>
        <w:pStyle w:val="ListParagraph"/>
        <w:ind w:left="1440"/>
        <w:rPr>
          <w:rFonts w:ascii="Calibri" w:hAnsi="Calibri" w:cs="Calibri"/>
          <w:color w:val="000000" w:themeColor="text1"/>
          <w:sz w:val="20"/>
          <w:szCs w:val="20"/>
        </w:rPr>
      </w:pPr>
    </w:p>
    <w:p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Capital Efficiency/Allocation</w:t>
      </w:r>
      <w:r w:rsidRPr="00731A41">
        <w:rPr>
          <w:rFonts w:ascii="Calibri" w:hAnsi="Calibri" w:cs="Calibri"/>
          <w:b/>
          <w:bCs/>
          <w:color w:val="000000" w:themeColor="text1"/>
          <w:sz w:val="20"/>
          <w:szCs w:val="20"/>
          <w:highlight w:val="yellow"/>
        </w:rPr>
        <w:t xml:space="preserve"> –</w:t>
      </w:r>
      <w:r w:rsidR="00731A41" w:rsidRPr="00731A41">
        <w:rPr>
          <w:rFonts w:ascii="Calibri" w:hAnsi="Calibri" w:cs="Calibri"/>
          <w:b/>
          <w:bCs/>
          <w:color w:val="000000" w:themeColor="text1"/>
          <w:sz w:val="20"/>
          <w:szCs w:val="20"/>
          <w:highlight w:val="yellow"/>
        </w:rPr>
        <w:t>Medium</w:t>
      </w:r>
    </w:p>
    <w:p w:rsidR="000A2C98" w:rsidRPr="00D403CC" w:rsidRDefault="00D403CC" w:rsidP="00D403CC">
      <w:pPr>
        <w:pStyle w:val="ListParagraph"/>
        <w:ind w:left="1080"/>
        <w:rPr>
          <w:rFonts w:ascii="Calibri" w:hAnsi="Calibri" w:cs="Calibri"/>
          <w:color w:val="000000" w:themeColor="text1"/>
          <w:sz w:val="20"/>
          <w:szCs w:val="20"/>
        </w:rPr>
      </w:pPr>
      <w:r>
        <w:rPr>
          <w:rFonts w:ascii="Calibri" w:hAnsi="Calibri" w:cs="Calibri"/>
          <w:noProof/>
          <w:color w:val="000000" w:themeColor="text1"/>
          <w:sz w:val="20"/>
          <w:szCs w:val="20"/>
          <w:lang w:val="en-US" w:eastAsia="en-US"/>
        </w:rPr>
        <w:drawing>
          <wp:inline distT="0" distB="0" distL="0" distR="0">
            <wp:extent cx="5716905" cy="2934335"/>
            <wp:effectExtent l="19050" t="19050" r="17145" b="1841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16905" cy="2934335"/>
                    </a:xfrm>
                    <a:prstGeom prst="rect">
                      <a:avLst/>
                    </a:prstGeom>
                    <a:noFill/>
                    <a:ln w="9525">
                      <a:solidFill>
                        <a:schemeClr val="accent1"/>
                      </a:solidFill>
                      <a:miter lim="800000"/>
                      <a:headEnd/>
                      <a:tailEnd/>
                    </a:ln>
                  </pic:spPr>
                </pic:pic>
              </a:graphicData>
            </a:graphic>
          </wp:inline>
        </w:drawing>
      </w:r>
    </w:p>
    <w:p w:rsidR="00D403CC" w:rsidRDefault="00D403CC" w:rsidP="00D403CC">
      <w:pPr>
        <w:pStyle w:val="ListParagraph"/>
        <w:ind w:left="2160"/>
        <w:rPr>
          <w:rFonts w:ascii="Calibri" w:hAnsi="Calibri" w:cs="Calibri"/>
          <w:color w:val="000000" w:themeColor="text1"/>
          <w:sz w:val="20"/>
          <w:szCs w:val="20"/>
        </w:rPr>
      </w:pPr>
    </w:p>
    <w:p w:rsidR="000A2C98" w:rsidRDefault="00D403CC" w:rsidP="00D403CC">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As can be seen from above screenshot, KRBL has funded Rs. 1008cr worth of working capital from internal accruals and Rs. 514cr from Debt in last 8 years from FY2011 to FY2019. This shows very efficient working capital management by the management.</w:t>
      </w:r>
    </w:p>
    <w:p w:rsidR="00D403CC" w:rsidRDefault="00422358" w:rsidP="00D403CC">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KRBL’s </w:t>
      </w:r>
      <w:proofErr w:type="spellStart"/>
      <w:r>
        <w:rPr>
          <w:rFonts w:ascii="Calibri" w:hAnsi="Calibri" w:cs="Calibri"/>
          <w:color w:val="000000" w:themeColor="text1"/>
          <w:sz w:val="20"/>
          <w:szCs w:val="20"/>
        </w:rPr>
        <w:t>agri</w:t>
      </w:r>
      <w:proofErr w:type="spellEnd"/>
      <w:r>
        <w:rPr>
          <w:rFonts w:ascii="Calibri" w:hAnsi="Calibri" w:cs="Calibri"/>
          <w:color w:val="000000" w:themeColor="text1"/>
          <w:sz w:val="20"/>
          <w:szCs w:val="20"/>
        </w:rPr>
        <w:t xml:space="preserve"> business is asset light business. </w:t>
      </w:r>
    </w:p>
    <w:p w:rsidR="000A2C98" w:rsidRDefault="000A2C98" w:rsidP="00A73A9E">
      <w:pPr>
        <w:pStyle w:val="ListParagraph"/>
        <w:ind w:left="1440"/>
        <w:rPr>
          <w:rFonts w:ascii="Calibri" w:hAnsi="Calibri" w:cs="Calibri"/>
          <w:color w:val="000000" w:themeColor="text1"/>
          <w:sz w:val="20"/>
          <w:szCs w:val="20"/>
        </w:rPr>
      </w:pPr>
    </w:p>
    <w:p w:rsidR="00400FE4" w:rsidRPr="00743A34" w:rsidRDefault="00400FE4" w:rsidP="00743A34">
      <w:pPr>
        <w:rPr>
          <w:rFonts w:ascii="Calibri" w:hAnsi="Calibri" w:cs="Calibri"/>
          <w:color w:val="000000" w:themeColor="text1"/>
          <w:sz w:val="20"/>
          <w:szCs w:val="20"/>
        </w:rPr>
      </w:pPr>
    </w:p>
    <w:p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Innovation – Medium</w:t>
      </w:r>
    </w:p>
    <w:p w:rsidR="00A73A9E" w:rsidRDefault="00286460" w:rsidP="00743A34">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KRBL’s R&amp;D department works closely with Indian Agricultural Research Institute to identify and induce the new generation Basmati seeds generating better yields for the farmers and industry. </w:t>
      </w:r>
    </w:p>
    <w:p w:rsidR="001E0CDD" w:rsidRDefault="001E0CDD" w:rsidP="00743A34">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 partners with world-class engineering firms like Buhler and </w:t>
      </w:r>
      <w:r w:rsidR="001064C4">
        <w:rPr>
          <w:rFonts w:ascii="Calibri" w:hAnsi="Calibri" w:cs="Calibri"/>
          <w:color w:val="000000" w:themeColor="text1"/>
          <w:sz w:val="20"/>
          <w:szCs w:val="20"/>
        </w:rPr>
        <w:t xml:space="preserve">invests in new </w:t>
      </w:r>
      <w:r>
        <w:rPr>
          <w:rFonts w:ascii="Calibri" w:hAnsi="Calibri" w:cs="Calibri"/>
          <w:color w:val="000000" w:themeColor="text1"/>
          <w:sz w:val="20"/>
          <w:szCs w:val="20"/>
        </w:rPr>
        <w:t xml:space="preserve">state-of-the-art rice milling and processing machineries yielding maximum higher realizable ‘head rice’. </w:t>
      </w:r>
    </w:p>
    <w:p w:rsidR="0088217A" w:rsidRPr="0088217A" w:rsidRDefault="0088217A" w:rsidP="0088217A">
      <w:pPr>
        <w:rPr>
          <w:rFonts w:ascii="Calibri" w:hAnsi="Calibri" w:cs="Calibri"/>
          <w:color w:val="000000" w:themeColor="text1"/>
          <w:sz w:val="20"/>
          <w:szCs w:val="20"/>
        </w:rPr>
      </w:pPr>
    </w:p>
    <w:p w:rsidR="00136A61" w:rsidRDefault="00136A61" w:rsidP="00A73A9E">
      <w:pPr>
        <w:pStyle w:val="ListParagraph"/>
        <w:ind w:left="1440"/>
        <w:rPr>
          <w:rFonts w:ascii="Calibri" w:hAnsi="Calibri" w:cs="Calibri"/>
          <w:color w:val="000000" w:themeColor="text1"/>
          <w:sz w:val="20"/>
          <w:szCs w:val="20"/>
        </w:rPr>
      </w:pPr>
    </w:p>
    <w:p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New Revenue Stream/ Geography – Low</w:t>
      </w:r>
    </w:p>
    <w:p w:rsidR="00136A61" w:rsidRDefault="00412F73" w:rsidP="00412F73">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Given the growing health awareness among consumers, KRBL has launched </w:t>
      </w:r>
      <w:r w:rsidR="00593AA3">
        <w:rPr>
          <w:rFonts w:ascii="Calibri" w:hAnsi="Calibri" w:cs="Calibri"/>
          <w:color w:val="000000" w:themeColor="text1"/>
          <w:sz w:val="20"/>
          <w:szCs w:val="20"/>
        </w:rPr>
        <w:t xml:space="preserve">‘healthy food’ segment with new products but however the company feels its too early days for such new categories in the marketplace. </w:t>
      </w:r>
    </w:p>
    <w:p w:rsidR="00A70000" w:rsidRDefault="00A70000" w:rsidP="00412F73">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 is already exporting Basmati rice to 82 countries penetrating in larger population countries leaving very little unpenetrated market left for substantial growth coming from newer markets.  </w:t>
      </w:r>
    </w:p>
    <w:p w:rsidR="00593AA3" w:rsidRPr="00593AA3" w:rsidRDefault="00593AA3" w:rsidP="00593AA3">
      <w:pPr>
        <w:rPr>
          <w:rFonts w:ascii="Calibri" w:hAnsi="Calibri" w:cs="Calibri"/>
          <w:color w:val="000000" w:themeColor="text1"/>
          <w:sz w:val="20"/>
          <w:szCs w:val="20"/>
        </w:rPr>
      </w:pPr>
    </w:p>
    <w:p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 xml:space="preserve">Value Chain </w:t>
      </w:r>
      <w:r w:rsidRPr="009B224F">
        <w:rPr>
          <w:rFonts w:ascii="Calibri" w:hAnsi="Calibri" w:cs="Calibri"/>
          <w:b/>
          <w:bCs/>
          <w:color w:val="000000" w:themeColor="text1"/>
          <w:sz w:val="20"/>
          <w:szCs w:val="20"/>
          <w:highlight w:val="yellow"/>
        </w:rPr>
        <w:t xml:space="preserve">Migration – </w:t>
      </w:r>
      <w:r w:rsidR="000130DB" w:rsidRPr="009B224F">
        <w:rPr>
          <w:rFonts w:ascii="Calibri" w:hAnsi="Calibri" w:cs="Calibri"/>
          <w:b/>
          <w:bCs/>
          <w:color w:val="000000" w:themeColor="text1"/>
          <w:sz w:val="20"/>
          <w:szCs w:val="20"/>
          <w:highlight w:val="yellow"/>
        </w:rPr>
        <w:t>Low</w:t>
      </w:r>
    </w:p>
    <w:p w:rsidR="00A73A9E" w:rsidRDefault="000130DB" w:rsidP="000130DB">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There is very low chance for KRBL to increase its revenues by moving within the existing Basmati value chain.  </w:t>
      </w:r>
    </w:p>
    <w:p w:rsidR="00136A61" w:rsidRDefault="00136A61" w:rsidP="00A73A9E">
      <w:pPr>
        <w:pStyle w:val="ListParagraph"/>
        <w:ind w:left="1440"/>
        <w:rPr>
          <w:rFonts w:ascii="Calibri" w:hAnsi="Calibri" w:cs="Calibri"/>
          <w:color w:val="000000" w:themeColor="text1"/>
          <w:sz w:val="20"/>
          <w:szCs w:val="20"/>
        </w:rPr>
      </w:pPr>
    </w:p>
    <w:p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 xml:space="preserve">Strategic </w:t>
      </w:r>
      <w:r w:rsidRPr="009B224F">
        <w:rPr>
          <w:rFonts w:ascii="Calibri" w:hAnsi="Calibri" w:cs="Calibri"/>
          <w:b/>
          <w:bCs/>
          <w:color w:val="000000" w:themeColor="text1"/>
          <w:sz w:val="20"/>
          <w:szCs w:val="20"/>
          <w:highlight w:val="yellow"/>
        </w:rPr>
        <w:t xml:space="preserve">Thinking – </w:t>
      </w:r>
      <w:r w:rsidR="009B224F" w:rsidRPr="009B224F">
        <w:rPr>
          <w:rFonts w:ascii="Calibri" w:hAnsi="Calibri" w:cs="Calibri"/>
          <w:b/>
          <w:bCs/>
          <w:color w:val="000000" w:themeColor="text1"/>
          <w:sz w:val="20"/>
          <w:szCs w:val="20"/>
          <w:highlight w:val="yellow"/>
        </w:rPr>
        <w:t>High</w:t>
      </w:r>
    </w:p>
    <w:p w:rsidR="009B224F" w:rsidRDefault="009B224F" w:rsidP="009B224F">
      <w:pPr>
        <w:pStyle w:val="ListParagraph"/>
        <w:numPr>
          <w:ilvl w:val="0"/>
          <w:numId w:val="38"/>
        </w:numPr>
        <w:rPr>
          <w:rFonts w:ascii="Calibri" w:hAnsi="Calibri" w:cs="Calibri"/>
          <w:color w:val="000000" w:themeColor="text1"/>
          <w:sz w:val="20"/>
          <w:szCs w:val="20"/>
        </w:rPr>
      </w:pPr>
      <w:r w:rsidRPr="003907EF">
        <w:rPr>
          <w:rFonts w:ascii="Calibri" w:hAnsi="Calibri" w:cs="Calibri"/>
          <w:b/>
          <w:color w:val="000000" w:themeColor="text1"/>
          <w:sz w:val="20"/>
          <w:szCs w:val="20"/>
        </w:rPr>
        <w:t>Fully integrated business model</w:t>
      </w:r>
      <w:r>
        <w:rPr>
          <w:rFonts w:ascii="Calibri" w:hAnsi="Calibri" w:cs="Calibri"/>
          <w:color w:val="000000" w:themeColor="text1"/>
          <w:sz w:val="20"/>
          <w:szCs w:val="20"/>
        </w:rPr>
        <w:t xml:space="preserve"> from ‘seed to consumer’s plate’. </w:t>
      </w:r>
    </w:p>
    <w:p w:rsidR="0009178D" w:rsidRDefault="0009178D" w:rsidP="009B224F">
      <w:pPr>
        <w:pStyle w:val="ListParagraph"/>
        <w:numPr>
          <w:ilvl w:val="0"/>
          <w:numId w:val="38"/>
        </w:numPr>
        <w:rPr>
          <w:rFonts w:ascii="Calibri" w:hAnsi="Calibri" w:cs="Calibri"/>
          <w:color w:val="000000" w:themeColor="text1"/>
          <w:sz w:val="20"/>
          <w:szCs w:val="20"/>
        </w:rPr>
      </w:pPr>
      <w:r w:rsidRPr="003907EF">
        <w:rPr>
          <w:rFonts w:ascii="Calibri" w:hAnsi="Calibri" w:cs="Calibri"/>
          <w:b/>
          <w:color w:val="000000" w:themeColor="text1"/>
          <w:sz w:val="20"/>
          <w:szCs w:val="20"/>
        </w:rPr>
        <w:t>Focussed approach</w:t>
      </w:r>
      <w:r>
        <w:rPr>
          <w:rFonts w:ascii="Calibri" w:hAnsi="Calibri" w:cs="Calibri"/>
          <w:color w:val="000000" w:themeColor="text1"/>
          <w:sz w:val="20"/>
          <w:szCs w:val="20"/>
        </w:rPr>
        <w:t xml:space="preserve"> – management fully focussed on Basmati grain as their main product. It kept distance from foraying into Atta, </w:t>
      </w:r>
      <w:proofErr w:type="spellStart"/>
      <w:r>
        <w:rPr>
          <w:rFonts w:ascii="Calibri" w:hAnsi="Calibri" w:cs="Calibri"/>
          <w:color w:val="000000" w:themeColor="text1"/>
          <w:sz w:val="20"/>
          <w:szCs w:val="20"/>
        </w:rPr>
        <w:t>Dal</w:t>
      </w:r>
      <w:proofErr w:type="spellEnd"/>
      <w:r>
        <w:rPr>
          <w:rFonts w:ascii="Calibri" w:hAnsi="Calibri" w:cs="Calibri"/>
          <w:color w:val="000000" w:themeColor="text1"/>
          <w:sz w:val="20"/>
          <w:szCs w:val="20"/>
        </w:rPr>
        <w:t>, Pulses, etc. It doesn’t have any interest in low margin businesses where competition is very stiff.</w:t>
      </w:r>
    </w:p>
    <w:p w:rsidR="009B224F" w:rsidRPr="004B1184" w:rsidRDefault="009B224F" w:rsidP="009B224F">
      <w:pPr>
        <w:pStyle w:val="ListParagraph"/>
        <w:numPr>
          <w:ilvl w:val="0"/>
          <w:numId w:val="38"/>
        </w:numPr>
        <w:rPr>
          <w:rFonts w:ascii="Calibri" w:hAnsi="Calibri" w:cs="Calibri"/>
          <w:color w:val="000000" w:themeColor="text1"/>
          <w:sz w:val="20"/>
          <w:szCs w:val="20"/>
        </w:rPr>
      </w:pPr>
      <w:r w:rsidRPr="003907EF">
        <w:rPr>
          <w:rFonts w:ascii="Calibri" w:hAnsi="Calibri" w:cs="Calibri"/>
          <w:b/>
          <w:color w:val="000000" w:themeColor="text1"/>
          <w:sz w:val="20"/>
          <w:szCs w:val="20"/>
        </w:rPr>
        <w:t>Contract farming</w:t>
      </w:r>
      <w:r>
        <w:rPr>
          <w:rFonts w:ascii="Calibri" w:hAnsi="Calibri" w:cs="Calibri"/>
          <w:color w:val="000000" w:themeColor="text1"/>
          <w:sz w:val="20"/>
          <w:szCs w:val="20"/>
        </w:rPr>
        <w:t xml:space="preserve"> – KRBL</w:t>
      </w:r>
      <w:r w:rsidRPr="004B1184">
        <w:rPr>
          <w:rFonts w:ascii="Calibri" w:hAnsi="Calibri" w:cs="Calibri"/>
          <w:color w:val="000000" w:themeColor="text1"/>
          <w:sz w:val="20"/>
          <w:szCs w:val="20"/>
        </w:rPr>
        <w:t xml:space="preserve"> through its contact farming </w:t>
      </w:r>
      <w:proofErr w:type="gramStart"/>
      <w:r w:rsidRPr="004B1184">
        <w:rPr>
          <w:rFonts w:ascii="Calibri" w:hAnsi="Calibri" w:cs="Calibri"/>
          <w:color w:val="000000" w:themeColor="text1"/>
          <w:sz w:val="20"/>
          <w:szCs w:val="20"/>
        </w:rPr>
        <w:t>initiative,</w:t>
      </w:r>
      <w:proofErr w:type="gramEnd"/>
      <w:r w:rsidRPr="004B1184">
        <w:rPr>
          <w:rFonts w:ascii="Calibri" w:hAnsi="Calibri" w:cs="Calibri"/>
          <w:color w:val="000000" w:themeColor="text1"/>
          <w:sz w:val="20"/>
          <w:szCs w:val="20"/>
        </w:rPr>
        <w:t xml:space="preserve"> reaches out to more than 90,000 farmers in Uttar Pradesh, </w:t>
      </w:r>
      <w:proofErr w:type="spellStart"/>
      <w:r w:rsidRPr="004B1184">
        <w:rPr>
          <w:rFonts w:ascii="Calibri" w:hAnsi="Calibri" w:cs="Calibri"/>
          <w:color w:val="000000" w:themeColor="text1"/>
          <w:sz w:val="20"/>
          <w:szCs w:val="20"/>
        </w:rPr>
        <w:t>Uttarakhand</w:t>
      </w:r>
      <w:proofErr w:type="spellEnd"/>
      <w:r w:rsidRPr="004B1184">
        <w:rPr>
          <w:rFonts w:ascii="Calibri" w:hAnsi="Calibri" w:cs="Calibri"/>
          <w:color w:val="000000" w:themeColor="text1"/>
          <w:sz w:val="20"/>
          <w:szCs w:val="20"/>
        </w:rPr>
        <w:t>, Punjab and Haryana, giving them access to latest technology and know-how. This leads to significant reduction in risks and uncertainty of markets for the farmers, as well as enhanced earning potential due to improved crop quality and productivity.</w:t>
      </w:r>
    </w:p>
    <w:p w:rsidR="009B224F" w:rsidRPr="00CA1212" w:rsidRDefault="00FE3895" w:rsidP="00CA1212">
      <w:pPr>
        <w:pStyle w:val="ListParagraph"/>
        <w:numPr>
          <w:ilvl w:val="0"/>
          <w:numId w:val="38"/>
        </w:numPr>
        <w:rPr>
          <w:rFonts w:ascii="Calibri" w:hAnsi="Calibri" w:cs="Calibri"/>
          <w:color w:val="000000" w:themeColor="text1"/>
          <w:sz w:val="20"/>
          <w:szCs w:val="20"/>
        </w:rPr>
      </w:pPr>
      <w:r>
        <w:rPr>
          <w:rFonts w:ascii="Calibri" w:hAnsi="Calibri" w:cs="Calibri"/>
          <w:b/>
          <w:color w:val="000000" w:themeColor="text1"/>
          <w:sz w:val="20"/>
          <w:szCs w:val="20"/>
        </w:rPr>
        <w:t xml:space="preserve">Built a global Basmati Brand </w:t>
      </w:r>
      <w:r w:rsidR="00C37CC3">
        <w:rPr>
          <w:rFonts w:ascii="Calibri" w:hAnsi="Calibri" w:cs="Calibri"/>
          <w:color w:val="000000" w:themeColor="text1"/>
          <w:sz w:val="20"/>
          <w:szCs w:val="20"/>
        </w:rPr>
        <w:t xml:space="preserve">yielding excellent margins from </w:t>
      </w:r>
      <w:r>
        <w:rPr>
          <w:rFonts w:ascii="Calibri" w:hAnsi="Calibri" w:cs="Calibri"/>
          <w:color w:val="000000" w:themeColor="text1"/>
          <w:sz w:val="20"/>
          <w:szCs w:val="20"/>
        </w:rPr>
        <w:t xml:space="preserve">flagship India Gate </w:t>
      </w:r>
      <w:r w:rsidR="00C37CC3">
        <w:rPr>
          <w:rFonts w:ascii="Calibri" w:hAnsi="Calibri" w:cs="Calibri"/>
          <w:color w:val="000000" w:themeColor="text1"/>
          <w:sz w:val="20"/>
          <w:szCs w:val="20"/>
        </w:rPr>
        <w:t>brand.</w:t>
      </w:r>
      <w:r w:rsidR="009B224F" w:rsidRPr="00E159E9">
        <w:rPr>
          <w:rFonts w:ascii="Calibri" w:hAnsi="Calibri" w:cs="Calibri"/>
          <w:color w:val="000000" w:themeColor="text1"/>
          <w:sz w:val="20"/>
          <w:szCs w:val="20"/>
        </w:rPr>
        <w:t xml:space="preserve"> </w:t>
      </w:r>
    </w:p>
    <w:p w:rsidR="00136A61" w:rsidRDefault="00136A61" w:rsidP="00A73A9E">
      <w:pPr>
        <w:pStyle w:val="ListParagraph"/>
        <w:ind w:left="1440"/>
        <w:rPr>
          <w:rFonts w:ascii="Calibri" w:hAnsi="Calibri" w:cs="Calibri"/>
          <w:color w:val="000000" w:themeColor="text1"/>
          <w:sz w:val="20"/>
          <w:szCs w:val="20"/>
        </w:rPr>
      </w:pPr>
    </w:p>
    <w:p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Ability to manage downturns –</w:t>
      </w:r>
      <w:r w:rsidRPr="005A3935">
        <w:rPr>
          <w:rFonts w:ascii="Calibri" w:hAnsi="Calibri" w:cs="Calibri"/>
          <w:b/>
          <w:bCs/>
          <w:color w:val="000000" w:themeColor="text1"/>
          <w:sz w:val="20"/>
          <w:szCs w:val="20"/>
          <w:highlight w:val="yellow"/>
        </w:rPr>
        <w:t xml:space="preserve"> </w:t>
      </w:r>
      <w:r w:rsidR="005A3935" w:rsidRPr="005A3935">
        <w:rPr>
          <w:rFonts w:ascii="Calibri" w:hAnsi="Calibri" w:cs="Calibri"/>
          <w:b/>
          <w:bCs/>
          <w:color w:val="000000" w:themeColor="text1"/>
          <w:sz w:val="20"/>
          <w:szCs w:val="20"/>
          <w:highlight w:val="yellow"/>
        </w:rPr>
        <w:t>Untested</w:t>
      </w:r>
    </w:p>
    <w:p w:rsidR="00A73A9E" w:rsidRPr="005A3935" w:rsidRDefault="005A3935" w:rsidP="005A3935">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Company has been facing structural volume and top-line increase for last many years in both domestic and exports market. KRBL is yet to see a prolonged period with challenging demand situation. </w:t>
      </w:r>
    </w:p>
    <w:p w:rsidR="00136A61" w:rsidRDefault="00136A61" w:rsidP="00A73A9E">
      <w:pPr>
        <w:pStyle w:val="ListParagraph"/>
        <w:ind w:left="1440"/>
        <w:rPr>
          <w:rFonts w:ascii="Calibri" w:hAnsi="Calibri" w:cs="Calibri"/>
          <w:color w:val="000000" w:themeColor="text1"/>
          <w:sz w:val="20"/>
          <w:szCs w:val="20"/>
        </w:rPr>
      </w:pPr>
    </w:p>
    <w:p w:rsidR="00A73A9E" w:rsidRPr="00A9644A" w:rsidRDefault="00A73A9E" w:rsidP="000A2C98">
      <w:pPr>
        <w:pStyle w:val="ListParagraph"/>
        <w:numPr>
          <w:ilvl w:val="1"/>
          <w:numId w:val="10"/>
        </w:numPr>
        <w:rPr>
          <w:rFonts w:ascii="Calibri" w:hAnsi="Calibri" w:cs="Calibri"/>
          <w:color w:val="000000" w:themeColor="text1"/>
          <w:sz w:val="20"/>
          <w:szCs w:val="20"/>
          <w:highlight w:val="yellow"/>
        </w:rPr>
      </w:pPr>
      <w:r w:rsidRPr="00A73A9E">
        <w:rPr>
          <w:rFonts w:ascii="Calibri" w:hAnsi="Calibri" w:cs="Calibri"/>
          <w:b/>
          <w:bCs/>
          <w:color w:val="000000" w:themeColor="text1"/>
          <w:sz w:val="20"/>
          <w:szCs w:val="20"/>
          <w:highlight w:val="yellow"/>
        </w:rPr>
        <w:t xml:space="preserve">Walking the </w:t>
      </w:r>
      <w:r w:rsidRPr="0061089E">
        <w:rPr>
          <w:rFonts w:ascii="Calibri" w:hAnsi="Calibri" w:cs="Calibri"/>
          <w:b/>
          <w:bCs/>
          <w:color w:val="000000" w:themeColor="text1"/>
          <w:sz w:val="20"/>
          <w:szCs w:val="20"/>
          <w:highlight w:val="yellow"/>
        </w:rPr>
        <w:t xml:space="preserve">Talk </w:t>
      </w:r>
      <w:r w:rsidR="00FD107B" w:rsidRPr="0061089E">
        <w:rPr>
          <w:rFonts w:ascii="Calibri" w:hAnsi="Calibri" w:cs="Calibri"/>
          <w:b/>
          <w:bCs/>
          <w:color w:val="000000" w:themeColor="text1"/>
          <w:sz w:val="20"/>
          <w:szCs w:val="20"/>
          <w:highlight w:val="yellow"/>
        </w:rPr>
        <w:t>–</w:t>
      </w:r>
      <w:r w:rsidRPr="0061089E">
        <w:rPr>
          <w:rFonts w:ascii="Calibri" w:hAnsi="Calibri" w:cs="Calibri"/>
          <w:b/>
          <w:bCs/>
          <w:color w:val="000000" w:themeColor="text1"/>
          <w:sz w:val="20"/>
          <w:szCs w:val="20"/>
          <w:highlight w:val="yellow"/>
        </w:rPr>
        <w:t xml:space="preserve"> </w:t>
      </w:r>
      <w:r w:rsidR="0061089E" w:rsidRPr="0061089E">
        <w:rPr>
          <w:rFonts w:ascii="Calibri" w:hAnsi="Calibri" w:cs="Calibri"/>
          <w:b/>
          <w:bCs/>
          <w:color w:val="000000" w:themeColor="text1"/>
          <w:sz w:val="20"/>
          <w:szCs w:val="20"/>
          <w:highlight w:val="yellow"/>
        </w:rPr>
        <w:t>High</w:t>
      </w:r>
    </w:p>
    <w:p w:rsidR="00A9644A" w:rsidRDefault="00A9644A" w:rsidP="00A9644A">
      <w:pPr>
        <w:pStyle w:val="ListParagraph"/>
        <w:numPr>
          <w:ilvl w:val="0"/>
          <w:numId w:val="38"/>
        </w:numPr>
        <w:rPr>
          <w:rFonts w:ascii="Calibri" w:hAnsi="Calibri" w:cs="Calibri"/>
          <w:color w:val="000000" w:themeColor="text1"/>
          <w:sz w:val="20"/>
          <w:szCs w:val="20"/>
        </w:rPr>
      </w:pPr>
      <w:r w:rsidRPr="00872652">
        <w:rPr>
          <w:rFonts w:ascii="Calibri" w:hAnsi="Calibri" w:cs="Calibri"/>
          <w:b/>
          <w:color w:val="000000" w:themeColor="text1"/>
          <w:sz w:val="20"/>
          <w:szCs w:val="20"/>
        </w:rPr>
        <w:t>IT Issue:</w:t>
      </w:r>
      <w:r>
        <w:rPr>
          <w:rFonts w:ascii="Calibri" w:hAnsi="Calibri" w:cs="Calibri"/>
          <w:color w:val="000000" w:themeColor="text1"/>
          <w:sz w:val="20"/>
          <w:szCs w:val="20"/>
        </w:rPr>
        <w:t xml:space="preserve"> KRBL received a demand notice</w:t>
      </w:r>
      <w:r w:rsidR="007C66CE">
        <w:rPr>
          <w:rFonts w:ascii="Calibri" w:hAnsi="Calibri" w:cs="Calibri"/>
          <w:color w:val="000000" w:themeColor="text1"/>
          <w:sz w:val="20"/>
          <w:szCs w:val="20"/>
        </w:rPr>
        <w:t xml:space="preserve"> in February 2019</w:t>
      </w:r>
      <w:r>
        <w:rPr>
          <w:rFonts w:ascii="Calibri" w:hAnsi="Calibri" w:cs="Calibri"/>
          <w:color w:val="000000" w:themeColor="text1"/>
          <w:sz w:val="20"/>
          <w:szCs w:val="20"/>
        </w:rPr>
        <w:t xml:space="preserve"> under section 153A of the IT Act, 1961, with respect to assessment years 2010-11 to 2016-17, amounting to Rs. 75,744 </w:t>
      </w:r>
      <w:proofErr w:type="spellStart"/>
      <w:r>
        <w:rPr>
          <w:rFonts w:ascii="Calibri" w:hAnsi="Calibri" w:cs="Calibri"/>
          <w:color w:val="000000" w:themeColor="text1"/>
          <w:sz w:val="20"/>
          <w:szCs w:val="20"/>
        </w:rPr>
        <w:t>lakhs</w:t>
      </w:r>
      <w:proofErr w:type="spellEnd"/>
      <w:r>
        <w:rPr>
          <w:rFonts w:ascii="Calibri" w:hAnsi="Calibri" w:cs="Calibri"/>
          <w:color w:val="000000" w:themeColor="text1"/>
          <w:sz w:val="20"/>
          <w:szCs w:val="20"/>
        </w:rPr>
        <w:t xml:space="preserve"> and interest thereon (Rs</w:t>
      </w:r>
      <w:r w:rsidR="00A3067B">
        <w:rPr>
          <w:rFonts w:ascii="Calibri" w:hAnsi="Calibri" w:cs="Calibri"/>
          <w:color w:val="000000" w:themeColor="text1"/>
          <w:sz w:val="20"/>
          <w:szCs w:val="20"/>
        </w:rPr>
        <w:t xml:space="preserve">. 51,176 </w:t>
      </w:r>
      <w:proofErr w:type="spellStart"/>
      <w:r w:rsidR="00A3067B">
        <w:rPr>
          <w:rFonts w:ascii="Calibri" w:hAnsi="Calibri" w:cs="Calibri"/>
          <w:color w:val="000000" w:themeColor="text1"/>
          <w:sz w:val="20"/>
          <w:szCs w:val="20"/>
        </w:rPr>
        <w:t>lakhs</w:t>
      </w:r>
      <w:proofErr w:type="spellEnd"/>
      <w:r w:rsidR="00A3067B">
        <w:rPr>
          <w:rFonts w:ascii="Calibri" w:hAnsi="Calibri" w:cs="Calibri"/>
          <w:color w:val="000000" w:themeColor="text1"/>
          <w:sz w:val="20"/>
          <w:szCs w:val="20"/>
        </w:rPr>
        <w:t xml:space="preserve">). The management, based on legal assessment, was always confident that it has a favourable case and that the demand shall be deleted at the </w:t>
      </w:r>
      <w:r w:rsidR="007C66CE">
        <w:rPr>
          <w:rFonts w:ascii="Calibri" w:hAnsi="Calibri" w:cs="Calibri"/>
          <w:color w:val="000000" w:themeColor="text1"/>
          <w:sz w:val="20"/>
          <w:szCs w:val="20"/>
        </w:rPr>
        <w:t>appellate</w:t>
      </w:r>
      <w:r w:rsidR="00A3067B">
        <w:rPr>
          <w:rFonts w:ascii="Calibri" w:hAnsi="Calibri" w:cs="Calibri"/>
          <w:color w:val="000000" w:themeColor="text1"/>
          <w:sz w:val="20"/>
          <w:szCs w:val="20"/>
        </w:rPr>
        <w:t xml:space="preserve"> stage. </w:t>
      </w:r>
      <w:r w:rsidR="00872652">
        <w:rPr>
          <w:rFonts w:ascii="Calibri" w:hAnsi="Calibri" w:cs="Calibri"/>
          <w:color w:val="000000" w:themeColor="text1"/>
          <w:sz w:val="20"/>
          <w:szCs w:val="20"/>
        </w:rPr>
        <w:t>On 11</w:t>
      </w:r>
      <w:r w:rsidR="00872652" w:rsidRPr="00872652">
        <w:rPr>
          <w:rFonts w:ascii="Calibri" w:hAnsi="Calibri" w:cs="Calibri"/>
          <w:color w:val="000000" w:themeColor="text1"/>
          <w:sz w:val="20"/>
          <w:szCs w:val="20"/>
          <w:vertAlign w:val="superscript"/>
        </w:rPr>
        <w:t>th</w:t>
      </w:r>
      <w:r w:rsidR="00872652">
        <w:rPr>
          <w:rFonts w:ascii="Calibri" w:hAnsi="Calibri" w:cs="Calibri"/>
          <w:color w:val="000000" w:themeColor="text1"/>
          <w:sz w:val="20"/>
          <w:szCs w:val="20"/>
        </w:rPr>
        <w:t xml:space="preserve"> March 2020, CIT (Appeals), New Delhi had granted relief of Rs. 2,039.7 </w:t>
      </w:r>
      <w:proofErr w:type="spellStart"/>
      <w:r w:rsidR="00872652">
        <w:rPr>
          <w:rFonts w:ascii="Calibri" w:hAnsi="Calibri" w:cs="Calibri"/>
          <w:color w:val="000000" w:themeColor="text1"/>
          <w:sz w:val="20"/>
          <w:szCs w:val="20"/>
        </w:rPr>
        <w:t>crores</w:t>
      </w:r>
      <w:proofErr w:type="spellEnd"/>
      <w:r w:rsidR="00872652">
        <w:rPr>
          <w:rFonts w:ascii="Calibri" w:hAnsi="Calibri" w:cs="Calibri"/>
          <w:color w:val="000000" w:themeColor="text1"/>
          <w:sz w:val="20"/>
          <w:szCs w:val="20"/>
        </w:rPr>
        <w:t xml:space="preserve"> as against total addition of Rs. 2,220.79 cr. </w:t>
      </w:r>
      <w:r w:rsidR="00E23A4B">
        <w:rPr>
          <w:rFonts w:ascii="Calibri" w:hAnsi="Calibri" w:cs="Calibri"/>
          <w:color w:val="000000" w:themeColor="text1"/>
          <w:sz w:val="20"/>
          <w:szCs w:val="20"/>
        </w:rPr>
        <w:t xml:space="preserve">The company has filed appeals with reference to balance amount of Rs. 181.09cr and is of the view that these additions are unsustainable in law. </w:t>
      </w:r>
    </w:p>
    <w:p w:rsidR="00872652" w:rsidRDefault="00E23A4B" w:rsidP="00A9644A">
      <w:pPr>
        <w:pStyle w:val="ListParagraph"/>
        <w:numPr>
          <w:ilvl w:val="0"/>
          <w:numId w:val="38"/>
        </w:numPr>
        <w:rPr>
          <w:rFonts w:ascii="Calibri" w:hAnsi="Calibri" w:cs="Calibri"/>
          <w:color w:val="000000" w:themeColor="text1"/>
          <w:sz w:val="20"/>
          <w:szCs w:val="20"/>
        </w:rPr>
      </w:pPr>
      <w:r w:rsidRPr="00E23A4B">
        <w:rPr>
          <w:rFonts w:ascii="Calibri" w:hAnsi="Calibri" w:cs="Calibri"/>
          <w:b/>
          <w:color w:val="000000" w:themeColor="text1"/>
          <w:sz w:val="20"/>
          <w:szCs w:val="20"/>
        </w:rPr>
        <w:t>ED Issue:</w:t>
      </w:r>
      <w:r>
        <w:rPr>
          <w:rFonts w:ascii="Calibri" w:hAnsi="Calibri" w:cs="Calibri"/>
          <w:color w:val="000000" w:themeColor="text1"/>
          <w:sz w:val="20"/>
          <w:szCs w:val="20"/>
        </w:rPr>
        <w:t xml:space="preserve"> The Enforcement Directorate (“ED”) had provisionally attached a portion of land parcels and building situated at </w:t>
      </w:r>
      <w:proofErr w:type="spellStart"/>
      <w:r>
        <w:rPr>
          <w:rFonts w:ascii="Calibri" w:hAnsi="Calibri" w:cs="Calibri"/>
          <w:color w:val="000000" w:themeColor="text1"/>
          <w:sz w:val="20"/>
          <w:szCs w:val="20"/>
        </w:rPr>
        <w:t>Dhuri</w:t>
      </w:r>
      <w:proofErr w:type="spellEnd"/>
      <w:r>
        <w:rPr>
          <w:rFonts w:ascii="Calibri" w:hAnsi="Calibri" w:cs="Calibri"/>
          <w:color w:val="000000" w:themeColor="text1"/>
          <w:sz w:val="20"/>
          <w:szCs w:val="20"/>
        </w:rPr>
        <w:t xml:space="preserve">, Punjab, to the extent of value of Rs. 1,532 </w:t>
      </w:r>
      <w:proofErr w:type="spellStart"/>
      <w:r>
        <w:rPr>
          <w:rFonts w:ascii="Calibri" w:hAnsi="Calibri" w:cs="Calibri"/>
          <w:color w:val="000000" w:themeColor="text1"/>
          <w:sz w:val="20"/>
          <w:szCs w:val="20"/>
        </w:rPr>
        <w:t>lakhs</w:t>
      </w:r>
      <w:proofErr w:type="spellEnd"/>
      <w:r>
        <w:rPr>
          <w:rFonts w:ascii="Calibri" w:hAnsi="Calibri" w:cs="Calibri"/>
          <w:color w:val="000000" w:themeColor="text1"/>
          <w:sz w:val="20"/>
          <w:szCs w:val="20"/>
        </w:rPr>
        <w:t xml:space="preserve"> in connection with its money laundering investigation vide order dated 3</w:t>
      </w:r>
      <w:r w:rsidRPr="00E23A4B">
        <w:rPr>
          <w:rFonts w:ascii="Calibri" w:hAnsi="Calibri" w:cs="Calibri"/>
          <w:color w:val="000000" w:themeColor="text1"/>
          <w:sz w:val="20"/>
          <w:szCs w:val="20"/>
          <w:vertAlign w:val="superscript"/>
        </w:rPr>
        <w:t>rd</w:t>
      </w:r>
      <w:r>
        <w:rPr>
          <w:rFonts w:ascii="Calibri" w:hAnsi="Calibri" w:cs="Calibri"/>
          <w:color w:val="000000" w:themeColor="text1"/>
          <w:sz w:val="20"/>
          <w:szCs w:val="20"/>
        </w:rPr>
        <w:t xml:space="preserve"> July 2019. Vide order dated 17 January 2020, the Appellate Tribunal has restored the possession in favour of the company, however, such attachment will continue till the conclusion of the matter. Restoration of possession to the company is a big victory.</w:t>
      </w:r>
    </w:p>
    <w:p w:rsidR="00E23A4B" w:rsidRDefault="00E23A4B" w:rsidP="00A9644A">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Management always talked about it being innocent in both the above cases and was confident of not participating in any unethical activity. Both judgements prove that management walks the talk. </w:t>
      </w:r>
    </w:p>
    <w:p w:rsidR="00D371EC" w:rsidRDefault="00D371EC" w:rsidP="00D371EC">
      <w:pPr>
        <w:rPr>
          <w:rFonts w:ascii="Calibri" w:hAnsi="Calibri" w:cs="Calibri"/>
          <w:color w:val="000000" w:themeColor="text1"/>
          <w:sz w:val="20"/>
          <w:szCs w:val="20"/>
        </w:rPr>
      </w:pPr>
    </w:p>
    <w:p w:rsidR="00D371EC" w:rsidRDefault="00D371EC" w:rsidP="00D371EC">
      <w:pPr>
        <w:rPr>
          <w:rFonts w:ascii="Calibri" w:hAnsi="Calibri" w:cs="Calibri"/>
          <w:color w:val="000000" w:themeColor="text1"/>
          <w:sz w:val="20"/>
          <w:szCs w:val="20"/>
        </w:rPr>
      </w:pPr>
    </w:p>
    <w:p w:rsidR="00D371EC" w:rsidRDefault="00D371EC" w:rsidP="00D371EC">
      <w:pPr>
        <w:rPr>
          <w:rFonts w:ascii="Calibri" w:hAnsi="Calibri" w:cs="Calibri"/>
          <w:color w:val="000000" w:themeColor="text1"/>
          <w:sz w:val="20"/>
          <w:szCs w:val="20"/>
        </w:rPr>
      </w:pPr>
    </w:p>
    <w:p w:rsidR="00D371EC" w:rsidRDefault="00D371EC" w:rsidP="00D371EC">
      <w:pPr>
        <w:rPr>
          <w:rFonts w:ascii="Calibri" w:hAnsi="Calibri" w:cs="Calibri"/>
          <w:color w:val="000000" w:themeColor="text1"/>
          <w:sz w:val="20"/>
          <w:szCs w:val="20"/>
        </w:rPr>
      </w:pPr>
    </w:p>
    <w:p w:rsidR="00D371EC" w:rsidRDefault="00D371EC" w:rsidP="00D371EC">
      <w:pPr>
        <w:rPr>
          <w:rFonts w:ascii="Calibri" w:hAnsi="Calibri" w:cs="Calibri"/>
          <w:color w:val="000000" w:themeColor="text1"/>
          <w:sz w:val="20"/>
          <w:szCs w:val="20"/>
        </w:rPr>
      </w:pPr>
    </w:p>
    <w:p w:rsidR="00D371EC" w:rsidRPr="00D371EC" w:rsidRDefault="00D371EC" w:rsidP="00D371EC">
      <w:pPr>
        <w:rPr>
          <w:rFonts w:ascii="Calibri" w:hAnsi="Calibri" w:cs="Calibri"/>
          <w:color w:val="000000" w:themeColor="text1"/>
          <w:sz w:val="20"/>
          <w:szCs w:val="20"/>
        </w:rPr>
      </w:pPr>
    </w:p>
    <w:p w:rsidR="001F2A8E" w:rsidRDefault="001F2A8E" w:rsidP="003103BF">
      <w:pPr>
        <w:rPr>
          <w:rFonts w:ascii="Calibri" w:hAnsi="Calibri" w:cs="Calibri"/>
          <w:b/>
          <w:bCs/>
          <w:color w:val="000000" w:themeColor="text1"/>
          <w:sz w:val="20"/>
          <w:szCs w:val="20"/>
        </w:rPr>
      </w:pPr>
    </w:p>
    <w:p w:rsidR="00CE7EAB" w:rsidRDefault="00CE7EAB" w:rsidP="000A2C98">
      <w:pPr>
        <w:pStyle w:val="ListParagraph"/>
        <w:numPr>
          <w:ilvl w:val="0"/>
          <w:numId w:val="10"/>
        </w:numPr>
        <w:rPr>
          <w:rFonts w:ascii="Calibri" w:hAnsi="Calibri" w:cs="Calibri"/>
          <w:b/>
          <w:bCs/>
          <w:color w:val="000000" w:themeColor="text1"/>
          <w:sz w:val="20"/>
          <w:szCs w:val="20"/>
        </w:rPr>
      </w:pPr>
      <w:r>
        <w:rPr>
          <w:rFonts w:ascii="Calibri" w:hAnsi="Calibri" w:cs="Calibri"/>
          <w:b/>
          <w:bCs/>
          <w:color w:val="000000" w:themeColor="text1"/>
          <w:sz w:val="20"/>
          <w:szCs w:val="20"/>
        </w:rPr>
        <w:lastRenderedPageBreak/>
        <w:t>Execution Skills</w:t>
      </w:r>
    </w:p>
    <w:p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Workforce Handling –</w:t>
      </w:r>
      <w:r w:rsidRPr="00E53BE9">
        <w:rPr>
          <w:rFonts w:ascii="Calibri" w:hAnsi="Calibri" w:cs="Calibri"/>
          <w:b/>
          <w:bCs/>
          <w:color w:val="000000" w:themeColor="text1"/>
          <w:sz w:val="20"/>
          <w:szCs w:val="20"/>
          <w:highlight w:val="yellow"/>
        </w:rPr>
        <w:t xml:space="preserve"> Med</w:t>
      </w:r>
      <w:r w:rsidR="00E53BE9" w:rsidRPr="00E53BE9">
        <w:rPr>
          <w:rFonts w:ascii="Calibri" w:hAnsi="Calibri" w:cs="Calibri"/>
          <w:b/>
          <w:bCs/>
          <w:color w:val="000000" w:themeColor="text1"/>
          <w:sz w:val="20"/>
          <w:szCs w:val="20"/>
          <w:highlight w:val="yellow"/>
        </w:rPr>
        <w:t>ium</w:t>
      </w:r>
    </w:p>
    <w:p w:rsidR="00CE7EAB" w:rsidRDefault="00336C0B" w:rsidP="003D5A58">
      <w:pPr>
        <w:pStyle w:val="ListParagraph"/>
        <w:numPr>
          <w:ilvl w:val="0"/>
          <w:numId w:val="38"/>
        </w:numPr>
        <w:rPr>
          <w:rFonts w:ascii="Calibri" w:hAnsi="Calibri" w:cs="Calibri"/>
          <w:color w:val="000000" w:themeColor="text1"/>
          <w:sz w:val="20"/>
          <w:szCs w:val="20"/>
        </w:rPr>
      </w:pPr>
      <w:proofErr w:type="gramStart"/>
      <w:r>
        <w:rPr>
          <w:rFonts w:ascii="Calibri" w:hAnsi="Calibri" w:cs="Calibri"/>
          <w:color w:val="000000" w:themeColor="text1"/>
          <w:sz w:val="20"/>
          <w:szCs w:val="20"/>
        </w:rPr>
        <w:t>Employees</w:t>
      </w:r>
      <w:proofErr w:type="gramEnd"/>
      <w:r>
        <w:rPr>
          <w:rFonts w:ascii="Calibri" w:hAnsi="Calibri" w:cs="Calibri"/>
          <w:color w:val="000000" w:themeColor="text1"/>
          <w:sz w:val="20"/>
          <w:szCs w:val="20"/>
        </w:rPr>
        <w:t xml:space="preserve"> strength has grown from around 1000 in 2010 to 2202 employees in 2019. </w:t>
      </w:r>
      <w:r w:rsidR="0008192B">
        <w:rPr>
          <w:rFonts w:ascii="Calibri" w:hAnsi="Calibri" w:cs="Calibri"/>
          <w:color w:val="000000" w:themeColor="text1"/>
          <w:sz w:val="20"/>
          <w:szCs w:val="20"/>
        </w:rPr>
        <w:t xml:space="preserve">Management believes that its employees are </w:t>
      </w:r>
      <w:proofErr w:type="gramStart"/>
      <w:r w:rsidR="0008192B">
        <w:rPr>
          <w:rFonts w:ascii="Calibri" w:hAnsi="Calibri" w:cs="Calibri"/>
          <w:color w:val="000000" w:themeColor="text1"/>
          <w:sz w:val="20"/>
          <w:szCs w:val="20"/>
        </w:rPr>
        <w:t>key</w:t>
      </w:r>
      <w:proofErr w:type="gramEnd"/>
      <w:r w:rsidR="0008192B">
        <w:rPr>
          <w:rFonts w:ascii="Calibri" w:hAnsi="Calibri" w:cs="Calibri"/>
          <w:color w:val="000000" w:themeColor="text1"/>
          <w:sz w:val="20"/>
          <w:szCs w:val="20"/>
        </w:rPr>
        <w:t xml:space="preserve"> to its success and the reason for their competitive advantage.</w:t>
      </w:r>
    </w:p>
    <w:p w:rsidR="00CE7EAB" w:rsidRDefault="00CE7EAB" w:rsidP="00CE7EAB">
      <w:pPr>
        <w:pStyle w:val="ListParagraph"/>
        <w:ind w:left="1440"/>
        <w:rPr>
          <w:rFonts w:ascii="Calibri" w:hAnsi="Calibri" w:cs="Calibri"/>
          <w:color w:val="000000" w:themeColor="text1"/>
          <w:sz w:val="20"/>
          <w:szCs w:val="20"/>
        </w:rPr>
      </w:pPr>
    </w:p>
    <w:p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Customer Trust/Win</w:t>
      </w:r>
      <w:r w:rsidRPr="00242664">
        <w:rPr>
          <w:rFonts w:ascii="Calibri" w:hAnsi="Calibri" w:cs="Calibri"/>
          <w:b/>
          <w:bCs/>
          <w:color w:val="000000" w:themeColor="text1"/>
          <w:sz w:val="20"/>
          <w:szCs w:val="20"/>
          <w:highlight w:val="yellow"/>
        </w:rPr>
        <w:t xml:space="preserve"> – </w:t>
      </w:r>
      <w:r w:rsidR="00242664" w:rsidRPr="00242664">
        <w:rPr>
          <w:rFonts w:ascii="Calibri" w:hAnsi="Calibri" w:cs="Calibri"/>
          <w:b/>
          <w:bCs/>
          <w:color w:val="000000" w:themeColor="text1"/>
          <w:sz w:val="20"/>
          <w:szCs w:val="20"/>
          <w:highlight w:val="yellow"/>
        </w:rPr>
        <w:t>Can’t say</w:t>
      </w:r>
    </w:p>
    <w:p w:rsidR="00CE7EAB" w:rsidRDefault="00871903" w:rsidP="00871903">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KRBL’s ‘India Gate’ brand is the most expensive brand of rice across the globe. Despite it being most expensive it contributes about 65% of the company’s top-line. This demonstrates that customers trust ‘India Gate’ brand and pay premium price for it. </w:t>
      </w:r>
    </w:p>
    <w:p w:rsidR="0068334F" w:rsidRPr="00CE7EAB" w:rsidRDefault="0068334F" w:rsidP="0068334F">
      <w:pPr>
        <w:pStyle w:val="ListParagraph"/>
        <w:ind w:left="2160"/>
        <w:rPr>
          <w:rFonts w:ascii="Calibri" w:hAnsi="Calibri" w:cs="Calibri"/>
          <w:color w:val="000000" w:themeColor="text1"/>
          <w:sz w:val="20"/>
          <w:szCs w:val="20"/>
        </w:rPr>
      </w:pPr>
    </w:p>
    <w:p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Deeper/Broader customer penetration – Med</w:t>
      </w:r>
    </w:p>
    <w:p w:rsidR="0093108E" w:rsidRPr="0093108E" w:rsidRDefault="0093108E" w:rsidP="0093108E">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KRBL</w:t>
      </w:r>
      <w:r w:rsidRPr="0093108E">
        <w:rPr>
          <w:rFonts w:ascii="Calibri" w:hAnsi="Calibri" w:cs="Calibri"/>
          <w:color w:val="000000" w:themeColor="text1"/>
          <w:sz w:val="20"/>
          <w:szCs w:val="20"/>
        </w:rPr>
        <w:t xml:space="preserve"> intend</w:t>
      </w:r>
      <w:r>
        <w:rPr>
          <w:rFonts w:ascii="Calibri" w:hAnsi="Calibri" w:cs="Calibri"/>
          <w:color w:val="000000" w:themeColor="text1"/>
          <w:sz w:val="20"/>
          <w:szCs w:val="20"/>
        </w:rPr>
        <w:t>s</w:t>
      </w:r>
      <w:r w:rsidRPr="0093108E">
        <w:rPr>
          <w:rFonts w:ascii="Calibri" w:hAnsi="Calibri" w:cs="Calibri"/>
          <w:color w:val="000000" w:themeColor="text1"/>
          <w:sz w:val="20"/>
          <w:szCs w:val="20"/>
        </w:rPr>
        <w:t xml:space="preserve"> to double </w:t>
      </w:r>
      <w:r>
        <w:rPr>
          <w:rFonts w:ascii="Calibri" w:hAnsi="Calibri" w:cs="Calibri"/>
          <w:color w:val="000000" w:themeColor="text1"/>
          <w:sz w:val="20"/>
          <w:szCs w:val="20"/>
        </w:rPr>
        <w:t>its domestic</w:t>
      </w:r>
      <w:r w:rsidRPr="0093108E">
        <w:rPr>
          <w:rFonts w:ascii="Calibri" w:hAnsi="Calibri" w:cs="Calibri"/>
          <w:color w:val="000000" w:themeColor="text1"/>
          <w:sz w:val="20"/>
          <w:szCs w:val="20"/>
        </w:rPr>
        <w:t xml:space="preserve"> retail presence - in terms of value by 2021. To do so, </w:t>
      </w:r>
      <w:r>
        <w:rPr>
          <w:rFonts w:ascii="Calibri" w:hAnsi="Calibri" w:cs="Calibri"/>
          <w:color w:val="000000" w:themeColor="text1"/>
          <w:sz w:val="20"/>
          <w:szCs w:val="20"/>
        </w:rPr>
        <w:t>it</w:t>
      </w:r>
      <w:r w:rsidRPr="0093108E">
        <w:rPr>
          <w:rFonts w:ascii="Calibri" w:hAnsi="Calibri" w:cs="Calibri"/>
          <w:color w:val="000000" w:themeColor="text1"/>
          <w:sz w:val="20"/>
          <w:szCs w:val="20"/>
        </w:rPr>
        <w:t xml:space="preserve"> intend</w:t>
      </w:r>
      <w:r>
        <w:rPr>
          <w:rFonts w:ascii="Calibri" w:hAnsi="Calibri" w:cs="Calibri"/>
          <w:color w:val="000000" w:themeColor="text1"/>
          <w:sz w:val="20"/>
          <w:szCs w:val="20"/>
        </w:rPr>
        <w:t>s</w:t>
      </w:r>
      <w:r w:rsidRPr="0093108E">
        <w:rPr>
          <w:rFonts w:ascii="Calibri" w:hAnsi="Calibri" w:cs="Calibri"/>
          <w:color w:val="000000" w:themeColor="text1"/>
          <w:sz w:val="20"/>
          <w:szCs w:val="20"/>
        </w:rPr>
        <w:t xml:space="preserve"> to double </w:t>
      </w:r>
      <w:r>
        <w:rPr>
          <w:rFonts w:ascii="Calibri" w:hAnsi="Calibri" w:cs="Calibri"/>
          <w:color w:val="000000" w:themeColor="text1"/>
          <w:sz w:val="20"/>
          <w:szCs w:val="20"/>
        </w:rPr>
        <w:t>its</w:t>
      </w:r>
      <w:r w:rsidRPr="0093108E">
        <w:rPr>
          <w:rFonts w:ascii="Calibri" w:hAnsi="Calibri" w:cs="Calibri"/>
          <w:color w:val="000000" w:themeColor="text1"/>
          <w:sz w:val="20"/>
          <w:szCs w:val="20"/>
        </w:rPr>
        <w:t xml:space="preserve"> current sales force team, focus on active retailing and reach out to more and more retail outlets. The reason being despite the recent growth of modern trade channels and e-commerce, local </w:t>
      </w:r>
      <w:proofErr w:type="spellStart"/>
      <w:r w:rsidRPr="0093108E">
        <w:rPr>
          <w:rFonts w:ascii="Calibri" w:hAnsi="Calibri" w:cs="Calibri"/>
          <w:color w:val="000000" w:themeColor="text1"/>
          <w:sz w:val="20"/>
          <w:szCs w:val="20"/>
        </w:rPr>
        <w:t>kirana</w:t>
      </w:r>
      <w:proofErr w:type="spellEnd"/>
      <w:r w:rsidRPr="0093108E">
        <w:rPr>
          <w:rFonts w:ascii="Calibri" w:hAnsi="Calibri" w:cs="Calibri"/>
          <w:color w:val="000000" w:themeColor="text1"/>
          <w:sz w:val="20"/>
          <w:szCs w:val="20"/>
        </w:rPr>
        <w:t xml:space="preserve"> stores are still a major contributor in the Indian rice market accounting for nearly 70% of the overall sales. Keeping this in mind, </w:t>
      </w:r>
      <w:r>
        <w:rPr>
          <w:rFonts w:ascii="Calibri" w:hAnsi="Calibri" w:cs="Calibri"/>
          <w:color w:val="000000" w:themeColor="text1"/>
          <w:sz w:val="20"/>
          <w:szCs w:val="20"/>
        </w:rPr>
        <w:t>KRBL</w:t>
      </w:r>
      <w:r w:rsidRPr="0093108E">
        <w:rPr>
          <w:rFonts w:ascii="Calibri" w:hAnsi="Calibri" w:cs="Calibri"/>
          <w:color w:val="000000" w:themeColor="text1"/>
          <w:sz w:val="20"/>
          <w:szCs w:val="20"/>
        </w:rPr>
        <w:t xml:space="preserve"> intend</w:t>
      </w:r>
      <w:r>
        <w:rPr>
          <w:rFonts w:ascii="Calibri" w:hAnsi="Calibri" w:cs="Calibri"/>
          <w:color w:val="000000" w:themeColor="text1"/>
          <w:sz w:val="20"/>
          <w:szCs w:val="20"/>
        </w:rPr>
        <w:t>s</w:t>
      </w:r>
      <w:r w:rsidRPr="0093108E">
        <w:rPr>
          <w:rFonts w:ascii="Calibri" w:hAnsi="Calibri" w:cs="Calibri"/>
          <w:color w:val="000000" w:themeColor="text1"/>
          <w:sz w:val="20"/>
          <w:szCs w:val="20"/>
        </w:rPr>
        <w:t xml:space="preserve"> to grow </w:t>
      </w:r>
      <w:r>
        <w:rPr>
          <w:rFonts w:ascii="Calibri" w:hAnsi="Calibri" w:cs="Calibri"/>
          <w:color w:val="000000" w:themeColor="text1"/>
          <w:sz w:val="20"/>
          <w:szCs w:val="20"/>
        </w:rPr>
        <w:t>its</w:t>
      </w:r>
      <w:r w:rsidRPr="0093108E">
        <w:rPr>
          <w:rFonts w:ascii="Calibri" w:hAnsi="Calibri" w:cs="Calibri"/>
          <w:color w:val="000000" w:themeColor="text1"/>
          <w:sz w:val="20"/>
          <w:szCs w:val="20"/>
        </w:rPr>
        <w:t xml:space="preserve"> outreach into more and more </w:t>
      </w:r>
      <w:proofErr w:type="spellStart"/>
      <w:r w:rsidRPr="0093108E">
        <w:rPr>
          <w:rFonts w:ascii="Calibri" w:hAnsi="Calibri" w:cs="Calibri"/>
          <w:color w:val="000000" w:themeColor="text1"/>
          <w:sz w:val="20"/>
          <w:szCs w:val="20"/>
        </w:rPr>
        <w:t>kirana</w:t>
      </w:r>
      <w:proofErr w:type="spellEnd"/>
      <w:r w:rsidRPr="0093108E">
        <w:rPr>
          <w:rFonts w:ascii="Calibri" w:hAnsi="Calibri" w:cs="Calibri"/>
          <w:color w:val="000000" w:themeColor="text1"/>
          <w:sz w:val="20"/>
          <w:szCs w:val="20"/>
        </w:rPr>
        <w:t xml:space="preserve"> stores across India.</w:t>
      </w:r>
    </w:p>
    <w:p w:rsidR="0093108E" w:rsidRPr="0093108E" w:rsidRDefault="0093108E" w:rsidP="0093108E">
      <w:pPr>
        <w:pStyle w:val="ListParagraph"/>
        <w:numPr>
          <w:ilvl w:val="0"/>
          <w:numId w:val="38"/>
        </w:numPr>
        <w:rPr>
          <w:rFonts w:ascii="Calibri" w:hAnsi="Calibri" w:cs="Calibri"/>
          <w:color w:val="000000" w:themeColor="text1"/>
          <w:sz w:val="20"/>
          <w:szCs w:val="20"/>
        </w:rPr>
      </w:pPr>
      <w:r w:rsidRPr="0093108E">
        <w:rPr>
          <w:rFonts w:ascii="Calibri" w:hAnsi="Calibri" w:cs="Calibri"/>
          <w:color w:val="000000" w:themeColor="text1"/>
          <w:sz w:val="20"/>
          <w:szCs w:val="20"/>
        </w:rPr>
        <w:t xml:space="preserve">Further, </w:t>
      </w:r>
      <w:r>
        <w:rPr>
          <w:rFonts w:ascii="Calibri" w:hAnsi="Calibri" w:cs="Calibri"/>
          <w:color w:val="000000" w:themeColor="text1"/>
          <w:sz w:val="20"/>
          <w:szCs w:val="20"/>
        </w:rPr>
        <w:t>it</w:t>
      </w:r>
      <w:r w:rsidRPr="0093108E">
        <w:rPr>
          <w:rFonts w:ascii="Calibri" w:hAnsi="Calibri" w:cs="Calibri"/>
          <w:color w:val="000000" w:themeColor="text1"/>
          <w:sz w:val="20"/>
          <w:szCs w:val="20"/>
        </w:rPr>
        <w:t xml:space="preserve"> plan</w:t>
      </w:r>
      <w:r>
        <w:rPr>
          <w:rFonts w:ascii="Calibri" w:hAnsi="Calibri" w:cs="Calibri"/>
          <w:color w:val="000000" w:themeColor="text1"/>
          <w:sz w:val="20"/>
          <w:szCs w:val="20"/>
        </w:rPr>
        <w:t>s</w:t>
      </w:r>
      <w:r w:rsidRPr="0093108E">
        <w:rPr>
          <w:rFonts w:ascii="Calibri" w:hAnsi="Calibri" w:cs="Calibri"/>
          <w:color w:val="000000" w:themeColor="text1"/>
          <w:sz w:val="20"/>
          <w:szCs w:val="20"/>
        </w:rPr>
        <w:t xml:space="preserve"> to constantly upgrade </w:t>
      </w:r>
      <w:r>
        <w:rPr>
          <w:rFonts w:ascii="Calibri" w:hAnsi="Calibri" w:cs="Calibri"/>
          <w:color w:val="000000" w:themeColor="text1"/>
          <w:sz w:val="20"/>
          <w:szCs w:val="20"/>
        </w:rPr>
        <w:t>its</w:t>
      </w:r>
      <w:r w:rsidRPr="0093108E">
        <w:rPr>
          <w:rFonts w:ascii="Calibri" w:hAnsi="Calibri" w:cs="Calibri"/>
          <w:color w:val="000000" w:themeColor="text1"/>
          <w:sz w:val="20"/>
          <w:szCs w:val="20"/>
        </w:rPr>
        <w:t xml:space="preserve"> distribution and supply chain network and re-frame </w:t>
      </w:r>
      <w:r>
        <w:rPr>
          <w:rFonts w:ascii="Calibri" w:hAnsi="Calibri" w:cs="Calibri"/>
          <w:color w:val="000000" w:themeColor="text1"/>
          <w:sz w:val="20"/>
          <w:szCs w:val="20"/>
        </w:rPr>
        <w:t>its</w:t>
      </w:r>
      <w:r w:rsidRPr="0093108E">
        <w:rPr>
          <w:rFonts w:ascii="Calibri" w:hAnsi="Calibri" w:cs="Calibri"/>
          <w:color w:val="000000" w:themeColor="text1"/>
          <w:sz w:val="20"/>
          <w:szCs w:val="20"/>
        </w:rPr>
        <w:t xml:space="preserve"> go-to market strategies. A careful analysis of the geographies of </w:t>
      </w:r>
      <w:r>
        <w:rPr>
          <w:rFonts w:ascii="Calibri" w:hAnsi="Calibri" w:cs="Calibri"/>
          <w:color w:val="000000" w:themeColor="text1"/>
          <w:sz w:val="20"/>
          <w:szCs w:val="20"/>
        </w:rPr>
        <w:t>their</w:t>
      </w:r>
      <w:r w:rsidRPr="0093108E">
        <w:rPr>
          <w:rFonts w:ascii="Calibri" w:hAnsi="Calibri" w:cs="Calibri"/>
          <w:color w:val="000000" w:themeColor="text1"/>
          <w:sz w:val="20"/>
          <w:szCs w:val="20"/>
        </w:rPr>
        <w:t xml:space="preserve"> presence, product penetration, customer requirements, and purchase behaviour are expected to help in driving more through</w:t>
      </w:r>
      <w:r>
        <w:rPr>
          <w:rFonts w:ascii="Calibri" w:hAnsi="Calibri" w:cs="Calibri"/>
          <w:color w:val="000000" w:themeColor="text1"/>
          <w:sz w:val="20"/>
          <w:szCs w:val="20"/>
        </w:rPr>
        <w:t>-</w:t>
      </w:r>
      <w:r w:rsidRPr="0093108E">
        <w:rPr>
          <w:rFonts w:ascii="Calibri" w:hAnsi="Calibri" w:cs="Calibri"/>
          <w:color w:val="000000" w:themeColor="text1"/>
          <w:sz w:val="20"/>
          <w:szCs w:val="20"/>
        </w:rPr>
        <w:t xml:space="preserve">put from the existing distribution network. Along with this, </w:t>
      </w:r>
      <w:r>
        <w:rPr>
          <w:rFonts w:ascii="Calibri" w:hAnsi="Calibri" w:cs="Calibri"/>
          <w:color w:val="000000" w:themeColor="text1"/>
          <w:sz w:val="20"/>
          <w:szCs w:val="20"/>
        </w:rPr>
        <w:t>it</w:t>
      </w:r>
      <w:r w:rsidRPr="0093108E">
        <w:rPr>
          <w:rFonts w:ascii="Calibri" w:hAnsi="Calibri" w:cs="Calibri"/>
          <w:color w:val="000000" w:themeColor="text1"/>
          <w:sz w:val="20"/>
          <w:szCs w:val="20"/>
        </w:rPr>
        <w:t xml:space="preserve"> plan</w:t>
      </w:r>
      <w:r>
        <w:rPr>
          <w:rFonts w:ascii="Calibri" w:hAnsi="Calibri" w:cs="Calibri"/>
          <w:color w:val="000000" w:themeColor="text1"/>
          <w:sz w:val="20"/>
          <w:szCs w:val="20"/>
        </w:rPr>
        <w:t>s</w:t>
      </w:r>
      <w:r w:rsidRPr="0093108E">
        <w:rPr>
          <w:rFonts w:ascii="Calibri" w:hAnsi="Calibri" w:cs="Calibri"/>
          <w:color w:val="000000" w:themeColor="text1"/>
          <w:sz w:val="20"/>
          <w:szCs w:val="20"/>
        </w:rPr>
        <w:t xml:space="preserve"> to use the different new-age technologies like sales force automation, big data analytics and advanced supply chain tools in taking KRBL </w:t>
      </w:r>
      <w:r>
        <w:rPr>
          <w:rFonts w:ascii="Calibri" w:hAnsi="Calibri" w:cs="Calibri"/>
          <w:color w:val="000000" w:themeColor="text1"/>
          <w:sz w:val="20"/>
          <w:szCs w:val="20"/>
        </w:rPr>
        <w:t xml:space="preserve">to </w:t>
      </w:r>
      <w:r w:rsidRPr="0093108E">
        <w:rPr>
          <w:rFonts w:ascii="Calibri" w:hAnsi="Calibri" w:cs="Calibri"/>
          <w:color w:val="000000" w:themeColor="text1"/>
          <w:sz w:val="20"/>
          <w:szCs w:val="20"/>
        </w:rPr>
        <w:t xml:space="preserve">a whole new level. </w:t>
      </w:r>
    </w:p>
    <w:p w:rsidR="007970A7" w:rsidRDefault="007970A7" w:rsidP="00CE7EAB">
      <w:pPr>
        <w:pStyle w:val="ListParagraph"/>
        <w:ind w:left="1440"/>
        <w:rPr>
          <w:rFonts w:ascii="Calibri" w:hAnsi="Calibri" w:cs="Calibri"/>
          <w:color w:val="000000" w:themeColor="text1"/>
          <w:sz w:val="20"/>
          <w:szCs w:val="20"/>
        </w:rPr>
      </w:pPr>
    </w:p>
    <w:p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Successful Proj</w:t>
      </w:r>
      <w:r w:rsidRPr="00384ACE">
        <w:rPr>
          <w:rFonts w:ascii="Calibri" w:hAnsi="Calibri" w:cs="Calibri"/>
          <w:b/>
          <w:bCs/>
          <w:color w:val="000000" w:themeColor="text1"/>
          <w:sz w:val="20"/>
          <w:szCs w:val="20"/>
          <w:highlight w:val="yellow"/>
        </w:rPr>
        <w:t xml:space="preserve">ect – </w:t>
      </w:r>
      <w:r w:rsidR="00384ACE" w:rsidRPr="00384ACE">
        <w:rPr>
          <w:rFonts w:ascii="Calibri" w:hAnsi="Calibri" w:cs="Calibri"/>
          <w:b/>
          <w:bCs/>
          <w:color w:val="000000" w:themeColor="text1"/>
          <w:sz w:val="20"/>
          <w:szCs w:val="20"/>
          <w:highlight w:val="yellow"/>
        </w:rPr>
        <w:t>Medium</w:t>
      </w:r>
    </w:p>
    <w:p w:rsidR="00D731CD" w:rsidRPr="00D731CD" w:rsidRDefault="00D731CD" w:rsidP="00D731CD">
      <w:pPr>
        <w:pStyle w:val="ListParagraph"/>
        <w:numPr>
          <w:ilvl w:val="0"/>
          <w:numId w:val="38"/>
        </w:numPr>
        <w:rPr>
          <w:rFonts w:ascii="Calibri" w:hAnsi="Calibri" w:cs="Calibri"/>
          <w:color w:val="000000" w:themeColor="text1"/>
          <w:sz w:val="20"/>
          <w:szCs w:val="20"/>
        </w:rPr>
      </w:pPr>
      <w:r w:rsidRPr="00D731CD">
        <w:rPr>
          <w:rFonts w:ascii="Calibri" w:hAnsi="Calibri" w:cs="Calibri"/>
          <w:color w:val="000000" w:themeColor="text1"/>
          <w:sz w:val="20"/>
          <w:szCs w:val="20"/>
        </w:rPr>
        <w:t>KRBL’s energy division, which is in the business of commercial sale of power, has grown quickly over the past few years and today, the Company’s energy portfolio consists of bio-mass and wind power projects, with a total capacity of 55.6 MW. Looking ahead, KRBL expects to expand its installed capacity by 4-5 MW every year for the next three to four years.</w:t>
      </w:r>
    </w:p>
    <w:p w:rsidR="00D731CD" w:rsidRDefault="00D731CD" w:rsidP="00A35125">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KRBL’s energy division generated Rs. 129 </w:t>
      </w:r>
      <w:proofErr w:type="spellStart"/>
      <w:r>
        <w:rPr>
          <w:rFonts w:ascii="Calibri" w:hAnsi="Calibri" w:cs="Calibri"/>
          <w:color w:val="000000" w:themeColor="text1"/>
          <w:sz w:val="20"/>
          <w:szCs w:val="20"/>
        </w:rPr>
        <w:t>cr</w:t>
      </w:r>
      <w:proofErr w:type="spellEnd"/>
      <w:r>
        <w:rPr>
          <w:rFonts w:ascii="Calibri" w:hAnsi="Calibri" w:cs="Calibri"/>
          <w:color w:val="000000" w:themeColor="text1"/>
          <w:sz w:val="20"/>
          <w:szCs w:val="20"/>
        </w:rPr>
        <w:t xml:space="preserve"> of total revenue from sale of power in FY19 which flowed straight to PBT line. </w:t>
      </w:r>
    </w:p>
    <w:p w:rsidR="00CE7EAB" w:rsidRDefault="00CE7EAB" w:rsidP="00CE7EAB">
      <w:pPr>
        <w:pStyle w:val="ListParagraph"/>
        <w:ind w:left="1440"/>
        <w:rPr>
          <w:rFonts w:ascii="Calibri" w:hAnsi="Calibri" w:cs="Calibri"/>
          <w:color w:val="000000" w:themeColor="text1"/>
          <w:sz w:val="20"/>
          <w:szCs w:val="20"/>
        </w:rPr>
      </w:pPr>
    </w:p>
    <w:p w:rsidR="00CE7EAB" w:rsidRDefault="00CE7EAB" w:rsidP="000A2C98">
      <w:pPr>
        <w:pStyle w:val="ListParagraph"/>
        <w:numPr>
          <w:ilvl w:val="0"/>
          <w:numId w:val="10"/>
        </w:numPr>
        <w:rPr>
          <w:rFonts w:ascii="Calibri" w:hAnsi="Calibri" w:cs="Calibri"/>
          <w:color w:val="000000" w:themeColor="text1"/>
          <w:sz w:val="20"/>
          <w:szCs w:val="20"/>
        </w:rPr>
      </w:pPr>
      <w:r>
        <w:rPr>
          <w:rFonts w:ascii="Calibri" w:hAnsi="Calibri" w:cs="Calibri"/>
          <w:color w:val="000000" w:themeColor="text1"/>
          <w:sz w:val="20"/>
          <w:szCs w:val="20"/>
        </w:rPr>
        <w:t>Reputation</w:t>
      </w:r>
    </w:p>
    <w:p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Family Business</w:t>
      </w:r>
      <w:r w:rsidR="00093CE4" w:rsidRPr="00093CE4">
        <w:rPr>
          <w:rFonts w:ascii="Calibri" w:hAnsi="Calibri" w:cs="Calibri"/>
          <w:b/>
          <w:bCs/>
          <w:color w:val="000000" w:themeColor="text1"/>
          <w:sz w:val="20"/>
          <w:szCs w:val="20"/>
          <w:highlight w:val="yellow"/>
        </w:rPr>
        <w:t xml:space="preserve"> </w:t>
      </w:r>
      <w:r w:rsidR="00093CE4">
        <w:rPr>
          <w:rFonts w:ascii="Calibri" w:hAnsi="Calibri" w:cs="Calibri"/>
          <w:b/>
          <w:bCs/>
          <w:color w:val="000000" w:themeColor="text1"/>
          <w:sz w:val="20"/>
          <w:szCs w:val="20"/>
          <w:highlight w:val="yellow"/>
        </w:rPr>
        <w:t>–</w:t>
      </w:r>
      <w:r w:rsidR="00093CE4" w:rsidRPr="00093CE4">
        <w:rPr>
          <w:rFonts w:ascii="Calibri" w:hAnsi="Calibri" w:cs="Calibri"/>
          <w:b/>
          <w:bCs/>
          <w:color w:val="000000" w:themeColor="text1"/>
          <w:sz w:val="20"/>
          <w:szCs w:val="20"/>
          <w:highlight w:val="yellow"/>
        </w:rPr>
        <w:t xml:space="preserve"> </w:t>
      </w:r>
      <w:r w:rsidR="00DE63FF" w:rsidRPr="00610E73">
        <w:rPr>
          <w:rFonts w:ascii="Calibri" w:hAnsi="Calibri" w:cs="Calibri"/>
          <w:b/>
          <w:bCs/>
          <w:color w:val="000000" w:themeColor="text1"/>
          <w:sz w:val="20"/>
          <w:szCs w:val="20"/>
          <w:highlight w:val="yellow"/>
        </w:rPr>
        <w:t>High</w:t>
      </w:r>
    </w:p>
    <w:p w:rsidR="009C3FEA" w:rsidRDefault="009C3FEA" w:rsidP="009C3FEA">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KRBL’s senior management is grooming a second line of management which has been put in place for a seamless succession plan so that Generation Next is ready to support the current management in its quest for further growth. </w:t>
      </w:r>
    </w:p>
    <w:p w:rsidR="00201BBB" w:rsidRDefault="00201BBB" w:rsidP="00CE7EAB">
      <w:pPr>
        <w:pStyle w:val="ListParagraph"/>
        <w:ind w:left="1440"/>
        <w:rPr>
          <w:rFonts w:ascii="Calibri" w:hAnsi="Calibri" w:cs="Calibri"/>
          <w:color w:val="000000" w:themeColor="text1"/>
          <w:sz w:val="20"/>
          <w:szCs w:val="20"/>
        </w:rPr>
      </w:pPr>
    </w:p>
    <w:p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Minority Shareholder Treatment</w:t>
      </w:r>
      <w:r w:rsidR="00093CE4" w:rsidRPr="00093CE4">
        <w:rPr>
          <w:rFonts w:ascii="Calibri" w:hAnsi="Calibri" w:cs="Calibri"/>
          <w:b/>
          <w:bCs/>
          <w:color w:val="000000" w:themeColor="text1"/>
          <w:sz w:val="20"/>
          <w:szCs w:val="20"/>
          <w:highlight w:val="yellow"/>
        </w:rPr>
        <w:t xml:space="preserve"> - Me</w:t>
      </w:r>
      <w:r w:rsidR="00093CE4" w:rsidRPr="00B52B95">
        <w:rPr>
          <w:rFonts w:ascii="Calibri" w:hAnsi="Calibri" w:cs="Calibri"/>
          <w:b/>
          <w:bCs/>
          <w:color w:val="000000" w:themeColor="text1"/>
          <w:sz w:val="20"/>
          <w:szCs w:val="20"/>
          <w:highlight w:val="yellow"/>
        </w:rPr>
        <w:t>d</w:t>
      </w:r>
      <w:r w:rsidR="00B52B95" w:rsidRPr="00B52B95">
        <w:rPr>
          <w:rFonts w:ascii="Calibri" w:hAnsi="Calibri" w:cs="Calibri"/>
          <w:b/>
          <w:bCs/>
          <w:color w:val="000000" w:themeColor="text1"/>
          <w:sz w:val="20"/>
          <w:szCs w:val="20"/>
          <w:highlight w:val="yellow"/>
        </w:rPr>
        <w:t>ium</w:t>
      </w:r>
    </w:p>
    <w:p w:rsidR="00CE7EAB" w:rsidRDefault="00B52B95" w:rsidP="00B52B95">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Regular d</w:t>
      </w:r>
      <w:r w:rsidR="00093CE4">
        <w:rPr>
          <w:rFonts w:ascii="Calibri" w:hAnsi="Calibri" w:cs="Calibri"/>
          <w:color w:val="000000" w:themeColor="text1"/>
          <w:sz w:val="20"/>
          <w:szCs w:val="20"/>
        </w:rPr>
        <w:t>ividend paying company, resolving investor complaints; No action to suggest any actions which are non-beneficiary for minority investors.</w:t>
      </w:r>
    </w:p>
    <w:p w:rsidR="00B52B95" w:rsidRDefault="00B52B95" w:rsidP="00B52B95">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Company has track record of ~15% payout ratio in the form of dividends.</w:t>
      </w:r>
    </w:p>
    <w:p w:rsidR="00093CE4" w:rsidRDefault="00093CE4" w:rsidP="00CE7EAB">
      <w:pPr>
        <w:pStyle w:val="ListParagraph"/>
        <w:ind w:left="1440"/>
        <w:rPr>
          <w:rFonts w:ascii="Calibri" w:hAnsi="Calibri" w:cs="Calibri"/>
          <w:color w:val="000000" w:themeColor="text1"/>
          <w:sz w:val="20"/>
          <w:szCs w:val="20"/>
        </w:rPr>
      </w:pPr>
    </w:p>
    <w:p w:rsidR="00CE7EAB" w:rsidRDefault="00CE7EAB" w:rsidP="00CE7EAB">
      <w:pPr>
        <w:pStyle w:val="ListParagraph"/>
        <w:ind w:left="1440"/>
        <w:rPr>
          <w:rFonts w:ascii="Calibri" w:hAnsi="Calibri" w:cs="Calibri"/>
          <w:color w:val="000000" w:themeColor="text1"/>
          <w:sz w:val="20"/>
          <w:szCs w:val="20"/>
        </w:rPr>
      </w:pPr>
    </w:p>
    <w:p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Corp. Governan</w:t>
      </w:r>
      <w:r w:rsidRPr="002A4442">
        <w:rPr>
          <w:rFonts w:ascii="Calibri" w:hAnsi="Calibri" w:cs="Calibri"/>
          <w:b/>
          <w:bCs/>
          <w:color w:val="000000" w:themeColor="text1"/>
          <w:sz w:val="20"/>
          <w:szCs w:val="20"/>
          <w:highlight w:val="yellow"/>
        </w:rPr>
        <w:t xml:space="preserve">ce – </w:t>
      </w:r>
      <w:r w:rsidR="00AA593F" w:rsidRPr="002A4442">
        <w:rPr>
          <w:rFonts w:ascii="Calibri" w:hAnsi="Calibri" w:cs="Calibri"/>
          <w:b/>
          <w:bCs/>
          <w:color w:val="000000" w:themeColor="text1"/>
          <w:sz w:val="20"/>
          <w:szCs w:val="20"/>
          <w:highlight w:val="yellow"/>
        </w:rPr>
        <w:t>Low</w:t>
      </w:r>
    </w:p>
    <w:p w:rsidR="002C2917" w:rsidRDefault="002C2917" w:rsidP="002C2917">
      <w:pPr>
        <w:pStyle w:val="ListParagraph"/>
        <w:numPr>
          <w:ilvl w:val="0"/>
          <w:numId w:val="38"/>
        </w:numPr>
        <w:rPr>
          <w:rFonts w:ascii="Calibri" w:hAnsi="Calibri" w:cs="Calibri"/>
          <w:color w:val="000000" w:themeColor="text1"/>
          <w:sz w:val="20"/>
          <w:szCs w:val="20"/>
        </w:rPr>
      </w:pPr>
      <w:proofErr w:type="spellStart"/>
      <w:r>
        <w:rPr>
          <w:rFonts w:ascii="Calibri" w:hAnsi="Calibri" w:cs="Calibri"/>
          <w:color w:val="000000" w:themeColor="text1"/>
          <w:sz w:val="20"/>
          <w:szCs w:val="20"/>
        </w:rPr>
        <w:t>Gautam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Khaitan</w:t>
      </w:r>
      <w:proofErr w:type="spellEnd"/>
      <w:r>
        <w:rPr>
          <w:rFonts w:ascii="Calibri" w:hAnsi="Calibri" w:cs="Calibri"/>
          <w:color w:val="000000" w:themeColor="text1"/>
          <w:sz w:val="20"/>
          <w:szCs w:val="20"/>
        </w:rPr>
        <w:t xml:space="preserve">, independent director of KRBL from 2007-2013 has been allegedly involved in the Augusta Westland scam. KRBL had no financial dealings with </w:t>
      </w:r>
      <w:proofErr w:type="spellStart"/>
      <w:r>
        <w:rPr>
          <w:rFonts w:ascii="Calibri" w:hAnsi="Calibri" w:cs="Calibri"/>
          <w:color w:val="000000" w:themeColor="text1"/>
          <w:sz w:val="20"/>
          <w:szCs w:val="20"/>
        </w:rPr>
        <w:t>Gautam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Khaitan</w:t>
      </w:r>
      <w:proofErr w:type="spellEnd"/>
      <w:r>
        <w:rPr>
          <w:rFonts w:ascii="Calibri" w:hAnsi="Calibri" w:cs="Calibri"/>
          <w:color w:val="000000" w:themeColor="text1"/>
          <w:sz w:val="20"/>
          <w:szCs w:val="20"/>
        </w:rPr>
        <w:t xml:space="preserve">. KRBL has not seen any adverse impact of the Augusta Westland </w:t>
      </w:r>
      <w:r w:rsidR="00295295">
        <w:rPr>
          <w:rFonts w:ascii="Calibri" w:hAnsi="Calibri" w:cs="Calibri"/>
          <w:color w:val="000000" w:themeColor="text1"/>
          <w:sz w:val="20"/>
          <w:szCs w:val="20"/>
        </w:rPr>
        <w:t>scam.</w:t>
      </w:r>
    </w:p>
    <w:p w:rsidR="00CE7EAB" w:rsidRDefault="00093CE4" w:rsidP="002C2917">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t xml:space="preserve">Nothing adverse found against the board or the corporate </w:t>
      </w:r>
      <w:r w:rsidR="00997BAE">
        <w:rPr>
          <w:rFonts w:ascii="Calibri" w:hAnsi="Calibri" w:cs="Calibri"/>
          <w:color w:val="000000" w:themeColor="text1"/>
          <w:sz w:val="20"/>
          <w:szCs w:val="20"/>
        </w:rPr>
        <w:t>governance practices</w:t>
      </w:r>
      <w:r w:rsidR="00144D22">
        <w:rPr>
          <w:rFonts w:ascii="Calibri" w:hAnsi="Calibri" w:cs="Calibri"/>
          <w:color w:val="000000" w:themeColor="text1"/>
          <w:sz w:val="20"/>
          <w:szCs w:val="20"/>
        </w:rPr>
        <w:t>. High Salaries in such a small business is seen as an irritant.</w:t>
      </w:r>
    </w:p>
    <w:p w:rsidR="000101F1" w:rsidRDefault="000101F1" w:rsidP="002C2917">
      <w:pPr>
        <w:pStyle w:val="ListParagraph"/>
        <w:numPr>
          <w:ilvl w:val="0"/>
          <w:numId w:val="38"/>
        </w:numPr>
        <w:rPr>
          <w:rFonts w:ascii="Calibri" w:hAnsi="Calibri" w:cs="Calibri"/>
          <w:color w:val="000000" w:themeColor="text1"/>
          <w:sz w:val="20"/>
          <w:szCs w:val="20"/>
        </w:rPr>
      </w:pPr>
      <w:r>
        <w:rPr>
          <w:rFonts w:ascii="Calibri" w:hAnsi="Calibri" w:cs="Calibri"/>
          <w:color w:val="000000" w:themeColor="text1"/>
          <w:sz w:val="20"/>
          <w:szCs w:val="20"/>
        </w:rPr>
        <w:lastRenderedPageBreak/>
        <w:t>Promoter’s remuneration as management has been less than 0.5% of Profits for FY2019. Management has been very conservative in paying salaries to itself and ploughs back profits consistently to drive growth.</w:t>
      </w:r>
    </w:p>
    <w:p w:rsidR="00CE7EAB" w:rsidRPr="00CE7EAB" w:rsidRDefault="00CE7EAB" w:rsidP="00CE7EAB">
      <w:pPr>
        <w:pStyle w:val="ListParagraph"/>
        <w:ind w:left="1440"/>
        <w:rPr>
          <w:rFonts w:ascii="Calibri" w:hAnsi="Calibri" w:cs="Calibri"/>
          <w:color w:val="000000" w:themeColor="text1"/>
          <w:sz w:val="20"/>
          <w:szCs w:val="20"/>
        </w:rPr>
      </w:pPr>
    </w:p>
    <w:tbl>
      <w:tblPr>
        <w:tblStyle w:val="TableGrid"/>
        <w:tblW w:w="0" w:type="auto"/>
        <w:tblLook w:val="04A0"/>
      </w:tblPr>
      <w:tblGrid>
        <w:gridCol w:w="9010"/>
      </w:tblGrid>
      <w:tr w:rsidR="003C2E71" w:rsidTr="00764351">
        <w:tc>
          <w:tcPr>
            <w:tcW w:w="9010" w:type="dxa"/>
          </w:tcPr>
          <w:p w:rsidR="003C2E71" w:rsidRDefault="003C2E71" w:rsidP="003103BF">
            <w:pPr>
              <w:rPr>
                <w:rFonts w:ascii="Calibri" w:hAnsi="Calibri" w:cs="Calibri"/>
                <w:b/>
                <w:bCs/>
                <w:color w:val="000000" w:themeColor="text1"/>
                <w:sz w:val="20"/>
                <w:szCs w:val="20"/>
              </w:rPr>
            </w:pPr>
            <w:r>
              <w:rPr>
                <w:rFonts w:ascii="Calibri" w:hAnsi="Calibri" w:cs="Calibri"/>
                <w:b/>
                <w:bCs/>
                <w:color w:val="000000" w:themeColor="text1"/>
                <w:sz w:val="20"/>
                <w:szCs w:val="20"/>
              </w:rPr>
              <w:t>GROWTH/SCALABILITY</w:t>
            </w:r>
          </w:p>
        </w:tc>
      </w:tr>
    </w:tbl>
    <w:p w:rsidR="00CE7EAB" w:rsidRDefault="00CE7EAB" w:rsidP="003103BF">
      <w:pPr>
        <w:rPr>
          <w:rFonts w:ascii="Calibri" w:hAnsi="Calibri" w:cs="Calibri"/>
          <w:b/>
          <w:bCs/>
          <w:color w:val="000000" w:themeColor="text1"/>
          <w:sz w:val="20"/>
          <w:szCs w:val="20"/>
        </w:rPr>
      </w:pPr>
    </w:p>
    <w:p w:rsidR="003C2E71" w:rsidRPr="003C2E71" w:rsidRDefault="003C2E71" w:rsidP="000A2C98">
      <w:pPr>
        <w:pStyle w:val="ListParagraph"/>
        <w:numPr>
          <w:ilvl w:val="0"/>
          <w:numId w:val="11"/>
        </w:numPr>
        <w:rPr>
          <w:rFonts w:ascii="Calibri" w:hAnsi="Calibri" w:cs="Calibri"/>
          <w:b/>
          <w:bCs/>
          <w:color w:val="000000" w:themeColor="text1"/>
          <w:sz w:val="20"/>
          <w:szCs w:val="20"/>
        </w:rPr>
      </w:pPr>
      <w:r w:rsidRPr="003C2E71">
        <w:rPr>
          <w:rFonts w:ascii="Calibri" w:hAnsi="Calibri" w:cs="Calibri"/>
          <w:b/>
          <w:bCs/>
          <w:color w:val="000000" w:themeColor="text1"/>
          <w:sz w:val="20"/>
          <w:szCs w:val="20"/>
          <w:highlight w:val="yellow"/>
        </w:rPr>
        <w:t xml:space="preserve">Linear </w:t>
      </w:r>
      <w:r w:rsidRPr="00391800">
        <w:rPr>
          <w:rFonts w:ascii="Calibri" w:hAnsi="Calibri" w:cs="Calibri"/>
          <w:b/>
          <w:bCs/>
          <w:color w:val="000000" w:themeColor="text1"/>
          <w:sz w:val="20"/>
          <w:szCs w:val="20"/>
          <w:highlight w:val="yellow"/>
        </w:rPr>
        <w:t xml:space="preserve">Growth - </w:t>
      </w:r>
      <w:r w:rsidR="00391800" w:rsidRPr="00391800">
        <w:rPr>
          <w:rFonts w:ascii="Calibri" w:hAnsi="Calibri" w:cs="Calibri"/>
          <w:b/>
          <w:bCs/>
          <w:color w:val="000000" w:themeColor="text1"/>
          <w:sz w:val="20"/>
          <w:szCs w:val="20"/>
          <w:highlight w:val="yellow"/>
        </w:rPr>
        <w:t>Medium</w:t>
      </w:r>
    </w:p>
    <w:p w:rsidR="003C2E71" w:rsidRDefault="003C2E71" w:rsidP="004A1863">
      <w:pPr>
        <w:pStyle w:val="ListParagraph"/>
        <w:numPr>
          <w:ilvl w:val="0"/>
          <w:numId w:val="38"/>
        </w:numPr>
        <w:rPr>
          <w:rFonts w:ascii="Calibri" w:hAnsi="Calibri" w:cs="Calibri"/>
          <w:color w:val="000000" w:themeColor="text1"/>
          <w:sz w:val="20"/>
          <w:szCs w:val="20"/>
        </w:rPr>
      </w:pPr>
      <w:r w:rsidRPr="00391800">
        <w:rPr>
          <w:rFonts w:ascii="Calibri" w:hAnsi="Calibri" w:cs="Calibri"/>
          <w:b/>
          <w:color w:val="000000" w:themeColor="text1"/>
          <w:sz w:val="20"/>
          <w:szCs w:val="20"/>
        </w:rPr>
        <w:t>Industry</w:t>
      </w:r>
      <w:r>
        <w:rPr>
          <w:rFonts w:ascii="Calibri" w:hAnsi="Calibri" w:cs="Calibri"/>
          <w:color w:val="000000" w:themeColor="text1"/>
          <w:sz w:val="20"/>
          <w:szCs w:val="20"/>
        </w:rPr>
        <w:t xml:space="preserve"> – </w:t>
      </w:r>
      <w:r w:rsidR="00DD4C7E">
        <w:rPr>
          <w:rFonts w:ascii="Calibri" w:hAnsi="Calibri" w:cs="Calibri"/>
          <w:color w:val="000000" w:themeColor="text1"/>
          <w:sz w:val="20"/>
          <w:szCs w:val="20"/>
        </w:rPr>
        <w:t xml:space="preserve">industry volumes are growing at about 5% every year. </w:t>
      </w:r>
    </w:p>
    <w:p w:rsidR="003C2E71" w:rsidRDefault="003C2E71" w:rsidP="004A1863">
      <w:pPr>
        <w:pStyle w:val="ListParagraph"/>
        <w:numPr>
          <w:ilvl w:val="0"/>
          <w:numId w:val="38"/>
        </w:numPr>
        <w:rPr>
          <w:rFonts w:ascii="Calibri" w:hAnsi="Calibri" w:cs="Calibri"/>
          <w:color w:val="000000" w:themeColor="text1"/>
          <w:sz w:val="20"/>
          <w:szCs w:val="20"/>
        </w:rPr>
      </w:pPr>
      <w:r w:rsidRPr="00391800">
        <w:rPr>
          <w:rFonts w:ascii="Calibri" w:hAnsi="Calibri" w:cs="Calibri"/>
          <w:b/>
          <w:color w:val="000000" w:themeColor="text1"/>
          <w:sz w:val="20"/>
          <w:szCs w:val="20"/>
        </w:rPr>
        <w:t>Market Share</w:t>
      </w:r>
      <w:r>
        <w:rPr>
          <w:rFonts w:ascii="Calibri" w:hAnsi="Calibri" w:cs="Calibri"/>
          <w:color w:val="000000" w:themeColor="text1"/>
          <w:sz w:val="20"/>
          <w:szCs w:val="20"/>
        </w:rPr>
        <w:t xml:space="preserve"> – </w:t>
      </w:r>
      <w:r w:rsidR="00DD4C7E">
        <w:rPr>
          <w:rFonts w:ascii="Calibri" w:hAnsi="Calibri" w:cs="Calibri"/>
          <w:color w:val="000000" w:themeColor="text1"/>
          <w:sz w:val="20"/>
          <w:szCs w:val="20"/>
        </w:rPr>
        <w:t xml:space="preserve">KRBL commands a 32% market share in India making it the largest player by wide margin in branded Basmati industry. KRBL hopes to increase its India market share to about 38% in couple of years by penetrating deeper and widening its distribution reach to each and every </w:t>
      </w:r>
      <w:proofErr w:type="spellStart"/>
      <w:r w:rsidR="00DD4C7E">
        <w:rPr>
          <w:rFonts w:ascii="Calibri" w:hAnsi="Calibri" w:cs="Calibri"/>
          <w:color w:val="000000" w:themeColor="text1"/>
          <w:sz w:val="20"/>
          <w:szCs w:val="20"/>
        </w:rPr>
        <w:t>kirana</w:t>
      </w:r>
      <w:proofErr w:type="spellEnd"/>
      <w:r w:rsidR="00DD4C7E">
        <w:rPr>
          <w:rFonts w:ascii="Calibri" w:hAnsi="Calibri" w:cs="Calibri"/>
          <w:color w:val="000000" w:themeColor="text1"/>
          <w:sz w:val="20"/>
          <w:szCs w:val="20"/>
        </w:rPr>
        <w:t xml:space="preserve"> store of the country. </w:t>
      </w:r>
    </w:p>
    <w:p w:rsidR="003C2E71" w:rsidRDefault="003C2E71" w:rsidP="004A1863">
      <w:pPr>
        <w:pStyle w:val="ListParagraph"/>
        <w:numPr>
          <w:ilvl w:val="0"/>
          <w:numId w:val="38"/>
        </w:numPr>
        <w:rPr>
          <w:rFonts w:ascii="Calibri" w:hAnsi="Calibri" w:cs="Calibri"/>
          <w:color w:val="000000" w:themeColor="text1"/>
          <w:sz w:val="20"/>
          <w:szCs w:val="20"/>
        </w:rPr>
      </w:pPr>
      <w:r w:rsidRPr="00391800">
        <w:rPr>
          <w:rFonts w:ascii="Calibri" w:hAnsi="Calibri" w:cs="Calibri"/>
          <w:b/>
          <w:color w:val="000000" w:themeColor="text1"/>
          <w:sz w:val="20"/>
          <w:szCs w:val="20"/>
        </w:rPr>
        <w:t>Margin</w:t>
      </w:r>
      <w:r>
        <w:rPr>
          <w:rFonts w:ascii="Calibri" w:hAnsi="Calibri" w:cs="Calibri"/>
          <w:color w:val="000000" w:themeColor="text1"/>
          <w:sz w:val="20"/>
          <w:szCs w:val="20"/>
        </w:rPr>
        <w:t xml:space="preserve"> – </w:t>
      </w:r>
      <w:r w:rsidR="00DD4C7E">
        <w:rPr>
          <w:rFonts w:ascii="Calibri" w:hAnsi="Calibri" w:cs="Calibri"/>
          <w:color w:val="000000" w:themeColor="text1"/>
          <w:sz w:val="20"/>
          <w:szCs w:val="20"/>
        </w:rPr>
        <w:t>will swing depending on the cost of basmati inventory. EBITDA margins should range from 18% to 24% in a normal cycle.</w:t>
      </w:r>
      <w:r>
        <w:rPr>
          <w:rFonts w:ascii="Calibri" w:hAnsi="Calibri" w:cs="Calibri"/>
          <w:color w:val="000000" w:themeColor="text1"/>
          <w:sz w:val="20"/>
          <w:szCs w:val="20"/>
        </w:rPr>
        <w:t xml:space="preserve"> </w:t>
      </w:r>
    </w:p>
    <w:p w:rsidR="003C2E71" w:rsidRPr="003C2E71" w:rsidRDefault="003C2E71" w:rsidP="004A1863">
      <w:pPr>
        <w:pStyle w:val="ListParagraph"/>
        <w:numPr>
          <w:ilvl w:val="0"/>
          <w:numId w:val="38"/>
        </w:numPr>
        <w:rPr>
          <w:rFonts w:ascii="Calibri" w:hAnsi="Calibri" w:cs="Calibri"/>
          <w:color w:val="000000" w:themeColor="text1"/>
          <w:sz w:val="20"/>
          <w:szCs w:val="20"/>
        </w:rPr>
      </w:pPr>
      <w:r w:rsidRPr="00391800">
        <w:rPr>
          <w:rFonts w:ascii="Calibri" w:hAnsi="Calibri" w:cs="Calibri"/>
          <w:b/>
          <w:color w:val="000000" w:themeColor="text1"/>
          <w:sz w:val="20"/>
          <w:szCs w:val="20"/>
        </w:rPr>
        <w:t>Price Increase</w:t>
      </w:r>
      <w:r>
        <w:rPr>
          <w:rFonts w:ascii="Calibri" w:hAnsi="Calibri" w:cs="Calibri"/>
          <w:color w:val="000000" w:themeColor="text1"/>
          <w:sz w:val="20"/>
          <w:szCs w:val="20"/>
        </w:rPr>
        <w:t xml:space="preserve"> – </w:t>
      </w:r>
      <w:r w:rsidR="00E92612">
        <w:rPr>
          <w:rFonts w:ascii="Calibri" w:hAnsi="Calibri" w:cs="Calibri"/>
          <w:color w:val="000000" w:themeColor="text1"/>
          <w:sz w:val="20"/>
          <w:szCs w:val="20"/>
        </w:rPr>
        <w:t>KRBL can hold its margins at around 18% on lower end in bad cycle because of pricing power for its high quality aged rice which gets premium pricing all the time.</w:t>
      </w:r>
      <w:r w:rsidR="00C74083">
        <w:rPr>
          <w:rFonts w:ascii="Calibri" w:hAnsi="Calibri" w:cs="Calibri"/>
          <w:color w:val="000000" w:themeColor="text1"/>
          <w:sz w:val="20"/>
          <w:szCs w:val="20"/>
        </w:rPr>
        <w:t xml:space="preserve"> Its India Gate product price rises with the market, but falls lesser than the market price. </w:t>
      </w:r>
    </w:p>
    <w:p w:rsidR="003C2E71" w:rsidRDefault="003C2E71" w:rsidP="003103BF">
      <w:pPr>
        <w:rPr>
          <w:rFonts w:ascii="Calibri" w:hAnsi="Calibri" w:cs="Calibri"/>
          <w:b/>
          <w:bCs/>
          <w:color w:val="000000" w:themeColor="text1"/>
          <w:sz w:val="20"/>
          <w:szCs w:val="20"/>
        </w:rPr>
      </w:pPr>
    </w:p>
    <w:p w:rsidR="003C2E71" w:rsidRPr="003C2E71" w:rsidRDefault="003C2E71" w:rsidP="000A2C98">
      <w:pPr>
        <w:pStyle w:val="ListParagraph"/>
        <w:numPr>
          <w:ilvl w:val="0"/>
          <w:numId w:val="11"/>
        </w:numPr>
        <w:rPr>
          <w:rFonts w:ascii="Calibri" w:hAnsi="Calibri" w:cs="Calibri"/>
          <w:b/>
          <w:bCs/>
          <w:color w:val="000000" w:themeColor="text1"/>
          <w:sz w:val="20"/>
          <w:szCs w:val="20"/>
        </w:rPr>
      </w:pPr>
      <w:r w:rsidRPr="003C2E71">
        <w:rPr>
          <w:rFonts w:ascii="Calibri" w:hAnsi="Calibri" w:cs="Calibri"/>
          <w:b/>
          <w:bCs/>
          <w:color w:val="000000" w:themeColor="text1"/>
          <w:sz w:val="20"/>
          <w:szCs w:val="20"/>
          <w:highlight w:val="yellow"/>
        </w:rPr>
        <w:t xml:space="preserve">Expansionary Growth </w:t>
      </w:r>
      <w:r w:rsidRPr="00391800">
        <w:rPr>
          <w:rFonts w:ascii="Calibri" w:hAnsi="Calibri" w:cs="Calibri"/>
          <w:b/>
          <w:bCs/>
          <w:color w:val="000000" w:themeColor="text1"/>
          <w:sz w:val="20"/>
          <w:szCs w:val="20"/>
          <w:highlight w:val="yellow"/>
        </w:rPr>
        <w:t xml:space="preserve">- </w:t>
      </w:r>
      <w:r w:rsidR="00391800" w:rsidRPr="00391800">
        <w:rPr>
          <w:rFonts w:ascii="Calibri" w:hAnsi="Calibri" w:cs="Calibri"/>
          <w:b/>
          <w:bCs/>
          <w:color w:val="000000" w:themeColor="text1"/>
          <w:sz w:val="20"/>
          <w:szCs w:val="20"/>
          <w:highlight w:val="yellow"/>
        </w:rPr>
        <w:t>Medium</w:t>
      </w:r>
    </w:p>
    <w:p w:rsidR="00391800" w:rsidRPr="005F79C8" w:rsidRDefault="003C2E71" w:rsidP="005F79C8">
      <w:pPr>
        <w:pStyle w:val="ListParagraph"/>
        <w:numPr>
          <w:ilvl w:val="0"/>
          <w:numId w:val="13"/>
        </w:numPr>
        <w:rPr>
          <w:rFonts w:ascii="Calibri" w:hAnsi="Calibri" w:cs="Calibri"/>
          <w:color w:val="000000" w:themeColor="text1"/>
          <w:sz w:val="20"/>
          <w:szCs w:val="20"/>
        </w:rPr>
      </w:pPr>
      <w:r w:rsidRPr="008A4F59">
        <w:rPr>
          <w:rFonts w:ascii="Calibri" w:hAnsi="Calibri" w:cs="Calibri"/>
          <w:b/>
          <w:color w:val="000000" w:themeColor="text1"/>
          <w:sz w:val="20"/>
          <w:szCs w:val="20"/>
        </w:rPr>
        <w:t>Value Migration</w:t>
      </w:r>
      <w:r w:rsidR="00391800">
        <w:rPr>
          <w:rFonts w:ascii="Calibri" w:hAnsi="Calibri" w:cs="Calibri"/>
          <w:color w:val="000000" w:themeColor="text1"/>
          <w:sz w:val="20"/>
          <w:szCs w:val="20"/>
        </w:rPr>
        <w:t xml:space="preserve"> – </w:t>
      </w:r>
      <w:r w:rsidR="00812872">
        <w:rPr>
          <w:rFonts w:ascii="Calibri" w:hAnsi="Calibri" w:cs="Calibri"/>
          <w:color w:val="000000" w:themeColor="text1"/>
          <w:sz w:val="20"/>
          <w:szCs w:val="20"/>
        </w:rPr>
        <w:t>Possible, c</w:t>
      </w:r>
      <w:r w:rsidR="00391800" w:rsidRPr="00391800">
        <w:rPr>
          <w:rFonts w:ascii="Calibri" w:hAnsi="Calibri" w:cs="Calibri"/>
          <w:bCs/>
          <w:color w:val="000000" w:themeColor="text1"/>
          <w:sz w:val="20"/>
          <w:szCs w:val="20"/>
        </w:rPr>
        <w:t xml:space="preserve">urrent consumption in India is 3% Basmati and 97% Non-Basmati rice. Unbranded Basmati rice market in India would be around 40%-45% of the total Basmati rice market. Nearly 40%-45% Basmati volume in India is still being sold in loose form. </w:t>
      </w:r>
      <w:r w:rsidR="008A4F59">
        <w:rPr>
          <w:rFonts w:ascii="Calibri" w:hAnsi="Calibri" w:cs="Calibri"/>
          <w:bCs/>
          <w:color w:val="000000" w:themeColor="text1"/>
          <w:sz w:val="20"/>
          <w:szCs w:val="20"/>
        </w:rPr>
        <w:t>So there is ample room for value to migrate from Non-Basmati to Basmati and then unbranded to branded.</w:t>
      </w:r>
    </w:p>
    <w:p w:rsidR="003C2E71" w:rsidRDefault="003C2E71" w:rsidP="000A2C98">
      <w:pPr>
        <w:pStyle w:val="ListParagraph"/>
        <w:numPr>
          <w:ilvl w:val="0"/>
          <w:numId w:val="13"/>
        </w:numPr>
        <w:rPr>
          <w:rFonts w:ascii="Calibri" w:hAnsi="Calibri" w:cs="Calibri"/>
          <w:color w:val="000000" w:themeColor="text1"/>
          <w:sz w:val="20"/>
          <w:szCs w:val="20"/>
        </w:rPr>
      </w:pPr>
      <w:r w:rsidRPr="00812872">
        <w:rPr>
          <w:rFonts w:ascii="Calibri" w:hAnsi="Calibri" w:cs="Calibri"/>
          <w:b/>
          <w:color w:val="000000" w:themeColor="text1"/>
          <w:sz w:val="20"/>
          <w:szCs w:val="20"/>
        </w:rPr>
        <w:t>New Geography</w:t>
      </w:r>
      <w:r>
        <w:rPr>
          <w:rFonts w:ascii="Calibri" w:hAnsi="Calibri" w:cs="Calibri"/>
          <w:color w:val="000000" w:themeColor="text1"/>
          <w:sz w:val="20"/>
          <w:szCs w:val="20"/>
        </w:rPr>
        <w:t xml:space="preserve"> </w:t>
      </w:r>
      <w:r w:rsidR="00B96599">
        <w:rPr>
          <w:rFonts w:ascii="Calibri" w:hAnsi="Calibri" w:cs="Calibri"/>
          <w:color w:val="000000" w:themeColor="text1"/>
          <w:sz w:val="20"/>
          <w:szCs w:val="20"/>
        </w:rPr>
        <w:t>–</w:t>
      </w:r>
      <w:r>
        <w:rPr>
          <w:rFonts w:ascii="Calibri" w:hAnsi="Calibri" w:cs="Calibri"/>
          <w:color w:val="000000" w:themeColor="text1"/>
          <w:sz w:val="20"/>
          <w:szCs w:val="20"/>
        </w:rPr>
        <w:t xml:space="preserve"> </w:t>
      </w:r>
      <w:r w:rsidR="00812872">
        <w:rPr>
          <w:rFonts w:ascii="Calibri" w:hAnsi="Calibri" w:cs="Calibri"/>
          <w:color w:val="000000" w:themeColor="text1"/>
          <w:sz w:val="20"/>
          <w:szCs w:val="20"/>
        </w:rPr>
        <w:t>Limited</w:t>
      </w:r>
      <w:r w:rsidR="00B96599">
        <w:rPr>
          <w:rFonts w:ascii="Calibri" w:hAnsi="Calibri" w:cs="Calibri"/>
          <w:color w:val="000000" w:themeColor="text1"/>
          <w:sz w:val="20"/>
          <w:szCs w:val="20"/>
        </w:rPr>
        <w:t xml:space="preserve">, </w:t>
      </w:r>
      <w:r w:rsidR="00D630E1">
        <w:rPr>
          <w:rFonts w:ascii="Calibri" w:hAnsi="Calibri" w:cs="Calibri"/>
          <w:color w:val="000000" w:themeColor="text1"/>
          <w:sz w:val="20"/>
          <w:szCs w:val="20"/>
        </w:rPr>
        <w:t xml:space="preserve">the company already sells across 6 continents in 82 countries. Domestically also it has reached every nook and corner of the country. </w:t>
      </w:r>
    </w:p>
    <w:p w:rsidR="00323276" w:rsidRPr="004122B2" w:rsidRDefault="003C2E71" w:rsidP="00323276">
      <w:pPr>
        <w:pStyle w:val="ListParagraph"/>
        <w:numPr>
          <w:ilvl w:val="0"/>
          <w:numId w:val="13"/>
        </w:numPr>
        <w:rPr>
          <w:rFonts w:ascii="Calibri" w:hAnsi="Calibri" w:cs="Calibri"/>
          <w:color w:val="000000" w:themeColor="text1"/>
          <w:sz w:val="20"/>
          <w:szCs w:val="20"/>
        </w:rPr>
      </w:pPr>
      <w:r w:rsidRPr="00D630E1">
        <w:rPr>
          <w:rFonts w:ascii="Calibri" w:hAnsi="Calibri" w:cs="Calibri"/>
          <w:b/>
          <w:color w:val="000000" w:themeColor="text1"/>
          <w:sz w:val="20"/>
          <w:szCs w:val="20"/>
        </w:rPr>
        <w:t>New Revenue Stream</w:t>
      </w:r>
      <w:r>
        <w:rPr>
          <w:rFonts w:ascii="Calibri" w:hAnsi="Calibri" w:cs="Calibri"/>
          <w:color w:val="000000" w:themeColor="text1"/>
          <w:sz w:val="20"/>
          <w:szCs w:val="20"/>
        </w:rPr>
        <w:t xml:space="preserve"> </w:t>
      </w:r>
      <w:r w:rsidR="00B96599">
        <w:rPr>
          <w:rFonts w:ascii="Calibri" w:hAnsi="Calibri" w:cs="Calibri"/>
          <w:color w:val="000000" w:themeColor="text1"/>
          <w:sz w:val="20"/>
          <w:szCs w:val="20"/>
        </w:rPr>
        <w:t>–</w:t>
      </w:r>
      <w:r>
        <w:rPr>
          <w:rFonts w:ascii="Calibri" w:hAnsi="Calibri" w:cs="Calibri"/>
          <w:color w:val="000000" w:themeColor="text1"/>
          <w:sz w:val="20"/>
          <w:szCs w:val="20"/>
        </w:rPr>
        <w:t xml:space="preserve"> Limited</w:t>
      </w:r>
      <w:r w:rsidR="00B96599">
        <w:rPr>
          <w:rFonts w:ascii="Calibri" w:hAnsi="Calibri" w:cs="Calibri"/>
          <w:color w:val="000000" w:themeColor="text1"/>
          <w:sz w:val="20"/>
          <w:szCs w:val="20"/>
        </w:rPr>
        <w:t xml:space="preserve">, company </w:t>
      </w:r>
      <w:r w:rsidR="00323276">
        <w:rPr>
          <w:rFonts w:ascii="Calibri" w:hAnsi="Calibri" w:cs="Calibri"/>
          <w:color w:val="000000" w:themeColor="text1"/>
          <w:sz w:val="20"/>
          <w:szCs w:val="20"/>
        </w:rPr>
        <w:t xml:space="preserve">tried launching ‘healthy food’ segment but </w:t>
      </w:r>
      <w:r w:rsidR="004122B2">
        <w:rPr>
          <w:rFonts w:ascii="Calibri" w:hAnsi="Calibri" w:cs="Calibri"/>
          <w:color w:val="000000" w:themeColor="text1"/>
          <w:sz w:val="20"/>
          <w:szCs w:val="20"/>
        </w:rPr>
        <w:t>it’s</w:t>
      </w:r>
      <w:r w:rsidR="00323276">
        <w:rPr>
          <w:rFonts w:ascii="Calibri" w:hAnsi="Calibri" w:cs="Calibri"/>
          <w:color w:val="000000" w:themeColor="text1"/>
          <w:sz w:val="20"/>
          <w:szCs w:val="20"/>
        </w:rPr>
        <w:t xml:space="preserve"> too early days to pin hope on this segment to move the needle at company level. </w:t>
      </w:r>
    </w:p>
    <w:p w:rsidR="00CE7EAB" w:rsidRDefault="00CE7EAB" w:rsidP="003103BF">
      <w:pPr>
        <w:rPr>
          <w:rFonts w:ascii="Calibri" w:hAnsi="Calibri" w:cs="Calibri"/>
          <w:b/>
          <w:bCs/>
          <w:color w:val="000000" w:themeColor="text1"/>
          <w:sz w:val="20"/>
          <w:szCs w:val="20"/>
        </w:rPr>
      </w:pPr>
    </w:p>
    <w:tbl>
      <w:tblPr>
        <w:tblStyle w:val="TableGrid"/>
        <w:tblW w:w="0" w:type="auto"/>
        <w:tblLook w:val="04A0"/>
      </w:tblPr>
      <w:tblGrid>
        <w:gridCol w:w="9010"/>
      </w:tblGrid>
      <w:tr w:rsidR="00B96599" w:rsidTr="00764351">
        <w:tc>
          <w:tcPr>
            <w:tcW w:w="9010" w:type="dxa"/>
          </w:tcPr>
          <w:p w:rsidR="00B96599" w:rsidRDefault="00B96599" w:rsidP="003103BF">
            <w:pPr>
              <w:rPr>
                <w:rFonts w:ascii="Calibri" w:hAnsi="Calibri" w:cs="Calibri"/>
                <w:b/>
                <w:bCs/>
                <w:color w:val="000000" w:themeColor="text1"/>
                <w:sz w:val="20"/>
                <w:szCs w:val="20"/>
              </w:rPr>
            </w:pPr>
            <w:r>
              <w:rPr>
                <w:rFonts w:ascii="Calibri" w:hAnsi="Calibri" w:cs="Calibri"/>
                <w:b/>
                <w:bCs/>
                <w:color w:val="000000" w:themeColor="text1"/>
                <w:sz w:val="20"/>
                <w:szCs w:val="20"/>
              </w:rPr>
              <w:t>Business Vulnerability / Strength</w:t>
            </w:r>
          </w:p>
        </w:tc>
      </w:tr>
    </w:tbl>
    <w:p w:rsidR="00B96599" w:rsidRDefault="00B96599" w:rsidP="003103BF">
      <w:pPr>
        <w:rPr>
          <w:rFonts w:ascii="Calibri" w:hAnsi="Calibri" w:cs="Calibri"/>
          <w:b/>
          <w:bCs/>
          <w:color w:val="000000" w:themeColor="text1"/>
          <w:sz w:val="20"/>
          <w:szCs w:val="20"/>
        </w:rPr>
      </w:pPr>
    </w:p>
    <w:p w:rsidR="00B96599" w:rsidRPr="00B96599" w:rsidRDefault="00B96599" w:rsidP="000A2C98">
      <w:pPr>
        <w:pStyle w:val="ListParagraph"/>
        <w:numPr>
          <w:ilvl w:val="0"/>
          <w:numId w:val="14"/>
        </w:numPr>
        <w:rPr>
          <w:rFonts w:ascii="Calibri" w:hAnsi="Calibri" w:cs="Calibri"/>
          <w:b/>
          <w:bCs/>
          <w:color w:val="000000" w:themeColor="text1"/>
          <w:sz w:val="20"/>
          <w:szCs w:val="20"/>
        </w:rPr>
      </w:pPr>
      <w:r w:rsidRPr="00B96599">
        <w:rPr>
          <w:rFonts w:ascii="Calibri" w:hAnsi="Calibri" w:cs="Calibri"/>
          <w:b/>
          <w:bCs/>
          <w:color w:val="000000" w:themeColor="text1"/>
          <w:sz w:val="20"/>
          <w:szCs w:val="20"/>
        </w:rPr>
        <w:t>Vulnerability:</w:t>
      </w:r>
    </w:p>
    <w:p w:rsidR="00B96599" w:rsidRDefault="00C01599" w:rsidP="000A2C98">
      <w:pPr>
        <w:pStyle w:val="ListParagraph"/>
        <w:numPr>
          <w:ilvl w:val="0"/>
          <w:numId w:val="15"/>
        </w:numPr>
        <w:rPr>
          <w:rFonts w:ascii="Calibri" w:hAnsi="Calibri" w:cs="Calibri"/>
          <w:color w:val="000000" w:themeColor="text1"/>
          <w:sz w:val="20"/>
          <w:szCs w:val="20"/>
        </w:rPr>
      </w:pPr>
      <w:r>
        <w:rPr>
          <w:rFonts w:ascii="Calibri" w:hAnsi="Calibri" w:cs="Calibri"/>
          <w:color w:val="000000" w:themeColor="text1"/>
          <w:sz w:val="20"/>
          <w:szCs w:val="20"/>
        </w:rPr>
        <w:t>Lower realization</w:t>
      </w:r>
    </w:p>
    <w:p w:rsidR="00C01599" w:rsidRDefault="00C01599" w:rsidP="000A2C98">
      <w:pPr>
        <w:pStyle w:val="ListParagraph"/>
        <w:numPr>
          <w:ilvl w:val="0"/>
          <w:numId w:val="15"/>
        </w:numPr>
        <w:rPr>
          <w:rFonts w:ascii="Calibri" w:hAnsi="Calibri" w:cs="Calibri"/>
          <w:color w:val="000000" w:themeColor="text1"/>
          <w:sz w:val="20"/>
          <w:szCs w:val="20"/>
        </w:rPr>
      </w:pPr>
      <w:r>
        <w:rPr>
          <w:rFonts w:ascii="Calibri" w:hAnsi="Calibri" w:cs="Calibri"/>
          <w:color w:val="000000" w:themeColor="text1"/>
          <w:sz w:val="20"/>
          <w:szCs w:val="20"/>
        </w:rPr>
        <w:t>Single product concentration</w:t>
      </w:r>
    </w:p>
    <w:p w:rsidR="00C01599" w:rsidRDefault="00C01599" w:rsidP="000A2C98">
      <w:pPr>
        <w:pStyle w:val="ListParagraph"/>
        <w:numPr>
          <w:ilvl w:val="0"/>
          <w:numId w:val="15"/>
        </w:numPr>
        <w:rPr>
          <w:rFonts w:ascii="Calibri" w:hAnsi="Calibri" w:cs="Calibri"/>
          <w:color w:val="000000" w:themeColor="text1"/>
          <w:sz w:val="20"/>
          <w:szCs w:val="20"/>
        </w:rPr>
      </w:pPr>
      <w:r>
        <w:rPr>
          <w:rFonts w:ascii="Calibri" w:hAnsi="Calibri" w:cs="Calibri"/>
          <w:color w:val="000000" w:themeColor="text1"/>
          <w:sz w:val="20"/>
          <w:szCs w:val="20"/>
        </w:rPr>
        <w:t>Climate dependency</w:t>
      </w:r>
    </w:p>
    <w:p w:rsidR="00C01599" w:rsidRDefault="00C01599" w:rsidP="000A2C98">
      <w:pPr>
        <w:pStyle w:val="ListParagraph"/>
        <w:numPr>
          <w:ilvl w:val="0"/>
          <w:numId w:val="15"/>
        </w:numPr>
        <w:rPr>
          <w:rFonts w:ascii="Calibri" w:hAnsi="Calibri" w:cs="Calibri"/>
          <w:color w:val="000000" w:themeColor="text1"/>
          <w:sz w:val="20"/>
          <w:szCs w:val="20"/>
        </w:rPr>
      </w:pPr>
      <w:r>
        <w:rPr>
          <w:rFonts w:ascii="Calibri" w:hAnsi="Calibri" w:cs="Calibri"/>
          <w:color w:val="000000" w:themeColor="text1"/>
          <w:sz w:val="20"/>
          <w:szCs w:val="20"/>
        </w:rPr>
        <w:t>Foreign currency fluctuations</w:t>
      </w:r>
    </w:p>
    <w:p w:rsidR="00C01599" w:rsidRDefault="00C01599" w:rsidP="000A2C98">
      <w:pPr>
        <w:pStyle w:val="ListParagraph"/>
        <w:numPr>
          <w:ilvl w:val="0"/>
          <w:numId w:val="15"/>
        </w:numPr>
        <w:rPr>
          <w:rFonts w:ascii="Calibri" w:hAnsi="Calibri" w:cs="Calibri"/>
          <w:color w:val="000000" w:themeColor="text1"/>
          <w:sz w:val="20"/>
          <w:szCs w:val="20"/>
        </w:rPr>
      </w:pPr>
      <w:r>
        <w:rPr>
          <w:rFonts w:ascii="Calibri" w:hAnsi="Calibri" w:cs="Calibri"/>
          <w:color w:val="000000" w:themeColor="text1"/>
          <w:sz w:val="20"/>
          <w:szCs w:val="20"/>
        </w:rPr>
        <w:t>International trade wars</w:t>
      </w:r>
    </w:p>
    <w:p w:rsidR="00C01599" w:rsidRDefault="00C01599" w:rsidP="000A2C98">
      <w:pPr>
        <w:pStyle w:val="ListParagraph"/>
        <w:numPr>
          <w:ilvl w:val="0"/>
          <w:numId w:val="15"/>
        </w:numPr>
        <w:rPr>
          <w:rFonts w:ascii="Calibri" w:hAnsi="Calibri" w:cs="Calibri"/>
          <w:color w:val="000000" w:themeColor="text1"/>
          <w:sz w:val="20"/>
          <w:szCs w:val="20"/>
        </w:rPr>
      </w:pPr>
      <w:r>
        <w:rPr>
          <w:rFonts w:ascii="Calibri" w:hAnsi="Calibri" w:cs="Calibri"/>
          <w:color w:val="000000" w:themeColor="text1"/>
          <w:sz w:val="20"/>
          <w:szCs w:val="20"/>
        </w:rPr>
        <w:t>Change in Basmati consumption patterns</w:t>
      </w:r>
    </w:p>
    <w:p w:rsidR="00D5244F" w:rsidRDefault="00C01599" w:rsidP="000A2C98">
      <w:pPr>
        <w:pStyle w:val="ListParagraph"/>
        <w:numPr>
          <w:ilvl w:val="0"/>
          <w:numId w:val="15"/>
        </w:numPr>
        <w:rPr>
          <w:rFonts w:ascii="Calibri" w:hAnsi="Calibri" w:cs="Calibri"/>
          <w:color w:val="000000" w:themeColor="text1"/>
          <w:sz w:val="20"/>
          <w:szCs w:val="20"/>
        </w:rPr>
      </w:pPr>
      <w:r>
        <w:rPr>
          <w:rFonts w:ascii="Calibri" w:hAnsi="Calibri" w:cs="Calibri"/>
          <w:color w:val="000000" w:themeColor="text1"/>
          <w:sz w:val="20"/>
          <w:szCs w:val="20"/>
        </w:rPr>
        <w:t>Many other Unknowable Unknowns</w:t>
      </w:r>
    </w:p>
    <w:p w:rsidR="00C01599" w:rsidRPr="00B96599" w:rsidRDefault="00C01599" w:rsidP="00D5244F">
      <w:pPr>
        <w:pStyle w:val="ListParagraph"/>
        <w:ind w:left="1440"/>
        <w:rPr>
          <w:rFonts w:ascii="Calibri" w:hAnsi="Calibri" w:cs="Calibri"/>
          <w:color w:val="000000" w:themeColor="text1"/>
          <w:sz w:val="20"/>
          <w:szCs w:val="20"/>
        </w:rPr>
      </w:pPr>
    </w:p>
    <w:p w:rsidR="00B96599" w:rsidRDefault="00B96599" w:rsidP="000A2C98">
      <w:pPr>
        <w:pStyle w:val="ListParagraph"/>
        <w:numPr>
          <w:ilvl w:val="0"/>
          <w:numId w:val="14"/>
        </w:numPr>
        <w:rPr>
          <w:rFonts w:ascii="Calibri" w:hAnsi="Calibri" w:cs="Calibri"/>
          <w:b/>
          <w:bCs/>
          <w:color w:val="000000" w:themeColor="text1"/>
          <w:sz w:val="20"/>
          <w:szCs w:val="20"/>
        </w:rPr>
      </w:pPr>
      <w:r w:rsidRPr="00B96599">
        <w:rPr>
          <w:rFonts w:ascii="Calibri" w:hAnsi="Calibri" w:cs="Calibri"/>
          <w:b/>
          <w:bCs/>
          <w:color w:val="000000" w:themeColor="text1"/>
          <w:sz w:val="20"/>
          <w:szCs w:val="20"/>
        </w:rPr>
        <w:t>Strengths</w:t>
      </w:r>
      <w:r>
        <w:rPr>
          <w:rFonts w:ascii="Calibri" w:hAnsi="Calibri" w:cs="Calibri"/>
          <w:b/>
          <w:bCs/>
          <w:color w:val="000000" w:themeColor="text1"/>
          <w:sz w:val="20"/>
          <w:szCs w:val="20"/>
        </w:rPr>
        <w:t>/opportunities:</w:t>
      </w:r>
    </w:p>
    <w:p w:rsidR="00B96599" w:rsidRDefault="00D5244F" w:rsidP="000A2C98">
      <w:pPr>
        <w:pStyle w:val="ListParagraph"/>
        <w:numPr>
          <w:ilvl w:val="1"/>
          <w:numId w:val="14"/>
        </w:numPr>
        <w:ind w:left="1134" w:hanging="425"/>
        <w:rPr>
          <w:rFonts w:ascii="Calibri" w:hAnsi="Calibri" w:cs="Calibri"/>
          <w:color w:val="000000" w:themeColor="text1"/>
          <w:sz w:val="20"/>
          <w:szCs w:val="20"/>
        </w:rPr>
      </w:pPr>
      <w:r>
        <w:rPr>
          <w:rFonts w:ascii="Calibri" w:hAnsi="Calibri" w:cs="Calibri"/>
          <w:color w:val="000000" w:themeColor="text1"/>
          <w:sz w:val="20"/>
          <w:szCs w:val="20"/>
        </w:rPr>
        <w:t>Decades of Basmati rice business experience</w:t>
      </w:r>
      <w:r w:rsidR="008942B5">
        <w:rPr>
          <w:rFonts w:ascii="Calibri" w:hAnsi="Calibri" w:cs="Calibri"/>
          <w:color w:val="000000" w:themeColor="text1"/>
          <w:sz w:val="20"/>
          <w:szCs w:val="20"/>
        </w:rPr>
        <w:t xml:space="preserve"> by promoter management</w:t>
      </w:r>
    </w:p>
    <w:p w:rsidR="00D5244F" w:rsidRDefault="00D5244F" w:rsidP="000A2C98">
      <w:pPr>
        <w:pStyle w:val="ListParagraph"/>
        <w:numPr>
          <w:ilvl w:val="1"/>
          <w:numId w:val="14"/>
        </w:numPr>
        <w:ind w:left="1134" w:hanging="425"/>
        <w:rPr>
          <w:rFonts w:ascii="Calibri" w:hAnsi="Calibri" w:cs="Calibri"/>
          <w:color w:val="000000" w:themeColor="text1"/>
          <w:sz w:val="20"/>
          <w:szCs w:val="20"/>
        </w:rPr>
      </w:pPr>
      <w:r>
        <w:rPr>
          <w:rFonts w:ascii="Calibri" w:hAnsi="Calibri" w:cs="Calibri"/>
          <w:color w:val="000000" w:themeColor="text1"/>
          <w:sz w:val="20"/>
          <w:szCs w:val="20"/>
        </w:rPr>
        <w:t>Fully integrated Basmati rice operations</w:t>
      </w:r>
    </w:p>
    <w:p w:rsidR="00D5244F" w:rsidRDefault="00D5244F" w:rsidP="000A2C98">
      <w:pPr>
        <w:pStyle w:val="ListParagraph"/>
        <w:numPr>
          <w:ilvl w:val="1"/>
          <w:numId w:val="14"/>
        </w:numPr>
        <w:ind w:left="1134" w:hanging="425"/>
        <w:rPr>
          <w:rFonts w:ascii="Calibri" w:hAnsi="Calibri" w:cs="Calibri"/>
          <w:color w:val="000000" w:themeColor="text1"/>
          <w:sz w:val="20"/>
          <w:szCs w:val="20"/>
        </w:rPr>
      </w:pPr>
      <w:r>
        <w:rPr>
          <w:rFonts w:ascii="Calibri" w:hAnsi="Calibri" w:cs="Calibri"/>
          <w:color w:val="000000" w:themeColor="text1"/>
          <w:sz w:val="20"/>
          <w:szCs w:val="20"/>
        </w:rPr>
        <w:t>World’s #1 state-of-the-art basmati rice milling capacity providing unmatchable economies of scale and operating leverage</w:t>
      </w:r>
    </w:p>
    <w:p w:rsidR="00D5244F" w:rsidRDefault="00895757" w:rsidP="000A2C98">
      <w:pPr>
        <w:pStyle w:val="ListParagraph"/>
        <w:numPr>
          <w:ilvl w:val="1"/>
          <w:numId w:val="14"/>
        </w:numPr>
        <w:ind w:left="1134" w:hanging="425"/>
        <w:rPr>
          <w:rFonts w:ascii="Calibri" w:hAnsi="Calibri" w:cs="Calibri"/>
          <w:color w:val="000000" w:themeColor="text1"/>
          <w:sz w:val="20"/>
          <w:szCs w:val="20"/>
        </w:rPr>
      </w:pPr>
      <w:r>
        <w:rPr>
          <w:rFonts w:ascii="Calibri" w:hAnsi="Calibri" w:cs="Calibri"/>
          <w:color w:val="000000" w:themeColor="text1"/>
          <w:sz w:val="20"/>
          <w:szCs w:val="20"/>
        </w:rPr>
        <w:t xml:space="preserve">Financial muscle to buy Basmati inventory and age ~Rs. 3,000cr worth of </w:t>
      </w:r>
      <w:proofErr w:type="spellStart"/>
      <w:r>
        <w:rPr>
          <w:rFonts w:ascii="Calibri" w:hAnsi="Calibri" w:cs="Calibri"/>
          <w:color w:val="000000" w:themeColor="text1"/>
          <w:sz w:val="20"/>
          <w:szCs w:val="20"/>
        </w:rPr>
        <w:t>inventorty</w:t>
      </w:r>
      <w:proofErr w:type="spellEnd"/>
    </w:p>
    <w:p w:rsidR="00895757" w:rsidRDefault="00895757" w:rsidP="000A2C98">
      <w:pPr>
        <w:pStyle w:val="ListParagraph"/>
        <w:numPr>
          <w:ilvl w:val="1"/>
          <w:numId w:val="14"/>
        </w:numPr>
        <w:ind w:left="1134" w:hanging="425"/>
        <w:rPr>
          <w:rFonts w:ascii="Calibri" w:hAnsi="Calibri" w:cs="Calibri"/>
          <w:color w:val="000000" w:themeColor="text1"/>
          <w:sz w:val="20"/>
          <w:szCs w:val="20"/>
        </w:rPr>
      </w:pPr>
      <w:r>
        <w:rPr>
          <w:rFonts w:ascii="Calibri" w:hAnsi="Calibri" w:cs="Calibri"/>
          <w:color w:val="000000" w:themeColor="text1"/>
          <w:sz w:val="20"/>
          <w:szCs w:val="20"/>
        </w:rPr>
        <w:t>Massive distribution network in 82 countries across the world and 484 distributors all over India</w:t>
      </w:r>
    </w:p>
    <w:p w:rsidR="00D5244F" w:rsidRDefault="00895757" w:rsidP="003C5E33">
      <w:pPr>
        <w:pStyle w:val="ListParagraph"/>
        <w:numPr>
          <w:ilvl w:val="1"/>
          <w:numId w:val="14"/>
        </w:numPr>
        <w:ind w:left="1134" w:hanging="425"/>
        <w:rPr>
          <w:rFonts w:ascii="Calibri" w:hAnsi="Calibri" w:cs="Calibri"/>
          <w:color w:val="000000" w:themeColor="text1"/>
          <w:sz w:val="20"/>
          <w:szCs w:val="20"/>
        </w:rPr>
      </w:pPr>
      <w:r>
        <w:rPr>
          <w:rFonts w:ascii="Calibri" w:hAnsi="Calibri" w:cs="Calibri"/>
          <w:color w:val="000000" w:themeColor="text1"/>
          <w:sz w:val="20"/>
          <w:szCs w:val="20"/>
        </w:rPr>
        <w:t>‘India Gate’ brand trusted by millions of happy and loyal customers</w:t>
      </w:r>
    </w:p>
    <w:p w:rsidR="003C5E33" w:rsidRDefault="003C5E33" w:rsidP="003C5E33">
      <w:pPr>
        <w:rPr>
          <w:rFonts w:ascii="Calibri" w:hAnsi="Calibri" w:cs="Calibri"/>
          <w:color w:val="000000" w:themeColor="text1"/>
          <w:sz w:val="20"/>
          <w:szCs w:val="20"/>
        </w:rPr>
      </w:pPr>
    </w:p>
    <w:p w:rsidR="003C5E33" w:rsidRDefault="003C5E33" w:rsidP="003C5E33">
      <w:pPr>
        <w:rPr>
          <w:rFonts w:ascii="Calibri" w:hAnsi="Calibri" w:cs="Calibri"/>
          <w:color w:val="000000" w:themeColor="text1"/>
          <w:sz w:val="20"/>
          <w:szCs w:val="20"/>
        </w:rPr>
      </w:pPr>
    </w:p>
    <w:p w:rsidR="003C5E33" w:rsidRDefault="003C5E33" w:rsidP="003C5E33">
      <w:pPr>
        <w:rPr>
          <w:rFonts w:ascii="Calibri" w:hAnsi="Calibri" w:cs="Calibri"/>
          <w:color w:val="000000" w:themeColor="text1"/>
          <w:sz w:val="20"/>
          <w:szCs w:val="20"/>
        </w:rPr>
      </w:pPr>
    </w:p>
    <w:p w:rsidR="003C5E33" w:rsidRDefault="003C5E33" w:rsidP="003C5E33">
      <w:pPr>
        <w:rPr>
          <w:rFonts w:ascii="Calibri" w:hAnsi="Calibri" w:cs="Calibri"/>
          <w:color w:val="000000" w:themeColor="text1"/>
          <w:sz w:val="20"/>
          <w:szCs w:val="20"/>
        </w:rPr>
      </w:pPr>
    </w:p>
    <w:p w:rsidR="00DF3509" w:rsidRDefault="00DF3509">
      <w:pPr>
        <w:rPr>
          <w:rFonts w:ascii="Calibri" w:hAnsi="Calibri" w:cs="Calibri"/>
          <w:color w:val="000000" w:themeColor="text1"/>
          <w:sz w:val="20"/>
          <w:szCs w:val="20"/>
        </w:rPr>
      </w:pPr>
    </w:p>
    <w:p w:rsidR="005E62F0" w:rsidRDefault="005E62F0">
      <w:pPr>
        <w:rPr>
          <w:rFonts w:ascii="Calibri" w:hAnsi="Calibri" w:cs="Calibri"/>
          <w:color w:val="000000" w:themeColor="text1"/>
          <w:sz w:val="20"/>
          <w:szCs w:val="20"/>
        </w:rPr>
      </w:pPr>
    </w:p>
    <w:p w:rsidR="005E62F0" w:rsidRDefault="005E62F0">
      <w:pPr>
        <w:rPr>
          <w:rFonts w:ascii="Calibri" w:hAnsi="Calibri" w:cs="Calibri"/>
          <w:color w:val="000000" w:themeColor="text1"/>
          <w:sz w:val="20"/>
          <w:szCs w:val="20"/>
        </w:rPr>
      </w:pPr>
    </w:p>
    <w:p w:rsidR="005E62F0" w:rsidRDefault="005E62F0">
      <w:pPr>
        <w:rPr>
          <w:rFonts w:ascii="Calibri" w:hAnsi="Calibri" w:cs="Calibri"/>
          <w:color w:val="000000" w:themeColor="text1"/>
          <w:sz w:val="20"/>
          <w:szCs w:val="20"/>
        </w:rPr>
      </w:pPr>
    </w:p>
    <w:p w:rsidR="005E62F0" w:rsidRDefault="005E62F0">
      <w:pPr>
        <w:rPr>
          <w:rFonts w:ascii="Calibri" w:hAnsi="Calibri" w:cs="Calibri"/>
          <w:b/>
          <w:bCs/>
          <w:color w:val="000000" w:themeColor="text1"/>
          <w:sz w:val="20"/>
          <w:szCs w:val="20"/>
        </w:rPr>
      </w:pPr>
    </w:p>
    <w:tbl>
      <w:tblPr>
        <w:tblStyle w:val="TableGrid"/>
        <w:tblW w:w="0" w:type="auto"/>
        <w:tblLook w:val="04A0"/>
      </w:tblPr>
      <w:tblGrid>
        <w:gridCol w:w="9010"/>
      </w:tblGrid>
      <w:tr w:rsidR="00DF3509" w:rsidTr="00764351">
        <w:tc>
          <w:tcPr>
            <w:tcW w:w="9010" w:type="dxa"/>
          </w:tcPr>
          <w:p w:rsidR="00DF3509" w:rsidRDefault="00DF3509" w:rsidP="003103BF">
            <w:pPr>
              <w:rPr>
                <w:rFonts w:ascii="Calibri" w:hAnsi="Calibri" w:cs="Calibri"/>
                <w:b/>
                <w:bCs/>
                <w:color w:val="000000" w:themeColor="text1"/>
                <w:sz w:val="20"/>
                <w:szCs w:val="20"/>
              </w:rPr>
            </w:pPr>
            <w:r>
              <w:rPr>
                <w:rFonts w:ascii="Calibri" w:hAnsi="Calibri" w:cs="Calibri"/>
                <w:b/>
                <w:bCs/>
                <w:color w:val="000000" w:themeColor="text1"/>
                <w:sz w:val="20"/>
                <w:szCs w:val="20"/>
              </w:rPr>
              <w:t>VALUATION</w:t>
            </w:r>
          </w:p>
        </w:tc>
      </w:tr>
    </w:tbl>
    <w:p w:rsidR="00B96599" w:rsidRDefault="00B96599" w:rsidP="003103BF">
      <w:pPr>
        <w:rPr>
          <w:rFonts w:ascii="Calibri" w:hAnsi="Calibri" w:cs="Calibri"/>
          <w:b/>
          <w:bCs/>
          <w:color w:val="000000" w:themeColor="text1"/>
          <w:sz w:val="20"/>
          <w:szCs w:val="20"/>
        </w:rPr>
      </w:pPr>
    </w:p>
    <w:p w:rsidR="00942645" w:rsidRDefault="00942645" w:rsidP="003103BF">
      <w:pPr>
        <w:rPr>
          <w:rFonts w:ascii="Calibri" w:hAnsi="Calibri" w:cs="Calibri"/>
          <w:b/>
          <w:bCs/>
          <w:color w:val="000000" w:themeColor="text1"/>
          <w:sz w:val="20"/>
          <w:szCs w:val="20"/>
        </w:rPr>
      </w:pPr>
      <w:proofErr w:type="gramStart"/>
      <w:r>
        <w:rPr>
          <w:rFonts w:ascii="Calibri" w:hAnsi="Calibri" w:cs="Calibri"/>
          <w:b/>
          <w:bCs/>
          <w:color w:val="000000" w:themeColor="text1"/>
          <w:sz w:val="20"/>
          <w:szCs w:val="20"/>
        </w:rPr>
        <w:t>Undervaluation :</w:t>
      </w:r>
      <w:proofErr w:type="gramEnd"/>
      <w:r>
        <w:rPr>
          <w:rFonts w:ascii="Calibri" w:hAnsi="Calibri" w:cs="Calibri"/>
          <w:b/>
          <w:bCs/>
          <w:color w:val="000000" w:themeColor="text1"/>
          <w:sz w:val="20"/>
          <w:szCs w:val="20"/>
        </w:rPr>
        <w:t xml:space="preserve"> </w:t>
      </w:r>
      <w:r w:rsidR="00AF11B0" w:rsidRPr="00942645">
        <w:rPr>
          <w:rFonts w:ascii="Calibri" w:hAnsi="Calibri" w:cs="Calibri"/>
          <w:color w:val="000000" w:themeColor="text1"/>
          <w:sz w:val="20"/>
          <w:szCs w:val="20"/>
          <w:highlight w:val="yellow"/>
        </w:rPr>
        <w:sym w:font="Wingdings" w:char="F0FE"/>
      </w:r>
      <w:r w:rsidRPr="00942645">
        <w:rPr>
          <w:rFonts w:ascii="Calibri" w:hAnsi="Calibri" w:cs="Calibri"/>
          <w:b/>
          <w:bCs/>
          <w:color w:val="000000" w:themeColor="text1"/>
          <w:sz w:val="20"/>
          <w:szCs w:val="20"/>
          <w:highlight w:val="yellow"/>
        </w:rPr>
        <w:t xml:space="preserve"> Screaming </w:t>
      </w:r>
      <w:r w:rsidRPr="00942645">
        <w:rPr>
          <w:rFonts w:ascii="Calibri" w:hAnsi="Calibri" w:cs="Calibri"/>
          <w:b/>
          <w:bCs/>
          <w:color w:val="000000" w:themeColor="text1"/>
          <w:sz w:val="20"/>
          <w:szCs w:val="20"/>
          <w:highlight w:val="yellow"/>
        </w:rPr>
        <w:sym w:font="Wingdings" w:char="F06F"/>
      </w:r>
      <w:r w:rsidRPr="00942645">
        <w:rPr>
          <w:rFonts w:ascii="Calibri" w:hAnsi="Calibri" w:cs="Calibri"/>
          <w:b/>
          <w:bCs/>
          <w:color w:val="000000" w:themeColor="text1"/>
          <w:sz w:val="20"/>
          <w:szCs w:val="20"/>
          <w:highlight w:val="yellow"/>
        </w:rPr>
        <w:t xml:space="preserve"> High </w:t>
      </w:r>
      <w:r w:rsidR="00AF11B0" w:rsidRPr="00942645">
        <w:rPr>
          <w:rFonts w:ascii="Calibri" w:hAnsi="Calibri" w:cs="Calibri"/>
          <w:b/>
          <w:bCs/>
          <w:color w:val="000000" w:themeColor="text1"/>
          <w:sz w:val="20"/>
          <w:szCs w:val="20"/>
          <w:highlight w:val="yellow"/>
        </w:rPr>
        <w:sym w:font="Wingdings" w:char="F06F"/>
      </w:r>
      <w:r w:rsidRPr="00942645">
        <w:rPr>
          <w:rFonts w:ascii="Calibri" w:hAnsi="Calibri" w:cs="Calibri"/>
          <w:color w:val="000000" w:themeColor="text1"/>
          <w:sz w:val="20"/>
          <w:szCs w:val="20"/>
          <w:highlight w:val="yellow"/>
        </w:rPr>
        <w:t xml:space="preserve"> </w:t>
      </w:r>
      <w:r w:rsidRPr="00942645">
        <w:rPr>
          <w:rFonts w:ascii="Calibri" w:hAnsi="Calibri" w:cs="Calibri"/>
          <w:b/>
          <w:bCs/>
          <w:color w:val="000000" w:themeColor="text1"/>
          <w:sz w:val="20"/>
          <w:szCs w:val="20"/>
          <w:highlight w:val="yellow"/>
        </w:rPr>
        <w:t>Fair</w:t>
      </w:r>
    </w:p>
    <w:p w:rsidR="00942645" w:rsidRDefault="00942645" w:rsidP="003103BF">
      <w:pPr>
        <w:rPr>
          <w:rFonts w:ascii="Calibri" w:hAnsi="Calibri" w:cs="Calibri"/>
          <w:b/>
          <w:bCs/>
          <w:color w:val="000000" w:themeColor="text1"/>
          <w:sz w:val="20"/>
          <w:szCs w:val="20"/>
        </w:rPr>
      </w:pPr>
    </w:p>
    <w:p w:rsidR="00D07C82" w:rsidRDefault="00AF11B0" w:rsidP="003103BF">
      <w:pPr>
        <w:rPr>
          <w:rFonts w:ascii="Calibri" w:hAnsi="Calibri" w:cs="Calibri"/>
          <w:color w:val="000000" w:themeColor="text1"/>
          <w:sz w:val="20"/>
          <w:szCs w:val="20"/>
        </w:rPr>
      </w:pPr>
      <w:r>
        <w:rPr>
          <w:rFonts w:ascii="Calibri" w:hAnsi="Calibri" w:cs="Calibri"/>
          <w:color w:val="000000" w:themeColor="text1"/>
          <w:sz w:val="20"/>
          <w:szCs w:val="20"/>
        </w:rPr>
        <w:t>At current price of Rs. 1</w:t>
      </w:r>
      <w:r w:rsidR="00CA440D">
        <w:rPr>
          <w:rFonts w:ascii="Calibri" w:hAnsi="Calibri" w:cs="Calibri"/>
          <w:color w:val="000000" w:themeColor="text1"/>
          <w:sz w:val="20"/>
          <w:szCs w:val="20"/>
        </w:rPr>
        <w:t>87.20</w:t>
      </w:r>
      <w:r>
        <w:rPr>
          <w:rFonts w:ascii="Calibri" w:hAnsi="Calibri" w:cs="Calibri"/>
          <w:color w:val="000000" w:themeColor="text1"/>
          <w:sz w:val="20"/>
          <w:szCs w:val="20"/>
        </w:rPr>
        <w:t xml:space="preserve"> (2</w:t>
      </w:r>
      <w:r w:rsidR="00CA440D">
        <w:rPr>
          <w:rFonts w:ascii="Calibri" w:hAnsi="Calibri" w:cs="Calibri"/>
          <w:color w:val="000000" w:themeColor="text1"/>
          <w:sz w:val="20"/>
          <w:szCs w:val="20"/>
        </w:rPr>
        <w:t>4</w:t>
      </w:r>
      <w:r>
        <w:rPr>
          <w:rFonts w:ascii="Calibri" w:hAnsi="Calibri" w:cs="Calibri"/>
          <w:color w:val="000000" w:themeColor="text1"/>
          <w:sz w:val="20"/>
          <w:szCs w:val="20"/>
        </w:rPr>
        <w:t>April2020), KRBL is available at a market cap of Rs. 4</w:t>
      </w:r>
      <w:r w:rsidR="00CA440D">
        <w:rPr>
          <w:rFonts w:ascii="Calibri" w:hAnsi="Calibri" w:cs="Calibri"/>
          <w:color w:val="000000" w:themeColor="text1"/>
          <w:sz w:val="20"/>
          <w:szCs w:val="20"/>
        </w:rPr>
        <w:t>398</w:t>
      </w:r>
      <w:r>
        <w:rPr>
          <w:rFonts w:ascii="Calibri" w:hAnsi="Calibri" w:cs="Calibri"/>
          <w:color w:val="000000" w:themeColor="text1"/>
          <w:sz w:val="20"/>
          <w:szCs w:val="20"/>
        </w:rPr>
        <w:t>cr. It has about 400cr worth of debt</w:t>
      </w:r>
      <w:r w:rsidR="00D56A25">
        <w:rPr>
          <w:rFonts w:ascii="Calibri" w:hAnsi="Calibri" w:cs="Calibri"/>
          <w:color w:val="000000" w:themeColor="text1"/>
          <w:sz w:val="20"/>
          <w:szCs w:val="20"/>
        </w:rPr>
        <w:t xml:space="preserve"> and 2900cr worth of </w:t>
      </w:r>
      <w:r w:rsidR="00CA440D">
        <w:rPr>
          <w:rFonts w:ascii="Calibri" w:hAnsi="Calibri" w:cs="Calibri"/>
          <w:color w:val="000000" w:themeColor="text1"/>
          <w:sz w:val="20"/>
          <w:szCs w:val="20"/>
        </w:rPr>
        <w:t xml:space="preserve">rice </w:t>
      </w:r>
      <w:r w:rsidR="00D56A25">
        <w:rPr>
          <w:rFonts w:ascii="Calibri" w:hAnsi="Calibri" w:cs="Calibri"/>
          <w:color w:val="000000" w:themeColor="text1"/>
          <w:sz w:val="20"/>
          <w:szCs w:val="20"/>
        </w:rPr>
        <w:t xml:space="preserve">inventory which </w:t>
      </w:r>
      <w:r w:rsidR="00CA440D">
        <w:rPr>
          <w:rFonts w:ascii="Calibri" w:hAnsi="Calibri" w:cs="Calibri"/>
          <w:color w:val="000000" w:themeColor="text1"/>
          <w:sz w:val="20"/>
          <w:szCs w:val="20"/>
        </w:rPr>
        <w:t>can</w:t>
      </w:r>
      <w:r w:rsidR="00D56A25">
        <w:rPr>
          <w:rFonts w:ascii="Calibri" w:hAnsi="Calibri" w:cs="Calibri"/>
          <w:color w:val="000000" w:themeColor="text1"/>
          <w:sz w:val="20"/>
          <w:szCs w:val="20"/>
        </w:rPr>
        <w:t xml:space="preserve"> easily </w:t>
      </w:r>
      <w:r w:rsidR="00CA440D">
        <w:rPr>
          <w:rFonts w:ascii="Calibri" w:hAnsi="Calibri" w:cs="Calibri"/>
          <w:color w:val="000000" w:themeColor="text1"/>
          <w:sz w:val="20"/>
          <w:szCs w:val="20"/>
        </w:rPr>
        <w:t xml:space="preserve">be realized </w:t>
      </w:r>
      <w:r w:rsidR="00D56A25">
        <w:rPr>
          <w:rFonts w:ascii="Calibri" w:hAnsi="Calibri" w:cs="Calibri"/>
          <w:color w:val="000000" w:themeColor="text1"/>
          <w:sz w:val="20"/>
          <w:szCs w:val="20"/>
        </w:rPr>
        <w:t xml:space="preserve">at cost and </w:t>
      </w:r>
      <w:r w:rsidR="00CA440D">
        <w:rPr>
          <w:rFonts w:ascii="Calibri" w:hAnsi="Calibri" w:cs="Calibri"/>
          <w:color w:val="000000" w:themeColor="text1"/>
          <w:sz w:val="20"/>
          <w:szCs w:val="20"/>
        </w:rPr>
        <w:t xml:space="preserve">hence </w:t>
      </w:r>
      <w:r w:rsidR="00D56A25">
        <w:rPr>
          <w:rFonts w:ascii="Calibri" w:hAnsi="Calibri" w:cs="Calibri"/>
          <w:color w:val="000000" w:themeColor="text1"/>
          <w:sz w:val="20"/>
          <w:szCs w:val="20"/>
        </w:rPr>
        <w:t>can be considered as CASH.</w:t>
      </w:r>
      <w:r>
        <w:rPr>
          <w:rFonts w:ascii="Calibri" w:hAnsi="Calibri" w:cs="Calibri"/>
          <w:color w:val="000000" w:themeColor="text1"/>
          <w:sz w:val="20"/>
          <w:szCs w:val="20"/>
        </w:rPr>
        <w:t xml:space="preserve"> This gives us enterprise value of </w:t>
      </w:r>
      <w:r w:rsidR="00CC7DC4">
        <w:rPr>
          <w:rFonts w:ascii="Calibri" w:hAnsi="Calibri" w:cs="Calibri"/>
          <w:color w:val="000000" w:themeColor="text1"/>
          <w:sz w:val="20"/>
          <w:szCs w:val="20"/>
        </w:rPr>
        <w:t xml:space="preserve">Rs. </w:t>
      </w:r>
      <w:r w:rsidR="00CA440D">
        <w:rPr>
          <w:rFonts w:ascii="Calibri" w:hAnsi="Calibri" w:cs="Calibri"/>
          <w:color w:val="000000" w:themeColor="text1"/>
          <w:sz w:val="20"/>
          <w:szCs w:val="20"/>
        </w:rPr>
        <w:t>1898</w:t>
      </w:r>
      <w:r w:rsidR="00CC7DC4">
        <w:rPr>
          <w:rFonts w:ascii="Calibri" w:hAnsi="Calibri" w:cs="Calibri"/>
          <w:color w:val="000000" w:themeColor="text1"/>
          <w:sz w:val="20"/>
          <w:szCs w:val="20"/>
        </w:rPr>
        <w:t>cr (4</w:t>
      </w:r>
      <w:r w:rsidR="00CA440D">
        <w:rPr>
          <w:rFonts w:ascii="Calibri" w:hAnsi="Calibri" w:cs="Calibri"/>
          <w:color w:val="000000" w:themeColor="text1"/>
          <w:sz w:val="20"/>
          <w:szCs w:val="20"/>
        </w:rPr>
        <w:t>398</w:t>
      </w:r>
      <w:r w:rsidR="00CC7DC4">
        <w:rPr>
          <w:rFonts w:ascii="Calibri" w:hAnsi="Calibri" w:cs="Calibri"/>
          <w:color w:val="000000" w:themeColor="text1"/>
          <w:sz w:val="20"/>
          <w:szCs w:val="20"/>
        </w:rPr>
        <w:t xml:space="preserve"> + 400 – 2900).</w:t>
      </w:r>
      <w:r w:rsidR="00382AEA">
        <w:rPr>
          <w:rFonts w:ascii="Calibri" w:hAnsi="Calibri" w:cs="Calibri"/>
          <w:color w:val="000000" w:themeColor="text1"/>
          <w:sz w:val="20"/>
          <w:szCs w:val="20"/>
        </w:rPr>
        <w:t xml:space="preserve"> </w:t>
      </w:r>
    </w:p>
    <w:p w:rsidR="00CC7DC4" w:rsidRDefault="00CC7DC4" w:rsidP="003103BF">
      <w:pPr>
        <w:rPr>
          <w:rFonts w:ascii="Calibri" w:hAnsi="Calibri" w:cs="Calibri"/>
          <w:color w:val="000000" w:themeColor="text1"/>
          <w:sz w:val="20"/>
          <w:szCs w:val="20"/>
        </w:rPr>
      </w:pPr>
    </w:p>
    <w:p w:rsidR="009C1D90" w:rsidRDefault="009C1D90" w:rsidP="003103BF">
      <w:pPr>
        <w:rPr>
          <w:rFonts w:ascii="Calibri" w:hAnsi="Calibri" w:cs="Calibri"/>
          <w:color w:val="000000" w:themeColor="text1"/>
          <w:sz w:val="20"/>
          <w:szCs w:val="20"/>
        </w:rPr>
      </w:pPr>
      <w:r>
        <w:rPr>
          <w:rFonts w:ascii="Calibri" w:hAnsi="Calibri" w:cs="Calibri"/>
          <w:color w:val="000000" w:themeColor="text1"/>
          <w:sz w:val="20"/>
          <w:szCs w:val="20"/>
        </w:rPr>
        <w:t xml:space="preserve">In FY20, KRBL is expected to deliver pre-tax profit of about Rs. 750cr while the business is available at an enterprise value of Rs. </w:t>
      </w:r>
      <w:r w:rsidR="00CA440D">
        <w:rPr>
          <w:rFonts w:ascii="Calibri" w:hAnsi="Calibri" w:cs="Calibri"/>
          <w:color w:val="000000" w:themeColor="text1"/>
          <w:sz w:val="20"/>
          <w:szCs w:val="20"/>
        </w:rPr>
        <w:t>1898</w:t>
      </w:r>
      <w:r>
        <w:rPr>
          <w:rFonts w:ascii="Calibri" w:hAnsi="Calibri" w:cs="Calibri"/>
          <w:color w:val="000000" w:themeColor="text1"/>
          <w:sz w:val="20"/>
          <w:szCs w:val="20"/>
        </w:rPr>
        <w:t xml:space="preserve">cr. </w:t>
      </w:r>
      <w:proofErr w:type="gramStart"/>
      <w:r w:rsidR="00CA440D">
        <w:rPr>
          <w:rFonts w:ascii="Calibri" w:hAnsi="Calibri" w:cs="Calibri"/>
          <w:color w:val="000000" w:themeColor="text1"/>
          <w:sz w:val="20"/>
          <w:szCs w:val="20"/>
        </w:rPr>
        <w:t>Presently</w:t>
      </w:r>
      <w:proofErr w:type="gramEnd"/>
      <w:r w:rsidR="00CA440D">
        <w:rPr>
          <w:rFonts w:ascii="Calibri" w:hAnsi="Calibri" w:cs="Calibri"/>
          <w:color w:val="000000" w:themeColor="text1"/>
          <w:sz w:val="20"/>
          <w:szCs w:val="20"/>
        </w:rPr>
        <w:t>;</w:t>
      </w:r>
      <w:r w:rsidR="00CE1B9C">
        <w:rPr>
          <w:rFonts w:ascii="Calibri" w:hAnsi="Calibri" w:cs="Calibri"/>
          <w:color w:val="000000" w:themeColor="text1"/>
          <w:sz w:val="20"/>
          <w:szCs w:val="20"/>
        </w:rPr>
        <w:t xml:space="preserve"> AAA bonds in India are yielding around 7.5%. KRBL’s working capital amount of Rs. 1575 has been rated as AA- by ICRA, per 26Nov2019 report.</w:t>
      </w:r>
      <w:r w:rsidR="00936D0D">
        <w:rPr>
          <w:rFonts w:ascii="Calibri" w:hAnsi="Calibri" w:cs="Calibri"/>
          <w:color w:val="000000" w:themeColor="text1"/>
          <w:sz w:val="20"/>
          <w:szCs w:val="20"/>
        </w:rPr>
        <w:t xml:space="preserve"> </w:t>
      </w:r>
      <w:r w:rsidR="00CA440D">
        <w:rPr>
          <w:rFonts w:ascii="Calibri" w:hAnsi="Calibri" w:cs="Calibri"/>
          <w:color w:val="000000" w:themeColor="text1"/>
          <w:sz w:val="20"/>
          <w:szCs w:val="20"/>
        </w:rPr>
        <w:t>In my view, i</w:t>
      </w:r>
      <w:r w:rsidR="00936D0D">
        <w:rPr>
          <w:rFonts w:ascii="Calibri" w:hAnsi="Calibri" w:cs="Calibri"/>
          <w:color w:val="000000" w:themeColor="text1"/>
          <w:sz w:val="20"/>
          <w:szCs w:val="20"/>
        </w:rPr>
        <w:t>t would be safe to assume that AA- rated debt would not cost more than 30% of AAA bond. But being conservative we can assume that KRBL’s AA- debt would cost them at 11.5%</w:t>
      </w:r>
      <w:r w:rsidR="00CA440D">
        <w:rPr>
          <w:rFonts w:ascii="Calibri" w:hAnsi="Calibri" w:cs="Calibri"/>
          <w:color w:val="000000" w:themeColor="text1"/>
          <w:sz w:val="20"/>
          <w:szCs w:val="20"/>
        </w:rPr>
        <w:t>, which is 50% more than AAA bond</w:t>
      </w:r>
      <w:r w:rsidR="00B17074">
        <w:rPr>
          <w:rFonts w:ascii="Calibri" w:hAnsi="Calibri" w:cs="Calibri"/>
          <w:color w:val="000000" w:themeColor="text1"/>
          <w:sz w:val="20"/>
          <w:szCs w:val="20"/>
        </w:rPr>
        <w:t xml:space="preserve"> rate</w:t>
      </w:r>
      <w:r w:rsidR="00936D0D">
        <w:rPr>
          <w:rFonts w:ascii="Calibri" w:hAnsi="Calibri" w:cs="Calibri"/>
          <w:color w:val="000000" w:themeColor="text1"/>
          <w:sz w:val="20"/>
          <w:szCs w:val="20"/>
        </w:rPr>
        <w:t>.</w:t>
      </w:r>
    </w:p>
    <w:p w:rsidR="00936D0D" w:rsidRDefault="00936D0D" w:rsidP="003103BF">
      <w:pPr>
        <w:rPr>
          <w:rFonts w:ascii="Calibri" w:hAnsi="Calibri" w:cs="Calibri"/>
          <w:color w:val="000000" w:themeColor="text1"/>
          <w:sz w:val="20"/>
          <w:szCs w:val="20"/>
        </w:rPr>
      </w:pPr>
    </w:p>
    <w:p w:rsidR="00936D0D" w:rsidRDefault="00936D0D" w:rsidP="003103BF">
      <w:pPr>
        <w:rPr>
          <w:rFonts w:ascii="Calibri" w:hAnsi="Calibri" w:cs="Calibri"/>
          <w:color w:val="000000" w:themeColor="text1"/>
          <w:sz w:val="20"/>
          <w:szCs w:val="20"/>
        </w:rPr>
      </w:pPr>
      <w:r>
        <w:rPr>
          <w:rFonts w:ascii="Calibri" w:hAnsi="Calibri" w:cs="Calibri"/>
          <w:color w:val="000000" w:themeColor="text1"/>
          <w:sz w:val="20"/>
          <w:szCs w:val="20"/>
        </w:rPr>
        <w:t xml:space="preserve">If KRBL’s business were </w:t>
      </w:r>
      <w:proofErr w:type="gramStart"/>
      <w:r>
        <w:rPr>
          <w:rFonts w:ascii="Calibri" w:hAnsi="Calibri" w:cs="Calibri"/>
          <w:color w:val="000000" w:themeColor="text1"/>
          <w:sz w:val="20"/>
          <w:szCs w:val="20"/>
        </w:rPr>
        <w:t>a</w:t>
      </w:r>
      <w:proofErr w:type="gramEnd"/>
      <w:r>
        <w:rPr>
          <w:rFonts w:ascii="Calibri" w:hAnsi="Calibri" w:cs="Calibri"/>
          <w:color w:val="000000" w:themeColor="text1"/>
          <w:sz w:val="20"/>
          <w:szCs w:val="20"/>
        </w:rPr>
        <w:t xml:space="preserve"> AA- bond generating 750cr every year in perpetuity, then the value of it would be </w:t>
      </w:r>
      <w:r w:rsidR="00504C2B">
        <w:rPr>
          <w:rFonts w:ascii="Calibri" w:hAnsi="Calibri" w:cs="Calibri"/>
          <w:color w:val="000000" w:themeColor="text1"/>
          <w:sz w:val="20"/>
          <w:szCs w:val="20"/>
        </w:rPr>
        <w:t xml:space="preserve">6521cr, without even factoring for any future growth, against the enterprise value of </w:t>
      </w:r>
      <w:r w:rsidR="00562CF9">
        <w:rPr>
          <w:rFonts w:ascii="Calibri" w:hAnsi="Calibri" w:cs="Calibri"/>
          <w:color w:val="000000" w:themeColor="text1"/>
          <w:sz w:val="20"/>
          <w:szCs w:val="20"/>
        </w:rPr>
        <w:t>1898</w:t>
      </w:r>
      <w:r w:rsidR="00504C2B">
        <w:rPr>
          <w:rFonts w:ascii="Calibri" w:hAnsi="Calibri" w:cs="Calibri"/>
          <w:color w:val="000000" w:themeColor="text1"/>
          <w:sz w:val="20"/>
          <w:szCs w:val="20"/>
        </w:rPr>
        <w:t xml:space="preserve">cr. </w:t>
      </w:r>
      <w:r w:rsidR="00382AEA">
        <w:rPr>
          <w:rFonts w:ascii="Calibri" w:hAnsi="Calibri" w:cs="Calibri"/>
          <w:color w:val="000000" w:themeColor="text1"/>
          <w:sz w:val="20"/>
          <w:szCs w:val="20"/>
        </w:rPr>
        <w:t xml:space="preserve"> Market is implying </w:t>
      </w:r>
      <w:r w:rsidR="00562CF9">
        <w:rPr>
          <w:rFonts w:ascii="Calibri" w:hAnsi="Calibri" w:cs="Calibri"/>
          <w:color w:val="000000" w:themeColor="text1"/>
          <w:sz w:val="20"/>
          <w:szCs w:val="20"/>
        </w:rPr>
        <w:t>harsh</w:t>
      </w:r>
      <w:r w:rsidR="00382AEA">
        <w:rPr>
          <w:rFonts w:ascii="Calibri" w:hAnsi="Calibri" w:cs="Calibri"/>
          <w:color w:val="000000" w:themeColor="text1"/>
          <w:sz w:val="20"/>
          <w:szCs w:val="20"/>
        </w:rPr>
        <w:t xml:space="preserve"> de-growth in its future earnings which seems highly unlikely given </w:t>
      </w:r>
      <w:r w:rsidR="00562CF9">
        <w:rPr>
          <w:rFonts w:ascii="Calibri" w:hAnsi="Calibri" w:cs="Calibri"/>
          <w:color w:val="000000" w:themeColor="text1"/>
          <w:sz w:val="20"/>
          <w:szCs w:val="20"/>
        </w:rPr>
        <w:t>that Basmati rice is a staple diet for many people</w:t>
      </w:r>
      <w:r w:rsidR="00382AEA">
        <w:rPr>
          <w:rFonts w:ascii="Calibri" w:hAnsi="Calibri" w:cs="Calibri"/>
          <w:color w:val="000000" w:themeColor="text1"/>
          <w:sz w:val="20"/>
          <w:szCs w:val="20"/>
        </w:rPr>
        <w:t xml:space="preserve">. Moreover, KRBL have currently procured 670,000MT of paddy at 20% lower prices compared to last season. This shows that KRBL is in very strong position given that </w:t>
      </w:r>
      <w:r w:rsidR="00B820A8">
        <w:rPr>
          <w:rFonts w:ascii="Calibri" w:hAnsi="Calibri" w:cs="Calibri"/>
          <w:color w:val="000000" w:themeColor="text1"/>
          <w:sz w:val="20"/>
          <w:szCs w:val="20"/>
        </w:rPr>
        <w:t>Basmati</w:t>
      </w:r>
      <w:r w:rsidR="00382AEA">
        <w:rPr>
          <w:rFonts w:ascii="Calibri" w:hAnsi="Calibri" w:cs="Calibri"/>
          <w:color w:val="000000" w:themeColor="text1"/>
          <w:sz w:val="20"/>
          <w:szCs w:val="20"/>
        </w:rPr>
        <w:t xml:space="preserve"> prices are expected to rise in coming 2 seasons which should expand KRBL’s margins and earnings</w:t>
      </w:r>
      <w:r w:rsidR="00306A27">
        <w:rPr>
          <w:rFonts w:ascii="Calibri" w:hAnsi="Calibri" w:cs="Calibri"/>
          <w:color w:val="000000" w:themeColor="text1"/>
          <w:sz w:val="20"/>
          <w:szCs w:val="20"/>
        </w:rPr>
        <w:t xml:space="preserve"> from current levels</w:t>
      </w:r>
      <w:r w:rsidR="00382AEA">
        <w:rPr>
          <w:rFonts w:ascii="Calibri" w:hAnsi="Calibri" w:cs="Calibri"/>
          <w:color w:val="000000" w:themeColor="text1"/>
          <w:sz w:val="20"/>
          <w:szCs w:val="20"/>
        </w:rPr>
        <w:t>. There is very limited opportunity for KRBL’s earnings to de-grow in near term</w:t>
      </w:r>
      <w:r w:rsidR="00B72408">
        <w:rPr>
          <w:rFonts w:ascii="Calibri" w:hAnsi="Calibri" w:cs="Calibri"/>
          <w:color w:val="000000" w:themeColor="text1"/>
          <w:sz w:val="20"/>
          <w:szCs w:val="20"/>
        </w:rPr>
        <w:t xml:space="preserve"> due to its strong inventory position</w:t>
      </w:r>
      <w:r w:rsidR="00382AEA">
        <w:rPr>
          <w:rFonts w:ascii="Calibri" w:hAnsi="Calibri" w:cs="Calibri"/>
          <w:color w:val="000000" w:themeColor="text1"/>
          <w:sz w:val="20"/>
          <w:szCs w:val="20"/>
        </w:rPr>
        <w:t xml:space="preserve">. </w:t>
      </w:r>
    </w:p>
    <w:p w:rsidR="00360AE2" w:rsidRDefault="00360AE2" w:rsidP="003103BF">
      <w:pPr>
        <w:rPr>
          <w:rFonts w:ascii="Calibri" w:hAnsi="Calibri" w:cs="Calibri"/>
          <w:color w:val="000000" w:themeColor="text1"/>
          <w:sz w:val="20"/>
          <w:szCs w:val="20"/>
        </w:rPr>
      </w:pPr>
    </w:p>
    <w:p w:rsidR="00360AE2" w:rsidRPr="00942645" w:rsidRDefault="00360AE2" w:rsidP="003103BF">
      <w:pPr>
        <w:rPr>
          <w:rFonts w:ascii="Calibri" w:hAnsi="Calibri" w:cs="Calibri"/>
          <w:color w:val="000000" w:themeColor="text1"/>
          <w:sz w:val="20"/>
          <w:szCs w:val="20"/>
        </w:rPr>
      </w:pPr>
      <w:r>
        <w:rPr>
          <w:rFonts w:ascii="Calibri" w:hAnsi="Calibri" w:cs="Calibri"/>
          <w:color w:val="000000" w:themeColor="text1"/>
          <w:sz w:val="20"/>
          <w:szCs w:val="20"/>
        </w:rPr>
        <w:t xml:space="preserve">An investor at current prices is not only buying a </w:t>
      </w:r>
      <w:r w:rsidR="00D92A27">
        <w:rPr>
          <w:rFonts w:ascii="Calibri" w:hAnsi="Calibri" w:cs="Calibri"/>
          <w:color w:val="000000" w:themeColor="text1"/>
          <w:sz w:val="20"/>
          <w:szCs w:val="20"/>
        </w:rPr>
        <w:t>bra</w:t>
      </w:r>
      <w:r w:rsidR="006B65E4">
        <w:rPr>
          <w:rFonts w:ascii="Calibri" w:hAnsi="Calibri" w:cs="Calibri"/>
          <w:color w:val="000000" w:themeColor="text1"/>
          <w:sz w:val="20"/>
          <w:szCs w:val="20"/>
        </w:rPr>
        <w:t>n</w:t>
      </w:r>
      <w:r w:rsidR="00D92A27">
        <w:rPr>
          <w:rFonts w:ascii="Calibri" w:hAnsi="Calibri" w:cs="Calibri"/>
          <w:color w:val="000000" w:themeColor="text1"/>
          <w:sz w:val="20"/>
          <w:szCs w:val="20"/>
        </w:rPr>
        <w:t xml:space="preserve">ded </w:t>
      </w:r>
      <w:proofErr w:type="spellStart"/>
      <w:r w:rsidR="006B65E4">
        <w:rPr>
          <w:rFonts w:ascii="Calibri" w:hAnsi="Calibri" w:cs="Calibri"/>
          <w:color w:val="000000" w:themeColor="text1"/>
          <w:sz w:val="20"/>
          <w:szCs w:val="20"/>
        </w:rPr>
        <w:t>agri</w:t>
      </w:r>
      <w:proofErr w:type="spellEnd"/>
      <w:r w:rsidR="006B65E4">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business which is generating ROIC of more than 30%, but it’s a business with tremendous reinvestment opportunity. KRBL can plough back all cash to invest in increasing its inventory for future </w:t>
      </w:r>
      <w:r w:rsidR="00D92A27">
        <w:rPr>
          <w:rFonts w:ascii="Calibri" w:hAnsi="Calibri" w:cs="Calibri"/>
          <w:color w:val="000000" w:themeColor="text1"/>
          <w:sz w:val="20"/>
          <w:szCs w:val="20"/>
        </w:rPr>
        <w:t xml:space="preserve">earnings </w:t>
      </w:r>
      <w:r>
        <w:rPr>
          <w:rFonts w:ascii="Calibri" w:hAnsi="Calibri" w:cs="Calibri"/>
          <w:color w:val="000000" w:themeColor="text1"/>
          <w:sz w:val="20"/>
          <w:szCs w:val="20"/>
        </w:rPr>
        <w:t xml:space="preserve">gains. </w:t>
      </w:r>
    </w:p>
    <w:p w:rsidR="00942645" w:rsidRDefault="00942645" w:rsidP="003103BF">
      <w:pPr>
        <w:rPr>
          <w:rFonts w:ascii="Calibri" w:hAnsi="Calibri" w:cs="Calibri"/>
          <w:b/>
          <w:bCs/>
          <w:color w:val="000000" w:themeColor="text1"/>
          <w:sz w:val="20"/>
          <w:szCs w:val="20"/>
        </w:rPr>
      </w:pPr>
    </w:p>
    <w:p w:rsidR="00DF3509" w:rsidRDefault="00942645" w:rsidP="003103BF">
      <w:pPr>
        <w:rPr>
          <w:rFonts w:ascii="Calibri" w:hAnsi="Calibri" w:cs="Calibri"/>
          <w:b/>
          <w:bCs/>
          <w:color w:val="000000" w:themeColor="text1"/>
          <w:sz w:val="20"/>
          <w:szCs w:val="20"/>
        </w:rPr>
      </w:pPr>
      <w:r>
        <w:rPr>
          <w:rFonts w:ascii="Calibri" w:hAnsi="Calibri" w:cs="Calibri"/>
          <w:b/>
          <w:bCs/>
          <w:color w:val="000000" w:themeColor="text1"/>
          <w:sz w:val="20"/>
          <w:szCs w:val="20"/>
        </w:rPr>
        <w:t>Valuations to be led by:</w:t>
      </w:r>
    </w:p>
    <w:p w:rsidR="00C93F9A" w:rsidRPr="00461E1C" w:rsidRDefault="00942645" w:rsidP="00461E1C">
      <w:pPr>
        <w:pStyle w:val="ListParagraph"/>
        <w:numPr>
          <w:ilvl w:val="0"/>
          <w:numId w:val="16"/>
        </w:numPr>
        <w:rPr>
          <w:rFonts w:ascii="Calibri" w:hAnsi="Calibri" w:cs="Calibri"/>
          <w:b/>
          <w:bCs/>
          <w:color w:val="000000" w:themeColor="text1"/>
          <w:sz w:val="20"/>
          <w:szCs w:val="20"/>
        </w:rPr>
      </w:pPr>
      <w:r>
        <w:rPr>
          <w:rFonts w:ascii="Calibri" w:hAnsi="Calibri" w:cs="Calibri"/>
          <w:b/>
          <w:bCs/>
          <w:color w:val="000000" w:themeColor="text1"/>
          <w:sz w:val="20"/>
          <w:szCs w:val="20"/>
        </w:rPr>
        <w:t>Earnings Trajectory</w:t>
      </w:r>
      <w:r w:rsidR="00461E1C">
        <w:rPr>
          <w:rFonts w:ascii="Calibri" w:hAnsi="Calibri" w:cs="Calibri"/>
          <w:b/>
          <w:bCs/>
          <w:color w:val="000000" w:themeColor="text1"/>
          <w:sz w:val="20"/>
          <w:szCs w:val="20"/>
        </w:rPr>
        <w:t xml:space="preserve"> - a</w:t>
      </w:r>
      <w:r w:rsidR="002C6648" w:rsidRPr="00461E1C">
        <w:rPr>
          <w:rFonts w:ascii="Calibri" w:hAnsi="Calibri" w:cs="Calibri"/>
          <w:color w:val="000000" w:themeColor="text1"/>
          <w:sz w:val="20"/>
          <w:szCs w:val="20"/>
        </w:rPr>
        <w:t>s mentioned above, KRBL is in a very strong inventory position. They procured this year’s inventory at 20% lower prices than last year. And with Basmati prices expected to go higher from current levels, their earnings should increase at decent pace from current levels.</w:t>
      </w:r>
    </w:p>
    <w:p w:rsidR="00942645" w:rsidRPr="003563E7" w:rsidRDefault="00942645" w:rsidP="000A2C98">
      <w:pPr>
        <w:pStyle w:val="ListParagraph"/>
        <w:numPr>
          <w:ilvl w:val="0"/>
          <w:numId w:val="16"/>
        </w:numPr>
        <w:rPr>
          <w:rFonts w:ascii="Calibri" w:hAnsi="Calibri" w:cs="Calibri"/>
          <w:b/>
          <w:bCs/>
          <w:color w:val="000000" w:themeColor="text1"/>
          <w:sz w:val="20"/>
          <w:szCs w:val="20"/>
        </w:rPr>
      </w:pPr>
      <w:r w:rsidRPr="003563E7">
        <w:rPr>
          <w:rFonts w:ascii="Calibri" w:hAnsi="Calibri" w:cs="Calibri"/>
          <w:b/>
          <w:bCs/>
          <w:color w:val="000000" w:themeColor="text1"/>
          <w:sz w:val="20"/>
          <w:szCs w:val="20"/>
        </w:rPr>
        <w:t>Value Migration</w:t>
      </w:r>
      <w:r w:rsidR="003563E7" w:rsidRPr="003563E7">
        <w:rPr>
          <w:rFonts w:ascii="Calibri" w:hAnsi="Calibri" w:cs="Calibri"/>
          <w:b/>
          <w:bCs/>
          <w:color w:val="000000" w:themeColor="text1"/>
          <w:sz w:val="20"/>
          <w:szCs w:val="20"/>
        </w:rPr>
        <w:t xml:space="preserve"> – </w:t>
      </w:r>
      <w:r w:rsidR="003563E7" w:rsidRPr="003563E7">
        <w:rPr>
          <w:rFonts w:ascii="Calibri" w:hAnsi="Calibri" w:cs="Calibri"/>
          <w:bCs/>
          <w:color w:val="000000" w:themeColor="text1"/>
          <w:sz w:val="20"/>
          <w:szCs w:val="20"/>
        </w:rPr>
        <w:t xml:space="preserve">value migration from Non-Basmati and unorganized markets should continue at ongoing rates. </w:t>
      </w:r>
    </w:p>
    <w:p w:rsidR="00942645" w:rsidRPr="0053054C" w:rsidRDefault="00942645" w:rsidP="0053054C">
      <w:pPr>
        <w:pStyle w:val="ListParagraph"/>
        <w:numPr>
          <w:ilvl w:val="0"/>
          <w:numId w:val="16"/>
        </w:numPr>
        <w:rPr>
          <w:rFonts w:ascii="Calibri" w:hAnsi="Calibri" w:cs="Calibri"/>
          <w:b/>
          <w:bCs/>
          <w:color w:val="000000" w:themeColor="text1"/>
          <w:sz w:val="20"/>
          <w:szCs w:val="20"/>
        </w:rPr>
      </w:pPr>
      <w:r w:rsidRPr="003563E7">
        <w:rPr>
          <w:rFonts w:ascii="Calibri" w:hAnsi="Calibri" w:cs="Calibri"/>
          <w:b/>
          <w:bCs/>
          <w:color w:val="000000" w:themeColor="text1"/>
          <w:sz w:val="20"/>
          <w:szCs w:val="20"/>
        </w:rPr>
        <w:t>Re-rating</w:t>
      </w:r>
      <w:r w:rsidR="0053054C">
        <w:rPr>
          <w:rFonts w:ascii="Calibri" w:hAnsi="Calibri" w:cs="Calibri"/>
          <w:b/>
          <w:bCs/>
          <w:color w:val="000000" w:themeColor="text1"/>
          <w:sz w:val="20"/>
          <w:szCs w:val="20"/>
        </w:rPr>
        <w:t xml:space="preserve"> – </w:t>
      </w:r>
      <w:r w:rsidR="0053054C">
        <w:rPr>
          <w:rFonts w:ascii="Calibri" w:hAnsi="Calibri" w:cs="Calibri"/>
          <w:bCs/>
          <w:color w:val="000000" w:themeColor="text1"/>
          <w:sz w:val="20"/>
          <w:szCs w:val="20"/>
        </w:rPr>
        <w:t xml:space="preserve">Likely, as market realizes that its future earnings stream is more reliable and sustainable than what is currently being implied by the markets. </w:t>
      </w:r>
    </w:p>
    <w:p w:rsidR="00DF3509" w:rsidRDefault="00DF3509" w:rsidP="003103BF">
      <w:pPr>
        <w:rPr>
          <w:rFonts w:ascii="Calibri" w:hAnsi="Calibri" w:cs="Calibri"/>
          <w:b/>
          <w:bCs/>
          <w:color w:val="000000" w:themeColor="text1"/>
          <w:sz w:val="20"/>
          <w:szCs w:val="20"/>
        </w:rPr>
      </w:pPr>
    </w:p>
    <w:tbl>
      <w:tblPr>
        <w:tblStyle w:val="TableGrid"/>
        <w:tblW w:w="0" w:type="auto"/>
        <w:tblLook w:val="04A0"/>
      </w:tblPr>
      <w:tblGrid>
        <w:gridCol w:w="9010"/>
      </w:tblGrid>
      <w:tr w:rsidR="0040231F" w:rsidTr="00764351">
        <w:tc>
          <w:tcPr>
            <w:tcW w:w="9010" w:type="dxa"/>
          </w:tcPr>
          <w:p w:rsidR="0040231F" w:rsidRDefault="0040231F" w:rsidP="0040231F">
            <w:pPr>
              <w:rPr>
                <w:rFonts w:ascii="Calibri" w:hAnsi="Calibri" w:cs="Calibri"/>
                <w:b/>
                <w:bCs/>
                <w:color w:val="000000" w:themeColor="text1"/>
                <w:sz w:val="20"/>
                <w:szCs w:val="20"/>
              </w:rPr>
            </w:pPr>
            <w:r>
              <w:rPr>
                <w:rFonts w:ascii="Calibri" w:hAnsi="Calibri" w:cs="Calibri"/>
                <w:b/>
                <w:bCs/>
                <w:color w:val="000000" w:themeColor="text1"/>
                <w:sz w:val="20"/>
                <w:szCs w:val="20"/>
              </w:rPr>
              <w:t>Valuation Overhang</w:t>
            </w:r>
          </w:p>
          <w:p w:rsidR="0040231F" w:rsidRPr="00A27A3C" w:rsidRDefault="0040231F" w:rsidP="00A27A3C">
            <w:pPr>
              <w:rPr>
                <w:rFonts w:ascii="Calibri" w:hAnsi="Calibri" w:cs="Calibri"/>
                <w:color w:val="000000" w:themeColor="text1"/>
                <w:sz w:val="20"/>
                <w:szCs w:val="20"/>
                <w:highlight w:val="yellow"/>
              </w:rPr>
            </w:pP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PSU </w:t>
            </w:r>
            <w:r w:rsidR="00F73381" w:rsidRPr="00942645">
              <w:rPr>
                <w:rFonts w:ascii="Calibri" w:hAnsi="Calibri" w:cs="Calibri"/>
                <w:color w:val="000000" w:themeColor="text1"/>
                <w:sz w:val="20"/>
                <w:szCs w:val="20"/>
                <w:highlight w:val="yellow"/>
              </w:rPr>
              <w:sym w:font="Wingdings" w:char="F0FE"/>
            </w:r>
            <w:r w:rsidRPr="004A255A">
              <w:rPr>
                <w:rFonts w:ascii="Calibri" w:hAnsi="Calibri" w:cs="Calibri"/>
                <w:color w:val="000000" w:themeColor="text1"/>
                <w:sz w:val="20"/>
                <w:szCs w:val="20"/>
                <w:highlight w:val="yellow"/>
              </w:rPr>
              <w:t xml:space="preserve"> Not Understood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Sector Apathy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Regulatory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Political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Corp. Governance </w:t>
            </w:r>
            <w:r w:rsidR="00F73381">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Succession Planning </w:t>
            </w:r>
            <w:r w:rsidR="00F73381">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High Salaries</w:t>
            </w:r>
          </w:p>
        </w:tc>
      </w:tr>
    </w:tbl>
    <w:p w:rsidR="00A27A3C" w:rsidRDefault="00A27A3C" w:rsidP="00A27A3C">
      <w:pPr>
        <w:rPr>
          <w:rFonts w:ascii="Calibri" w:hAnsi="Calibri" w:cs="Calibri"/>
          <w:b/>
          <w:bCs/>
          <w:color w:val="000000" w:themeColor="text1"/>
          <w:sz w:val="20"/>
          <w:szCs w:val="20"/>
        </w:rPr>
      </w:pPr>
    </w:p>
    <w:p w:rsidR="006D0F99" w:rsidRPr="006D0F99" w:rsidRDefault="009315A8" w:rsidP="006D0F99">
      <w:pPr>
        <w:pStyle w:val="ListParagraph"/>
        <w:numPr>
          <w:ilvl w:val="0"/>
          <w:numId w:val="22"/>
        </w:numPr>
        <w:rPr>
          <w:rFonts w:ascii="Calibri" w:hAnsi="Calibri" w:cs="Calibri"/>
          <w:b/>
          <w:bCs/>
          <w:color w:val="000000" w:themeColor="text1"/>
          <w:sz w:val="20"/>
          <w:szCs w:val="20"/>
        </w:rPr>
      </w:pPr>
      <w:r w:rsidRPr="00166606">
        <w:rPr>
          <w:rFonts w:ascii="Calibri" w:hAnsi="Calibri" w:cs="Calibri"/>
          <w:b/>
          <w:color w:val="000000" w:themeColor="text1"/>
          <w:sz w:val="20"/>
          <w:szCs w:val="20"/>
        </w:rPr>
        <w:t>Not Understood</w:t>
      </w:r>
      <w:r w:rsidR="00A27A3C" w:rsidRPr="00166606">
        <w:rPr>
          <w:rFonts w:ascii="Calibri" w:hAnsi="Calibri" w:cs="Calibri"/>
          <w:b/>
          <w:color w:val="000000" w:themeColor="text1"/>
          <w:sz w:val="20"/>
          <w:szCs w:val="20"/>
        </w:rPr>
        <w:t>:</w:t>
      </w:r>
      <w:r w:rsidR="00A27A3C" w:rsidRPr="00A27A3C">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market </w:t>
      </w:r>
      <w:r w:rsidR="006D0F99">
        <w:rPr>
          <w:rFonts w:ascii="Calibri" w:hAnsi="Calibri" w:cs="Calibri"/>
          <w:color w:val="000000" w:themeColor="text1"/>
          <w:sz w:val="20"/>
          <w:szCs w:val="20"/>
        </w:rPr>
        <w:t xml:space="preserve">has ignored KRBL solving both IT and ED issues. In fact, </w:t>
      </w:r>
      <w:r w:rsidR="006D0F99" w:rsidRPr="006D0F99">
        <w:rPr>
          <w:rFonts w:ascii="Calibri" w:hAnsi="Calibri" w:cs="Calibri"/>
          <w:color w:val="000000" w:themeColor="text1"/>
          <w:sz w:val="20"/>
          <w:szCs w:val="20"/>
        </w:rPr>
        <w:t xml:space="preserve">KRBL promoters have made creeping acquisitions of ~15.12lac shares at average price of Rs. 252.73 between 03/12/2019 to 12/03/2020. They have bought about 0.64% stake from open market at cost of Rs. 38.22 cr. This is BIG amount. They were acquiring shares even before they restored possession of property and even before IT tax issue was solved. This gives enough indication </w:t>
      </w:r>
      <w:r w:rsidR="006D0F99">
        <w:rPr>
          <w:rFonts w:ascii="Calibri" w:hAnsi="Calibri" w:cs="Calibri"/>
          <w:color w:val="000000" w:themeColor="text1"/>
          <w:sz w:val="20"/>
          <w:szCs w:val="20"/>
        </w:rPr>
        <w:t>of management having enough confidence in future prospects of KRBL.</w:t>
      </w:r>
      <w:r w:rsidR="006B65E4">
        <w:rPr>
          <w:rFonts w:ascii="Calibri" w:hAnsi="Calibri" w:cs="Calibri"/>
          <w:color w:val="000000" w:themeColor="text1"/>
          <w:sz w:val="20"/>
          <w:szCs w:val="20"/>
        </w:rPr>
        <w:t xml:space="preserve"> And market is treating it as a mere Basmati commodity business. </w:t>
      </w:r>
    </w:p>
    <w:p w:rsidR="006D0F99" w:rsidRDefault="006D0F99" w:rsidP="006D0F99">
      <w:pPr>
        <w:rPr>
          <w:rFonts w:ascii="Calibri" w:hAnsi="Calibri" w:cs="Calibri"/>
          <w:b/>
          <w:bCs/>
          <w:color w:val="000000" w:themeColor="text1"/>
          <w:sz w:val="20"/>
          <w:szCs w:val="20"/>
        </w:rPr>
      </w:pPr>
    </w:p>
    <w:p w:rsidR="006D0F99" w:rsidRPr="006D0F99" w:rsidRDefault="006D0F99" w:rsidP="006D0F99">
      <w:pPr>
        <w:rPr>
          <w:rFonts w:ascii="Calibri" w:hAnsi="Calibri" w:cs="Calibri"/>
          <w:b/>
          <w:bCs/>
          <w:color w:val="000000" w:themeColor="text1"/>
          <w:sz w:val="20"/>
          <w:szCs w:val="20"/>
        </w:rPr>
      </w:pPr>
    </w:p>
    <w:tbl>
      <w:tblPr>
        <w:tblStyle w:val="TableGrid"/>
        <w:tblW w:w="0" w:type="auto"/>
        <w:tblLook w:val="04A0"/>
      </w:tblPr>
      <w:tblGrid>
        <w:gridCol w:w="9010"/>
      </w:tblGrid>
      <w:tr w:rsidR="00B16428" w:rsidTr="00764351">
        <w:tc>
          <w:tcPr>
            <w:tcW w:w="9010" w:type="dxa"/>
          </w:tcPr>
          <w:p w:rsidR="00B16428" w:rsidRDefault="00B16428" w:rsidP="00B16428">
            <w:pPr>
              <w:rPr>
                <w:rFonts w:ascii="Calibri" w:hAnsi="Calibri" w:cs="Calibri"/>
                <w:b/>
                <w:bCs/>
                <w:color w:val="000000" w:themeColor="text1"/>
                <w:sz w:val="20"/>
                <w:szCs w:val="20"/>
              </w:rPr>
            </w:pPr>
            <w:r>
              <w:rPr>
                <w:rFonts w:ascii="Calibri" w:hAnsi="Calibri" w:cs="Calibri"/>
                <w:b/>
                <w:bCs/>
                <w:color w:val="000000" w:themeColor="text1"/>
                <w:sz w:val="20"/>
                <w:szCs w:val="20"/>
              </w:rPr>
              <w:t>Valuation Support</w:t>
            </w:r>
          </w:p>
          <w:p w:rsidR="00B16428" w:rsidRDefault="00166606" w:rsidP="00B16428">
            <w:pPr>
              <w:rPr>
                <w:rFonts w:ascii="Calibri" w:hAnsi="Calibri" w:cs="Calibri"/>
                <w:b/>
                <w:bCs/>
                <w:color w:val="000000" w:themeColor="text1"/>
                <w:sz w:val="20"/>
                <w:szCs w:val="20"/>
              </w:rPr>
            </w:pPr>
            <w:r w:rsidRPr="00B16428">
              <w:rPr>
                <w:rFonts w:ascii="Calibri" w:hAnsi="Calibri" w:cs="Calibri"/>
                <w:color w:val="000000" w:themeColor="text1"/>
                <w:sz w:val="20"/>
                <w:szCs w:val="20"/>
                <w:highlight w:val="yellow"/>
              </w:rPr>
              <w:sym w:font="Wingdings" w:char="F0FE"/>
            </w:r>
            <w:r w:rsidR="00B16428" w:rsidRPr="00B16428">
              <w:rPr>
                <w:rFonts w:ascii="Calibri" w:hAnsi="Calibri" w:cs="Calibri"/>
                <w:color w:val="000000" w:themeColor="text1"/>
                <w:sz w:val="20"/>
                <w:szCs w:val="20"/>
                <w:highlight w:val="yellow"/>
              </w:rPr>
              <w:t xml:space="preserve"> Dividend </w:t>
            </w:r>
            <w:r>
              <w:rPr>
                <w:rFonts w:ascii="Calibri" w:hAnsi="Calibri" w:cs="Calibri"/>
                <w:color w:val="000000" w:themeColor="text1"/>
                <w:sz w:val="20"/>
                <w:szCs w:val="20"/>
                <w:highlight w:val="yellow"/>
              </w:rPr>
              <w:sym w:font="Wingdings" w:char="F0FD"/>
            </w:r>
            <w:r w:rsidR="00B16428" w:rsidRPr="00B16428">
              <w:rPr>
                <w:rFonts w:ascii="Calibri" w:hAnsi="Calibri" w:cs="Calibri"/>
                <w:color w:val="000000" w:themeColor="text1"/>
                <w:sz w:val="20"/>
                <w:szCs w:val="20"/>
                <w:highlight w:val="yellow"/>
              </w:rPr>
              <w:t xml:space="preserve"> Low Float </w:t>
            </w:r>
            <w:r w:rsidRPr="00B16428">
              <w:rPr>
                <w:rFonts w:ascii="Calibri" w:hAnsi="Calibri" w:cs="Calibri"/>
                <w:color w:val="000000" w:themeColor="text1"/>
                <w:sz w:val="20"/>
                <w:szCs w:val="20"/>
                <w:highlight w:val="yellow"/>
              </w:rPr>
              <w:sym w:font="Wingdings" w:char="F0FE"/>
            </w:r>
            <w:r w:rsidR="00B16428" w:rsidRPr="00B16428">
              <w:rPr>
                <w:rFonts w:ascii="Calibri" w:hAnsi="Calibri" w:cs="Calibri"/>
                <w:color w:val="000000" w:themeColor="text1"/>
                <w:sz w:val="20"/>
                <w:szCs w:val="20"/>
                <w:highlight w:val="yellow"/>
              </w:rPr>
              <w:t xml:space="preserve"> Capital Allocation</w:t>
            </w:r>
          </w:p>
        </w:tc>
      </w:tr>
    </w:tbl>
    <w:p w:rsidR="00166606" w:rsidRDefault="005979D3" w:rsidP="000A2C98">
      <w:pPr>
        <w:pStyle w:val="ListParagraph"/>
        <w:numPr>
          <w:ilvl w:val="0"/>
          <w:numId w:val="23"/>
        </w:numPr>
        <w:rPr>
          <w:rFonts w:ascii="Calibri" w:hAnsi="Calibri" w:cs="Calibri"/>
          <w:color w:val="000000" w:themeColor="text1"/>
          <w:sz w:val="20"/>
          <w:szCs w:val="20"/>
        </w:rPr>
      </w:pPr>
      <w:r w:rsidRPr="00166606">
        <w:rPr>
          <w:rFonts w:ascii="Calibri" w:hAnsi="Calibri" w:cs="Calibri"/>
          <w:b/>
          <w:bCs/>
          <w:color w:val="000000" w:themeColor="text1"/>
          <w:sz w:val="20"/>
          <w:szCs w:val="20"/>
        </w:rPr>
        <w:t xml:space="preserve">Dividend: </w:t>
      </w:r>
      <w:r w:rsidR="00166606">
        <w:rPr>
          <w:rFonts w:ascii="Calibri" w:hAnsi="Calibri" w:cs="Calibri"/>
          <w:color w:val="000000" w:themeColor="text1"/>
          <w:sz w:val="20"/>
          <w:szCs w:val="20"/>
        </w:rPr>
        <w:t xml:space="preserve">Company has been consistently paying dividends for last many years. </w:t>
      </w:r>
    </w:p>
    <w:p w:rsidR="005979D3" w:rsidRDefault="005979D3" w:rsidP="000A2C98">
      <w:pPr>
        <w:pStyle w:val="ListParagraph"/>
        <w:numPr>
          <w:ilvl w:val="0"/>
          <w:numId w:val="23"/>
        </w:numPr>
        <w:rPr>
          <w:rFonts w:ascii="Calibri" w:hAnsi="Calibri" w:cs="Calibri"/>
          <w:color w:val="000000" w:themeColor="text1"/>
          <w:sz w:val="20"/>
          <w:szCs w:val="20"/>
        </w:rPr>
      </w:pPr>
      <w:r>
        <w:rPr>
          <w:rFonts w:ascii="Calibri" w:hAnsi="Calibri" w:cs="Calibri"/>
          <w:b/>
          <w:bCs/>
          <w:color w:val="000000" w:themeColor="text1"/>
          <w:sz w:val="20"/>
          <w:szCs w:val="20"/>
        </w:rPr>
        <w:t>Capital Allocation</w:t>
      </w:r>
      <w:r w:rsidRPr="005979D3">
        <w:rPr>
          <w:rFonts w:ascii="Calibri" w:hAnsi="Calibri" w:cs="Calibri"/>
          <w:color w:val="000000" w:themeColor="text1"/>
          <w:sz w:val="20"/>
          <w:szCs w:val="20"/>
        </w:rPr>
        <w:t>:</w:t>
      </w:r>
      <w:r>
        <w:rPr>
          <w:rFonts w:ascii="Calibri" w:hAnsi="Calibri" w:cs="Calibri"/>
          <w:color w:val="000000" w:themeColor="text1"/>
          <w:sz w:val="20"/>
          <w:szCs w:val="20"/>
        </w:rPr>
        <w:t xml:space="preserve"> </w:t>
      </w:r>
      <w:r w:rsidR="00166606">
        <w:rPr>
          <w:rFonts w:ascii="Calibri" w:hAnsi="Calibri" w:cs="Calibri"/>
          <w:color w:val="000000" w:themeColor="text1"/>
          <w:sz w:val="20"/>
          <w:szCs w:val="20"/>
        </w:rPr>
        <w:t xml:space="preserve">Company ploughs back all cash generated from business investing back in </w:t>
      </w:r>
      <w:proofErr w:type="spellStart"/>
      <w:r w:rsidR="00166606">
        <w:rPr>
          <w:rFonts w:ascii="Calibri" w:hAnsi="Calibri" w:cs="Calibri"/>
          <w:color w:val="000000" w:themeColor="text1"/>
          <w:sz w:val="20"/>
          <w:szCs w:val="20"/>
        </w:rPr>
        <w:t>Agri</w:t>
      </w:r>
      <w:proofErr w:type="spellEnd"/>
      <w:r w:rsidR="00166606">
        <w:rPr>
          <w:rFonts w:ascii="Calibri" w:hAnsi="Calibri" w:cs="Calibri"/>
          <w:color w:val="000000" w:themeColor="text1"/>
          <w:sz w:val="20"/>
          <w:szCs w:val="20"/>
        </w:rPr>
        <w:t xml:space="preserve"> segment mostly by increasing its inventory. KRBL’s </w:t>
      </w:r>
      <w:proofErr w:type="spellStart"/>
      <w:r w:rsidR="00166606">
        <w:rPr>
          <w:rFonts w:ascii="Calibri" w:hAnsi="Calibri" w:cs="Calibri"/>
          <w:color w:val="000000" w:themeColor="text1"/>
          <w:sz w:val="20"/>
          <w:szCs w:val="20"/>
        </w:rPr>
        <w:t>agri</w:t>
      </w:r>
      <w:proofErr w:type="spellEnd"/>
      <w:r w:rsidR="00166606">
        <w:rPr>
          <w:rFonts w:ascii="Calibri" w:hAnsi="Calibri" w:cs="Calibri"/>
          <w:color w:val="000000" w:themeColor="text1"/>
          <w:sz w:val="20"/>
          <w:szCs w:val="20"/>
        </w:rPr>
        <w:t xml:space="preserve"> division generates ROIC of more than 30%.</w:t>
      </w:r>
    </w:p>
    <w:p w:rsidR="00C55BD9" w:rsidRDefault="00C55BD9" w:rsidP="00C55BD9">
      <w:pPr>
        <w:rPr>
          <w:rFonts w:ascii="Calibri" w:hAnsi="Calibri" w:cs="Calibri"/>
          <w:color w:val="000000" w:themeColor="text1"/>
          <w:sz w:val="20"/>
          <w:szCs w:val="20"/>
        </w:rPr>
      </w:pPr>
    </w:p>
    <w:p w:rsidR="00C55BD9" w:rsidRDefault="00C55BD9" w:rsidP="00C55BD9">
      <w:pPr>
        <w:rPr>
          <w:rFonts w:ascii="Calibri" w:hAnsi="Calibri" w:cs="Calibri"/>
          <w:color w:val="000000" w:themeColor="text1"/>
          <w:sz w:val="20"/>
          <w:szCs w:val="20"/>
        </w:rPr>
      </w:pPr>
    </w:p>
    <w:p w:rsidR="00B16428" w:rsidRDefault="00B16428" w:rsidP="003103BF">
      <w:pPr>
        <w:rPr>
          <w:rFonts w:ascii="Calibri" w:hAnsi="Calibri" w:cs="Calibri"/>
          <w:b/>
          <w:bCs/>
          <w:color w:val="000000" w:themeColor="text1"/>
          <w:sz w:val="20"/>
          <w:szCs w:val="20"/>
        </w:rPr>
      </w:pPr>
    </w:p>
    <w:tbl>
      <w:tblPr>
        <w:tblStyle w:val="TableGrid"/>
        <w:tblW w:w="0" w:type="auto"/>
        <w:tblLook w:val="04A0"/>
      </w:tblPr>
      <w:tblGrid>
        <w:gridCol w:w="9010"/>
      </w:tblGrid>
      <w:tr w:rsidR="005979D3" w:rsidTr="00764351">
        <w:tc>
          <w:tcPr>
            <w:tcW w:w="9010" w:type="dxa"/>
          </w:tcPr>
          <w:p w:rsidR="005979D3" w:rsidRDefault="005979D3" w:rsidP="003103BF">
            <w:pPr>
              <w:rPr>
                <w:rFonts w:ascii="Calibri" w:hAnsi="Calibri" w:cs="Calibri"/>
                <w:b/>
                <w:bCs/>
                <w:color w:val="000000" w:themeColor="text1"/>
                <w:sz w:val="20"/>
                <w:szCs w:val="20"/>
              </w:rPr>
            </w:pPr>
            <w:r>
              <w:rPr>
                <w:rFonts w:ascii="Calibri" w:hAnsi="Calibri" w:cs="Calibri"/>
                <w:b/>
                <w:bCs/>
                <w:color w:val="000000" w:themeColor="text1"/>
                <w:sz w:val="20"/>
                <w:szCs w:val="20"/>
              </w:rPr>
              <w:t>Risk and Mitigations</w:t>
            </w:r>
          </w:p>
        </w:tc>
      </w:tr>
    </w:tbl>
    <w:p w:rsidR="005979D3" w:rsidRDefault="005979D3" w:rsidP="003103BF">
      <w:pPr>
        <w:rPr>
          <w:rFonts w:ascii="Calibri" w:hAnsi="Calibri" w:cs="Calibri"/>
          <w:b/>
          <w:bCs/>
          <w:color w:val="000000" w:themeColor="text1"/>
          <w:sz w:val="20"/>
          <w:szCs w:val="20"/>
        </w:rPr>
      </w:pPr>
    </w:p>
    <w:p w:rsidR="00C64ED9" w:rsidRPr="00C64ED9" w:rsidRDefault="00C64ED9" w:rsidP="000A2C98">
      <w:pPr>
        <w:pStyle w:val="ListParagraph"/>
        <w:numPr>
          <w:ilvl w:val="0"/>
          <w:numId w:val="25"/>
        </w:numPr>
        <w:rPr>
          <w:rFonts w:ascii="Calibri" w:hAnsi="Calibri" w:cs="Calibri"/>
          <w:b/>
          <w:bCs/>
          <w:color w:val="000000" w:themeColor="text1"/>
          <w:sz w:val="20"/>
          <w:szCs w:val="20"/>
        </w:rPr>
      </w:pPr>
      <w:r w:rsidRPr="00C64ED9">
        <w:rPr>
          <w:rFonts w:ascii="Calibri" w:hAnsi="Calibri" w:cs="Calibri"/>
          <w:b/>
          <w:bCs/>
          <w:color w:val="000000" w:themeColor="text1"/>
          <w:sz w:val="20"/>
          <w:szCs w:val="20"/>
        </w:rPr>
        <w:t>Business Risks</w:t>
      </w:r>
    </w:p>
    <w:p w:rsidR="005979D3" w:rsidRPr="005979D3" w:rsidRDefault="005979D3" w:rsidP="000A2C98">
      <w:pPr>
        <w:pStyle w:val="ListParagraph"/>
        <w:numPr>
          <w:ilvl w:val="0"/>
          <w:numId w:val="24"/>
        </w:numPr>
        <w:ind w:left="993" w:hanging="284"/>
        <w:rPr>
          <w:rFonts w:ascii="Calibri" w:hAnsi="Calibri" w:cs="Calibri"/>
          <w:b/>
          <w:bCs/>
          <w:color w:val="000000" w:themeColor="text1"/>
          <w:sz w:val="20"/>
          <w:szCs w:val="20"/>
        </w:rPr>
      </w:pPr>
      <w:r w:rsidRPr="005979D3">
        <w:rPr>
          <w:rFonts w:ascii="Calibri" w:hAnsi="Calibri" w:cs="Calibri"/>
          <w:b/>
          <w:bCs/>
          <w:color w:val="000000" w:themeColor="text1"/>
          <w:sz w:val="20"/>
          <w:szCs w:val="20"/>
          <w:highlight w:val="yellow"/>
        </w:rPr>
        <w:t>Supply and/or demand disruption - High</w:t>
      </w:r>
    </w:p>
    <w:p w:rsidR="005979D3" w:rsidRPr="005979D3" w:rsidRDefault="00B82114" w:rsidP="00C64ED9">
      <w:pPr>
        <w:ind w:left="993"/>
        <w:rPr>
          <w:rFonts w:ascii="Calibri" w:hAnsi="Calibri" w:cs="Calibri"/>
          <w:color w:val="000000" w:themeColor="text1"/>
          <w:sz w:val="20"/>
          <w:szCs w:val="20"/>
        </w:rPr>
      </w:pPr>
      <w:r>
        <w:rPr>
          <w:rFonts w:ascii="Calibri" w:hAnsi="Calibri" w:cs="Calibri"/>
          <w:color w:val="000000" w:themeColor="text1"/>
          <w:sz w:val="20"/>
          <w:szCs w:val="20"/>
        </w:rPr>
        <w:t xml:space="preserve">Any demand issues from Iran or other GCC countries due to geopolitical or trade war issues can spoil exports business. </w:t>
      </w:r>
    </w:p>
    <w:p w:rsidR="005979D3" w:rsidRPr="005979D3" w:rsidRDefault="005979D3" w:rsidP="000A2C98">
      <w:pPr>
        <w:pStyle w:val="ListParagraph"/>
        <w:numPr>
          <w:ilvl w:val="0"/>
          <w:numId w:val="24"/>
        </w:numPr>
        <w:ind w:left="993" w:hanging="284"/>
        <w:rPr>
          <w:rFonts w:ascii="Calibri" w:hAnsi="Calibri" w:cs="Calibri"/>
          <w:b/>
          <w:bCs/>
          <w:color w:val="000000" w:themeColor="text1"/>
          <w:sz w:val="20"/>
          <w:szCs w:val="20"/>
        </w:rPr>
      </w:pPr>
      <w:r w:rsidRPr="005979D3">
        <w:rPr>
          <w:rFonts w:ascii="Calibri" w:hAnsi="Calibri" w:cs="Calibri"/>
          <w:b/>
          <w:bCs/>
          <w:color w:val="000000" w:themeColor="text1"/>
          <w:sz w:val="20"/>
          <w:szCs w:val="20"/>
          <w:highlight w:val="yellow"/>
        </w:rPr>
        <w:t>Single Point of Failure - High</w:t>
      </w:r>
    </w:p>
    <w:p w:rsidR="005979D3" w:rsidRPr="005979D3" w:rsidRDefault="002E7549" w:rsidP="00C64ED9">
      <w:pPr>
        <w:ind w:left="993"/>
        <w:rPr>
          <w:rFonts w:ascii="Calibri" w:hAnsi="Calibri" w:cs="Calibri"/>
          <w:color w:val="000000" w:themeColor="text1"/>
          <w:sz w:val="20"/>
          <w:szCs w:val="20"/>
        </w:rPr>
      </w:pPr>
      <w:r>
        <w:rPr>
          <w:rFonts w:ascii="Calibri" w:hAnsi="Calibri" w:cs="Calibri"/>
          <w:color w:val="000000" w:themeColor="text1"/>
          <w:sz w:val="20"/>
          <w:szCs w:val="20"/>
        </w:rPr>
        <w:t>Any issue with the product can damage the brand value and impact future earnings</w:t>
      </w:r>
      <w:r w:rsidR="000D0367">
        <w:rPr>
          <w:rFonts w:ascii="Calibri" w:hAnsi="Calibri" w:cs="Calibri"/>
          <w:color w:val="000000" w:themeColor="text1"/>
          <w:sz w:val="20"/>
          <w:szCs w:val="20"/>
        </w:rPr>
        <w:t>.</w:t>
      </w:r>
    </w:p>
    <w:p w:rsidR="005979D3" w:rsidRPr="008D56BA" w:rsidRDefault="008D56BA" w:rsidP="000A2C98">
      <w:pPr>
        <w:pStyle w:val="ListParagraph"/>
        <w:numPr>
          <w:ilvl w:val="0"/>
          <w:numId w:val="24"/>
        </w:numPr>
        <w:ind w:left="993" w:hanging="284"/>
        <w:rPr>
          <w:rFonts w:ascii="Calibri" w:hAnsi="Calibri" w:cs="Calibri"/>
          <w:b/>
          <w:bCs/>
          <w:color w:val="000000" w:themeColor="text1"/>
          <w:sz w:val="20"/>
          <w:szCs w:val="20"/>
          <w:highlight w:val="yellow"/>
        </w:rPr>
      </w:pPr>
      <w:r w:rsidRPr="008D56BA">
        <w:rPr>
          <w:rFonts w:ascii="Calibri" w:hAnsi="Calibri" w:cs="Calibri"/>
          <w:b/>
          <w:bCs/>
          <w:color w:val="000000" w:themeColor="text1"/>
          <w:sz w:val="20"/>
          <w:szCs w:val="20"/>
          <w:highlight w:val="yellow"/>
        </w:rPr>
        <w:t>Environmental – High</w:t>
      </w:r>
    </w:p>
    <w:p w:rsidR="005979D3" w:rsidRPr="000D0367" w:rsidRDefault="008D56BA" w:rsidP="00C64ED9">
      <w:pPr>
        <w:ind w:left="993"/>
        <w:rPr>
          <w:rFonts w:ascii="Calibri" w:hAnsi="Calibri" w:cs="Calibri"/>
          <w:color w:val="000000" w:themeColor="text1"/>
          <w:sz w:val="20"/>
          <w:szCs w:val="20"/>
        </w:rPr>
      </w:pPr>
      <w:r>
        <w:rPr>
          <w:rFonts w:ascii="Calibri" w:hAnsi="Calibri" w:cs="Calibri"/>
          <w:color w:val="000000" w:themeColor="text1"/>
          <w:sz w:val="20"/>
          <w:szCs w:val="20"/>
        </w:rPr>
        <w:t>Basmati paddy growth is highly depended on climate conditions.</w:t>
      </w:r>
    </w:p>
    <w:p w:rsidR="005979D3" w:rsidRPr="005979D3" w:rsidRDefault="003C16CD" w:rsidP="000A2C98">
      <w:pPr>
        <w:pStyle w:val="ListParagraph"/>
        <w:numPr>
          <w:ilvl w:val="0"/>
          <w:numId w:val="24"/>
        </w:numPr>
        <w:ind w:left="993" w:hanging="284"/>
        <w:rPr>
          <w:rFonts w:ascii="Calibri" w:hAnsi="Calibri" w:cs="Calibri"/>
          <w:b/>
          <w:bCs/>
          <w:color w:val="000000" w:themeColor="text1"/>
          <w:sz w:val="20"/>
          <w:szCs w:val="20"/>
        </w:rPr>
      </w:pPr>
      <w:r>
        <w:rPr>
          <w:rFonts w:ascii="Calibri" w:hAnsi="Calibri" w:cs="Calibri"/>
          <w:b/>
          <w:bCs/>
          <w:color w:val="000000" w:themeColor="text1"/>
          <w:sz w:val="20"/>
          <w:szCs w:val="20"/>
          <w:highlight w:val="yellow"/>
        </w:rPr>
        <w:t xml:space="preserve">Regulatory – </w:t>
      </w:r>
      <w:r w:rsidR="005979D3" w:rsidRPr="005979D3">
        <w:rPr>
          <w:rFonts w:ascii="Calibri" w:hAnsi="Calibri" w:cs="Calibri"/>
          <w:b/>
          <w:bCs/>
          <w:color w:val="000000" w:themeColor="text1"/>
          <w:sz w:val="20"/>
          <w:szCs w:val="20"/>
          <w:highlight w:val="yellow"/>
        </w:rPr>
        <w:t>Low</w:t>
      </w:r>
    </w:p>
    <w:p w:rsidR="005979D3" w:rsidRPr="000D0367" w:rsidRDefault="000D0367" w:rsidP="00C64ED9">
      <w:pPr>
        <w:ind w:left="993"/>
        <w:rPr>
          <w:rFonts w:ascii="Calibri" w:hAnsi="Calibri" w:cs="Calibri"/>
          <w:color w:val="000000" w:themeColor="text1"/>
          <w:sz w:val="20"/>
          <w:szCs w:val="20"/>
        </w:rPr>
      </w:pPr>
      <w:r>
        <w:rPr>
          <w:rFonts w:ascii="Calibri" w:hAnsi="Calibri" w:cs="Calibri"/>
          <w:color w:val="000000" w:themeColor="text1"/>
          <w:sz w:val="20"/>
          <w:szCs w:val="20"/>
        </w:rPr>
        <w:t>Regulations are applicable on the F</w:t>
      </w:r>
      <w:r w:rsidR="003C16CD">
        <w:rPr>
          <w:rFonts w:ascii="Calibri" w:hAnsi="Calibri" w:cs="Calibri"/>
          <w:color w:val="000000" w:themeColor="text1"/>
          <w:sz w:val="20"/>
          <w:szCs w:val="20"/>
        </w:rPr>
        <w:t xml:space="preserve">MCG players. </w:t>
      </w:r>
    </w:p>
    <w:p w:rsidR="005979D3" w:rsidRPr="005979D3" w:rsidRDefault="005979D3" w:rsidP="000A2C98">
      <w:pPr>
        <w:pStyle w:val="ListParagraph"/>
        <w:numPr>
          <w:ilvl w:val="0"/>
          <w:numId w:val="24"/>
        </w:numPr>
        <w:ind w:left="993" w:hanging="284"/>
        <w:rPr>
          <w:rFonts w:ascii="Calibri" w:hAnsi="Calibri" w:cs="Calibri"/>
          <w:b/>
          <w:bCs/>
          <w:color w:val="000000" w:themeColor="text1"/>
          <w:sz w:val="20"/>
          <w:szCs w:val="20"/>
        </w:rPr>
      </w:pPr>
      <w:r w:rsidRPr="005979D3">
        <w:rPr>
          <w:rFonts w:ascii="Calibri" w:hAnsi="Calibri" w:cs="Calibri"/>
          <w:b/>
          <w:bCs/>
          <w:color w:val="000000" w:themeColor="text1"/>
          <w:sz w:val="20"/>
          <w:szCs w:val="20"/>
          <w:highlight w:val="yellow"/>
        </w:rPr>
        <w:t xml:space="preserve">Buyer </w:t>
      </w:r>
      <w:r w:rsidRPr="003C16CD">
        <w:rPr>
          <w:rFonts w:ascii="Calibri" w:hAnsi="Calibri" w:cs="Calibri"/>
          <w:b/>
          <w:bCs/>
          <w:color w:val="000000" w:themeColor="text1"/>
          <w:sz w:val="20"/>
          <w:szCs w:val="20"/>
          <w:highlight w:val="yellow"/>
        </w:rPr>
        <w:t xml:space="preserve">Power - </w:t>
      </w:r>
      <w:r w:rsidR="003C16CD" w:rsidRPr="003C16CD">
        <w:rPr>
          <w:rFonts w:ascii="Calibri" w:hAnsi="Calibri" w:cs="Calibri"/>
          <w:b/>
          <w:bCs/>
          <w:color w:val="000000" w:themeColor="text1"/>
          <w:sz w:val="20"/>
          <w:szCs w:val="20"/>
          <w:highlight w:val="yellow"/>
        </w:rPr>
        <w:t>Low</w:t>
      </w:r>
    </w:p>
    <w:p w:rsidR="005979D3" w:rsidRPr="000D0367" w:rsidRDefault="003C16CD" w:rsidP="0058568A">
      <w:pPr>
        <w:ind w:left="993"/>
        <w:rPr>
          <w:rFonts w:ascii="Calibri" w:hAnsi="Calibri" w:cs="Calibri"/>
          <w:color w:val="000000" w:themeColor="text1"/>
          <w:sz w:val="20"/>
          <w:szCs w:val="20"/>
        </w:rPr>
      </w:pPr>
      <w:r>
        <w:rPr>
          <w:rFonts w:ascii="Calibri" w:hAnsi="Calibri" w:cs="Calibri"/>
          <w:color w:val="000000" w:themeColor="text1"/>
          <w:sz w:val="20"/>
          <w:szCs w:val="20"/>
        </w:rPr>
        <w:t>There is no single large buyer dominating KRBL’s dependency on them</w:t>
      </w:r>
      <w:r w:rsidR="00D62ADB">
        <w:rPr>
          <w:rFonts w:ascii="Calibri" w:hAnsi="Calibri" w:cs="Calibri"/>
          <w:color w:val="000000" w:themeColor="text1"/>
          <w:sz w:val="20"/>
          <w:szCs w:val="20"/>
        </w:rPr>
        <w:t xml:space="preserve"> in both domestic and exports market</w:t>
      </w:r>
      <w:r>
        <w:rPr>
          <w:rFonts w:ascii="Calibri" w:hAnsi="Calibri" w:cs="Calibri"/>
          <w:color w:val="000000" w:themeColor="text1"/>
          <w:sz w:val="20"/>
          <w:szCs w:val="20"/>
        </w:rPr>
        <w:t xml:space="preserve">. </w:t>
      </w:r>
    </w:p>
    <w:p w:rsidR="005979D3" w:rsidRPr="0058568A" w:rsidRDefault="0058568A" w:rsidP="000A2C98">
      <w:pPr>
        <w:pStyle w:val="ListParagraph"/>
        <w:numPr>
          <w:ilvl w:val="0"/>
          <w:numId w:val="24"/>
        </w:numPr>
        <w:ind w:left="993" w:hanging="284"/>
        <w:rPr>
          <w:rFonts w:ascii="Calibri" w:hAnsi="Calibri" w:cs="Calibri"/>
          <w:b/>
          <w:bCs/>
          <w:color w:val="000000" w:themeColor="text1"/>
          <w:sz w:val="20"/>
          <w:szCs w:val="20"/>
          <w:highlight w:val="yellow"/>
        </w:rPr>
      </w:pPr>
      <w:r w:rsidRPr="0058568A">
        <w:rPr>
          <w:rFonts w:ascii="Calibri" w:hAnsi="Calibri" w:cs="Calibri"/>
          <w:b/>
          <w:bCs/>
          <w:color w:val="000000" w:themeColor="text1"/>
          <w:sz w:val="20"/>
          <w:szCs w:val="20"/>
          <w:highlight w:val="yellow"/>
        </w:rPr>
        <w:t>Competition - High</w:t>
      </w:r>
    </w:p>
    <w:p w:rsidR="005979D3" w:rsidRPr="000D0367" w:rsidRDefault="0058568A" w:rsidP="00C64ED9">
      <w:pPr>
        <w:ind w:left="993"/>
        <w:rPr>
          <w:rFonts w:ascii="Calibri" w:hAnsi="Calibri" w:cs="Calibri"/>
          <w:color w:val="000000" w:themeColor="text1"/>
          <w:sz w:val="20"/>
          <w:szCs w:val="20"/>
        </w:rPr>
      </w:pPr>
      <w:r>
        <w:rPr>
          <w:rFonts w:ascii="Calibri" w:hAnsi="Calibri" w:cs="Calibri"/>
          <w:color w:val="000000" w:themeColor="text1"/>
          <w:sz w:val="20"/>
          <w:szCs w:val="20"/>
        </w:rPr>
        <w:t>There are few players in organized market but thousands of competitors in unorganized markets.</w:t>
      </w:r>
    </w:p>
    <w:p w:rsidR="005979D3" w:rsidRDefault="005979D3" w:rsidP="003103BF">
      <w:pPr>
        <w:rPr>
          <w:rFonts w:ascii="Calibri" w:hAnsi="Calibri" w:cs="Calibri"/>
          <w:b/>
          <w:bCs/>
          <w:color w:val="000000" w:themeColor="text1"/>
          <w:sz w:val="20"/>
          <w:szCs w:val="20"/>
        </w:rPr>
      </w:pPr>
    </w:p>
    <w:p w:rsidR="005979D3" w:rsidRDefault="00C64ED9" w:rsidP="000A2C98">
      <w:pPr>
        <w:pStyle w:val="ListParagraph"/>
        <w:numPr>
          <w:ilvl w:val="0"/>
          <w:numId w:val="25"/>
        </w:numPr>
        <w:rPr>
          <w:rFonts w:ascii="Calibri" w:hAnsi="Calibri" w:cs="Calibri"/>
          <w:b/>
          <w:bCs/>
          <w:color w:val="000000" w:themeColor="text1"/>
          <w:sz w:val="20"/>
          <w:szCs w:val="20"/>
        </w:rPr>
      </w:pPr>
      <w:r>
        <w:rPr>
          <w:rFonts w:ascii="Calibri" w:hAnsi="Calibri" w:cs="Calibri"/>
          <w:b/>
          <w:bCs/>
          <w:color w:val="000000" w:themeColor="text1"/>
          <w:sz w:val="20"/>
          <w:szCs w:val="20"/>
        </w:rPr>
        <w:t>Valuation Risks</w:t>
      </w:r>
    </w:p>
    <w:p w:rsidR="00C64ED9" w:rsidRPr="00C64ED9" w:rsidRDefault="00C64ED9" w:rsidP="00C64ED9">
      <w:pPr>
        <w:ind w:firstLine="720"/>
        <w:rPr>
          <w:rFonts w:ascii="Calibri" w:hAnsi="Calibri" w:cs="Calibri"/>
          <w:color w:val="000000" w:themeColor="text1"/>
          <w:sz w:val="20"/>
          <w:szCs w:val="20"/>
        </w:rPr>
      </w:pPr>
      <w:r w:rsidRPr="00C64ED9">
        <w:rPr>
          <w:rFonts w:ascii="Calibri" w:hAnsi="Calibri" w:cs="Calibri"/>
          <w:b/>
          <w:bCs/>
          <w:color w:val="000000" w:themeColor="text1"/>
          <w:sz w:val="20"/>
          <w:szCs w:val="20"/>
        </w:rPr>
        <w:t>Risk covered in the valuation multiples</w:t>
      </w:r>
      <w:r>
        <w:rPr>
          <w:rFonts w:ascii="Calibri" w:hAnsi="Calibri" w:cs="Calibri"/>
          <w:b/>
          <w:bCs/>
          <w:color w:val="000000" w:themeColor="text1"/>
          <w:sz w:val="20"/>
          <w:szCs w:val="20"/>
        </w:rPr>
        <w:t xml:space="preserve"> </w:t>
      </w:r>
      <w:r w:rsidRPr="00C64ED9">
        <w:rPr>
          <w:rFonts w:ascii="Calibri" w:hAnsi="Calibri" w:cs="Calibri"/>
          <w:color w:val="000000" w:themeColor="text1"/>
          <w:sz w:val="20"/>
          <w:szCs w:val="20"/>
          <w:highlight w:val="yellow"/>
        </w:rPr>
        <w:sym w:font="Wingdings" w:char="F0FD"/>
      </w:r>
      <w:r w:rsidRPr="00C64ED9">
        <w:rPr>
          <w:rFonts w:ascii="Calibri" w:hAnsi="Calibri" w:cs="Calibri"/>
          <w:color w:val="000000" w:themeColor="text1"/>
          <w:sz w:val="20"/>
          <w:szCs w:val="20"/>
          <w:highlight w:val="yellow"/>
        </w:rPr>
        <w:t xml:space="preserve"> Everything </w:t>
      </w:r>
      <w:r w:rsidRPr="00C64ED9">
        <w:rPr>
          <w:rFonts w:ascii="Calibri" w:hAnsi="Calibri" w:cs="Calibri"/>
          <w:color w:val="000000" w:themeColor="text1"/>
          <w:sz w:val="20"/>
          <w:szCs w:val="20"/>
          <w:highlight w:val="yellow"/>
        </w:rPr>
        <w:sym w:font="Wingdings" w:char="F0FE"/>
      </w:r>
      <w:r w:rsidRPr="00C64ED9">
        <w:rPr>
          <w:rFonts w:ascii="Calibri" w:hAnsi="Calibri" w:cs="Calibri"/>
          <w:color w:val="000000" w:themeColor="text1"/>
          <w:sz w:val="20"/>
          <w:szCs w:val="20"/>
          <w:highlight w:val="yellow"/>
        </w:rPr>
        <w:t xml:space="preserve"> 20% Downside </w:t>
      </w:r>
      <w:r w:rsidRPr="00C64ED9">
        <w:rPr>
          <w:rFonts w:ascii="Calibri" w:hAnsi="Calibri" w:cs="Calibri"/>
          <w:color w:val="000000" w:themeColor="text1"/>
          <w:sz w:val="20"/>
          <w:szCs w:val="20"/>
          <w:highlight w:val="yellow"/>
        </w:rPr>
        <w:sym w:font="Wingdings" w:char="F0FD"/>
      </w:r>
      <w:r w:rsidRPr="00C64ED9">
        <w:rPr>
          <w:rFonts w:ascii="Calibri" w:hAnsi="Calibri" w:cs="Calibri"/>
          <w:color w:val="000000" w:themeColor="text1"/>
          <w:sz w:val="20"/>
          <w:szCs w:val="20"/>
          <w:highlight w:val="yellow"/>
        </w:rPr>
        <w:t xml:space="preserve"> 2-3</w:t>
      </w:r>
      <w:r w:rsidR="00BC046B">
        <w:rPr>
          <w:rFonts w:ascii="Calibri" w:hAnsi="Calibri" w:cs="Calibri"/>
          <w:color w:val="000000" w:themeColor="text1"/>
          <w:sz w:val="20"/>
          <w:szCs w:val="20"/>
          <w:highlight w:val="yellow"/>
        </w:rPr>
        <w:t>X</w:t>
      </w:r>
      <w:r w:rsidRPr="00C64ED9">
        <w:rPr>
          <w:rFonts w:ascii="Calibri" w:hAnsi="Calibri" w:cs="Calibri"/>
          <w:color w:val="000000" w:themeColor="text1"/>
          <w:sz w:val="20"/>
          <w:szCs w:val="20"/>
          <w:highlight w:val="yellow"/>
        </w:rPr>
        <w:t xml:space="preserve"> upside in 2-3 years</w:t>
      </w:r>
    </w:p>
    <w:p w:rsidR="00C64ED9" w:rsidRDefault="00C64ED9" w:rsidP="003103BF">
      <w:pPr>
        <w:rPr>
          <w:rFonts w:ascii="Calibri" w:hAnsi="Calibri" w:cs="Calibri"/>
          <w:b/>
          <w:bCs/>
          <w:color w:val="000000" w:themeColor="text1"/>
          <w:sz w:val="20"/>
          <w:szCs w:val="20"/>
        </w:rPr>
      </w:pPr>
      <w:r>
        <w:rPr>
          <w:rFonts w:ascii="Calibri" w:hAnsi="Calibri" w:cs="Calibri"/>
          <w:b/>
          <w:bCs/>
          <w:color w:val="000000" w:themeColor="text1"/>
          <w:sz w:val="20"/>
          <w:szCs w:val="20"/>
        </w:rPr>
        <w:tab/>
      </w:r>
    </w:p>
    <w:tbl>
      <w:tblPr>
        <w:tblStyle w:val="TableGrid"/>
        <w:tblW w:w="0" w:type="auto"/>
        <w:tblLook w:val="04A0"/>
      </w:tblPr>
      <w:tblGrid>
        <w:gridCol w:w="9010"/>
      </w:tblGrid>
      <w:tr w:rsidR="00421B9F" w:rsidTr="00764351">
        <w:tc>
          <w:tcPr>
            <w:tcW w:w="9010" w:type="dxa"/>
          </w:tcPr>
          <w:p w:rsidR="00421B9F" w:rsidRDefault="00421B9F" w:rsidP="003103BF">
            <w:pPr>
              <w:rPr>
                <w:rFonts w:ascii="Calibri" w:hAnsi="Calibri" w:cs="Calibri"/>
                <w:b/>
                <w:bCs/>
                <w:color w:val="000000" w:themeColor="text1"/>
                <w:sz w:val="20"/>
                <w:szCs w:val="20"/>
              </w:rPr>
            </w:pPr>
            <w:r>
              <w:rPr>
                <w:rFonts w:ascii="Calibri" w:hAnsi="Calibri" w:cs="Calibri"/>
                <w:b/>
                <w:bCs/>
                <w:color w:val="000000" w:themeColor="text1"/>
                <w:sz w:val="20"/>
                <w:szCs w:val="20"/>
              </w:rPr>
              <w:t>Liquidity Stress Tes</w:t>
            </w:r>
            <w:r w:rsidR="00C7015F">
              <w:rPr>
                <w:rFonts w:ascii="Calibri" w:hAnsi="Calibri" w:cs="Calibri"/>
                <w:b/>
                <w:bCs/>
                <w:color w:val="000000" w:themeColor="text1"/>
                <w:sz w:val="20"/>
                <w:szCs w:val="20"/>
              </w:rPr>
              <w:t>t: Can sit tight for 1-2 years despite:</w:t>
            </w:r>
          </w:p>
          <w:p w:rsidR="00421B9F" w:rsidRDefault="00421B9F" w:rsidP="003103BF">
            <w:pPr>
              <w:rPr>
                <w:rFonts w:ascii="Calibri" w:hAnsi="Calibri" w:cs="Calibri"/>
                <w:b/>
                <w:bCs/>
                <w:color w:val="000000" w:themeColor="text1"/>
                <w:sz w:val="20"/>
                <w:szCs w:val="20"/>
              </w:rPr>
            </w:pPr>
            <w:r w:rsidRPr="00421B9F">
              <w:rPr>
                <w:rFonts w:ascii="Calibri" w:hAnsi="Calibri" w:cs="Calibri"/>
                <w:color w:val="000000" w:themeColor="text1"/>
                <w:sz w:val="20"/>
                <w:szCs w:val="20"/>
                <w:highlight w:val="yellow"/>
              </w:rPr>
              <w:sym w:font="Wingdings" w:char="F0FE"/>
            </w:r>
            <w:r w:rsidRPr="00421B9F">
              <w:rPr>
                <w:rFonts w:ascii="Calibri" w:hAnsi="Calibri" w:cs="Calibri"/>
                <w:color w:val="000000" w:themeColor="text1"/>
                <w:sz w:val="20"/>
                <w:szCs w:val="20"/>
                <w:highlight w:val="yellow"/>
              </w:rPr>
              <w:t xml:space="preserve"> </w:t>
            </w:r>
            <w:r w:rsidRPr="00421B9F">
              <w:rPr>
                <w:rFonts w:ascii="Calibri" w:hAnsi="Calibri" w:cs="Calibri"/>
                <w:b/>
                <w:bCs/>
                <w:color w:val="000000" w:themeColor="text1"/>
                <w:sz w:val="20"/>
                <w:szCs w:val="20"/>
                <w:highlight w:val="yellow"/>
              </w:rPr>
              <w:t xml:space="preserve">Execution Delay </w:t>
            </w:r>
            <w:r w:rsidRPr="00421B9F">
              <w:rPr>
                <w:rFonts w:ascii="Calibri" w:hAnsi="Calibri" w:cs="Calibri"/>
                <w:color w:val="000000" w:themeColor="text1"/>
                <w:sz w:val="20"/>
                <w:szCs w:val="20"/>
                <w:highlight w:val="yellow"/>
              </w:rPr>
              <w:sym w:font="Wingdings" w:char="F0FE"/>
            </w:r>
            <w:r w:rsidRPr="00421B9F">
              <w:rPr>
                <w:rFonts w:ascii="Calibri" w:hAnsi="Calibri" w:cs="Calibri"/>
                <w:color w:val="000000" w:themeColor="text1"/>
                <w:sz w:val="20"/>
                <w:szCs w:val="20"/>
                <w:highlight w:val="yellow"/>
              </w:rPr>
              <w:t xml:space="preserve"> </w:t>
            </w:r>
            <w:r w:rsidRPr="00421B9F">
              <w:rPr>
                <w:rFonts w:ascii="Calibri" w:hAnsi="Calibri" w:cs="Calibri"/>
                <w:b/>
                <w:bCs/>
                <w:color w:val="000000" w:themeColor="text1"/>
                <w:sz w:val="20"/>
                <w:szCs w:val="20"/>
                <w:highlight w:val="yellow"/>
              </w:rPr>
              <w:t>Business Temporary Issues</w:t>
            </w:r>
          </w:p>
        </w:tc>
      </w:tr>
    </w:tbl>
    <w:p w:rsidR="00C64ED9" w:rsidRDefault="00C64ED9" w:rsidP="003103BF">
      <w:pPr>
        <w:rPr>
          <w:rFonts w:ascii="Calibri" w:hAnsi="Calibri" w:cs="Calibri"/>
          <w:b/>
          <w:bCs/>
          <w:color w:val="000000" w:themeColor="text1"/>
          <w:sz w:val="20"/>
          <w:szCs w:val="20"/>
        </w:rPr>
      </w:pPr>
    </w:p>
    <w:p w:rsidR="00201BBB" w:rsidRPr="001A49D9" w:rsidRDefault="001A49D9" w:rsidP="001A49D9">
      <w:pPr>
        <w:pStyle w:val="ListParagraph"/>
        <w:numPr>
          <w:ilvl w:val="0"/>
          <w:numId w:val="20"/>
        </w:numPr>
        <w:rPr>
          <w:rFonts w:ascii="Calibri" w:hAnsi="Calibri" w:cs="Calibri"/>
          <w:color w:val="000000" w:themeColor="text1"/>
          <w:sz w:val="20"/>
          <w:szCs w:val="20"/>
        </w:rPr>
      </w:pPr>
      <w:r>
        <w:rPr>
          <w:rFonts w:ascii="Calibri" w:hAnsi="Calibri" w:cs="Calibri"/>
          <w:color w:val="000000" w:themeColor="text1"/>
          <w:sz w:val="20"/>
          <w:szCs w:val="20"/>
        </w:rPr>
        <w:t xml:space="preserve">Basmati rice business has tremendous longevity. This business offers opportunity to both participants; play next up move in the basmati cycle, and ongoing structural demand of Basmati rice. Someone who is invested for the long-term structural demand play may have to take 1-2 years of underperformance due to basmati down cycle. </w:t>
      </w:r>
    </w:p>
    <w:p w:rsidR="00F860DF" w:rsidRDefault="00F860DF">
      <w:pPr>
        <w:rPr>
          <w:rFonts w:ascii="Calibri" w:hAnsi="Calibri" w:cs="Calibri"/>
          <w:color w:val="000000" w:themeColor="text1"/>
          <w:sz w:val="20"/>
          <w:szCs w:val="20"/>
        </w:rPr>
      </w:pPr>
      <w:r>
        <w:rPr>
          <w:rFonts w:ascii="Calibri" w:hAnsi="Calibri" w:cs="Calibri"/>
          <w:color w:val="000000" w:themeColor="text1"/>
          <w:sz w:val="20"/>
          <w:szCs w:val="20"/>
        </w:rPr>
        <w:br w:type="page"/>
      </w:r>
    </w:p>
    <w:tbl>
      <w:tblPr>
        <w:tblStyle w:val="TableGrid"/>
        <w:tblW w:w="0" w:type="auto"/>
        <w:tblLook w:val="04A0"/>
      </w:tblPr>
      <w:tblGrid>
        <w:gridCol w:w="9010"/>
      </w:tblGrid>
      <w:tr w:rsidR="00F860DF" w:rsidTr="00764351">
        <w:tc>
          <w:tcPr>
            <w:tcW w:w="9010" w:type="dxa"/>
          </w:tcPr>
          <w:p w:rsidR="00F860DF" w:rsidRDefault="00F860DF" w:rsidP="00D708B3">
            <w:pPr>
              <w:rPr>
                <w:rFonts w:ascii="Calibri" w:hAnsi="Calibri" w:cs="Calibri"/>
                <w:color w:val="000000" w:themeColor="text1"/>
                <w:sz w:val="20"/>
                <w:szCs w:val="20"/>
              </w:rPr>
            </w:pPr>
            <w:r w:rsidRPr="00F860DF">
              <w:rPr>
                <w:rFonts w:ascii="Calibri" w:hAnsi="Calibri" w:cs="Calibri"/>
                <w:b/>
                <w:bCs/>
                <w:color w:val="000000" w:themeColor="text1"/>
                <w:sz w:val="20"/>
                <w:szCs w:val="20"/>
              </w:rPr>
              <w:lastRenderedPageBreak/>
              <w:t>MEDIUM TERM VISIBILITY –</w:t>
            </w:r>
            <w:r w:rsidR="00D708B3">
              <w:rPr>
                <w:rFonts w:ascii="Calibri" w:hAnsi="Calibri" w:cs="Calibri"/>
                <w:b/>
                <w:bCs/>
                <w:color w:val="000000" w:themeColor="text1"/>
                <w:sz w:val="20"/>
                <w:szCs w:val="20"/>
              </w:rPr>
              <w:t xml:space="preserve"> </w:t>
            </w:r>
            <w:r w:rsidRPr="00F860DF">
              <w:rPr>
                <w:rFonts w:ascii="Calibri" w:hAnsi="Calibri" w:cs="Calibri"/>
                <w:b/>
                <w:bCs/>
                <w:color w:val="000000" w:themeColor="text1"/>
                <w:sz w:val="20"/>
                <w:szCs w:val="20"/>
              </w:rPr>
              <w:t>HIGH</w:t>
            </w:r>
          </w:p>
        </w:tc>
      </w:tr>
    </w:tbl>
    <w:p w:rsidR="003103BF" w:rsidRDefault="003103BF" w:rsidP="003103BF">
      <w:pPr>
        <w:rPr>
          <w:rFonts w:ascii="Calibri" w:hAnsi="Calibri" w:cs="Calibri"/>
          <w:color w:val="000000" w:themeColor="text1"/>
          <w:sz w:val="20"/>
          <w:szCs w:val="20"/>
        </w:rPr>
      </w:pPr>
    </w:p>
    <w:p w:rsidR="008F60EF" w:rsidRDefault="00F860DF" w:rsidP="000A2C98">
      <w:pPr>
        <w:pStyle w:val="ListParagraph"/>
        <w:numPr>
          <w:ilvl w:val="3"/>
          <w:numId w:val="20"/>
        </w:numPr>
        <w:ind w:left="567" w:hanging="283"/>
        <w:rPr>
          <w:rFonts w:ascii="Calibri" w:hAnsi="Calibri" w:cs="Calibri"/>
          <w:color w:val="000000" w:themeColor="text1"/>
          <w:sz w:val="20"/>
          <w:szCs w:val="20"/>
        </w:rPr>
      </w:pPr>
      <w:r w:rsidRPr="00F860DF">
        <w:rPr>
          <w:rFonts w:ascii="Calibri" w:hAnsi="Calibri" w:cs="Calibri"/>
          <w:color w:val="000000" w:themeColor="text1"/>
          <w:sz w:val="20"/>
          <w:szCs w:val="20"/>
        </w:rPr>
        <w:t>Earnings</w:t>
      </w:r>
      <w:r w:rsidR="008F60EF">
        <w:rPr>
          <w:rFonts w:ascii="Calibri" w:hAnsi="Calibri" w:cs="Calibri"/>
          <w:color w:val="000000" w:themeColor="text1"/>
          <w:sz w:val="20"/>
          <w:szCs w:val="20"/>
        </w:rPr>
        <w:t xml:space="preserve"> - </w:t>
      </w:r>
      <w:r w:rsidR="008F60EF" w:rsidRPr="008F60EF">
        <w:rPr>
          <w:rFonts w:ascii="Calibri" w:hAnsi="Calibri" w:cs="Calibri"/>
          <w:color w:val="000000" w:themeColor="text1"/>
          <w:sz w:val="20"/>
          <w:szCs w:val="20"/>
          <w:highlight w:val="yellow"/>
        </w:rPr>
        <w:sym w:font="Wingdings" w:char="F0FD"/>
      </w:r>
      <w:r w:rsidR="008F60EF" w:rsidRPr="008F60EF">
        <w:rPr>
          <w:rFonts w:ascii="Calibri" w:hAnsi="Calibri" w:cs="Calibri"/>
          <w:color w:val="000000" w:themeColor="text1"/>
          <w:sz w:val="20"/>
          <w:szCs w:val="20"/>
          <w:highlight w:val="yellow"/>
        </w:rPr>
        <w:t xml:space="preserve"> </w:t>
      </w:r>
      <w:proofErr w:type="spellStart"/>
      <w:r w:rsidRPr="008F60EF">
        <w:rPr>
          <w:rFonts w:ascii="Calibri" w:hAnsi="Calibri" w:cs="Calibri"/>
          <w:color w:val="000000" w:themeColor="text1"/>
          <w:sz w:val="20"/>
          <w:szCs w:val="20"/>
          <w:highlight w:val="yellow"/>
        </w:rPr>
        <w:t>Capex</w:t>
      </w:r>
      <w:proofErr w:type="spellEnd"/>
      <w:r w:rsidRPr="008F60EF">
        <w:rPr>
          <w:rFonts w:ascii="Calibri" w:hAnsi="Calibri" w:cs="Calibri"/>
          <w:color w:val="000000" w:themeColor="text1"/>
          <w:sz w:val="20"/>
          <w:szCs w:val="20"/>
          <w:highlight w:val="yellow"/>
        </w:rPr>
        <w:t xml:space="preserve"> Completion</w:t>
      </w:r>
      <w:r w:rsidR="008F60EF" w:rsidRPr="008F60EF">
        <w:rPr>
          <w:rFonts w:ascii="Calibri" w:hAnsi="Calibri" w:cs="Calibri"/>
          <w:color w:val="000000" w:themeColor="text1"/>
          <w:sz w:val="20"/>
          <w:szCs w:val="20"/>
          <w:highlight w:val="yellow"/>
        </w:rPr>
        <w:t xml:space="preserve">.  </w:t>
      </w:r>
      <w:r w:rsidR="008F60EF" w:rsidRPr="008F60EF">
        <w:rPr>
          <w:rFonts w:ascii="Calibri" w:hAnsi="Calibri" w:cs="Calibri"/>
          <w:color w:val="000000" w:themeColor="text1"/>
          <w:sz w:val="20"/>
          <w:szCs w:val="20"/>
          <w:highlight w:val="yellow"/>
        </w:rPr>
        <w:sym w:font="Wingdings" w:char="F0FD"/>
      </w:r>
      <w:r w:rsidR="008F60EF" w:rsidRPr="008F60EF">
        <w:rPr>
          <w:rFonts w:ascii="Calibri" w:hAnsi="Calibri" w:cs="Calibri"/>
          <w:color w:val="000000" w:themeColor="text1"/>
          <w:sz w:val="20"/>
          <w:szCs w:val="20"/>
          <w:highlight w:val="yellow"/>
        </w:rPr>
        <w:t xml:space="preserve"> </w:t>
      </w:r>
      <w:r w:rsidRPr="008F60EF">
        <w:rPr>
          <w:rFonts w:ascii="Calibri" w:hAnsi="Calibri" w:cs="Calibri"/>
          <w:color w:val="000000" w:themeColor="text1"/>
          <w:sz w:val="20"/>
          <w:szCs w:val="20"/>
          <w:highlight w:val="yellow"/>
        </w:rPr>
        <w:t>Order Book/Sales</w:t>
      </w:r>
      <w:r w:rsidR="008F60EF" w:rsidRPr="008F60EF">
        <w:rPr>
          <w:rFonts w:ascii="Calibri" w:hAnsi="Calibri" w:cs="Calibri"/>
          <w:color w:val="000000" w:themeColor="text1"/>
          <w:sz w:val="20"/>
          <w:szCs w:val="20"/>
          <w:highlight w:val="yellow"/>
        </w:rPr>
        <w:t xml:space="preserve">. </w:t>
      </w:r>
      <w:r w:rsidR="008F60EF" w:rsidRPr="008F60EF">
        <w:rPr>
          <w:rFonts w:ascii="Calibri" w:hAnsi="Calibri" w:cs="Calibri"/>
          <w:color w:val="000000" w:themeColor="text1"/>
          <w:sz w:val="20"/>
          <w:szCs w:val="20"/>
          <w:highlight w:val="yellow"/>
        </w:rPr>
        <w:sym w:font="Wingdings" w:char="F0FE"/>
      </w:r>
      <w:r w:rsidR="008F60EF" w:rsidRPr="008F60EF">
        <w:rPr>
          <w:rFonts w:ascii="Calibri" w:hAnsi="Calibri" w:cs="Calibri"/>
          <w:color w:val="000000" w:themeColor="text1"/>
          <w:sz w:val="20"/>
          <w:szCs w:val="20"/>
          <w:highlight w:val="yellow"/>
        </w:rPr>
        <w:t xml:space="preserve"> </w:t>
      </w:r>
      <w:r w:rsidRPr="008F60EF">
        <w:rPr>
          <w:rFonts w:ascii="Calibri" w:hAnsi="Calibri" w:cs="Calibri"/>
          <w:color w:val="000000" w:themeColor="text1"/>
          <w:sz w:val="20"/>
          <w:szCs w:val="20"/>
          <w:highlight w:val="yellow"/>
        </w:rPr>
        <w:t xml:space="preserve">Mgmt. Guidance </w:t>
      </w:r>
    </w:p>
    <w:p w:rsidR="00F860DF" w:rsidRDefault="00F55BF2" w:rsidP="00F55BF2">
      <w:pPr>
        <w:pStyle w:val="ListParagraph"/>
        <w:numPr>
          <w:ilvl w:val="0"/>
          <w:numId w:val="40"/>
        </w:numPr>
        <w:rPr>
          <w:rFonts w:ascii="Calibri" w:hAnsi="Calibri" w:cs="Calibri"/>
          <w:color w:val="000000" w:themeColor="text1"/>
          <w:sz w:val="20"/>
          <w:szCs w:val="20"/>
        </w:rPr>
      </w:pPr>
      <w:r>
        <w:rPr>
          <w:rFonts w:ascii="Calibri" w:hAnsi="Calibri" w:cs="Calibri"/>
          <w:color w:val="000000" w:themeColor="text1"/>
          <w:sz w:val="20"/>
          <w:szCs w:val="20"/>
        </w:rPr>
        <w:t xml:space="preserve">Management has guided to grow revenues to ~Rs. 8,000 </w:t>
      </w:r>
      <w:proofErr w:type="spellStart"/>
      <w:r>
        <w:rPr>
          <w:rFonts w:ascii="Calibri" w:hAnsi="Calibri" w:cs="Calibri"/>
          <w:color w:val="000000" w:themeColor="text1"/>
          <w:sz w:val="20"/>
          <w:szCs w:val="20"/>
        </w:rPr>
        <w:t>cr</w:t>
      </w:r>
      <w:proofErr w:type="spellEnd"/>
      <w:r>
        <w:rPr>
          <w:rFonts w:ascii="Calibri" w:hAnsi="Calibri" w:cs="Calibri"/>
          <w:color w:val="000000" w:themeColor="text1"/>
          <w:sz w:val="20"/>
          <w:szCs w:val="20"/>
        </w:rPr>
        <w:t xml:space="preserve"> in next 4-5 years. If management is able to achieve this top-line number, bottom-line will flow in line with historical rates. </w:t>
      </w:r>
    </w:p>
    <w:p w:rsidR="005E62F0" w:rsidRPr="008F60EF" w:rsidRDefault="005E62F0" w:rsidP="005E62F0">
      <w:pPr>
        <w:pStyle w:val="ListParagraph"/>
        <w:ind w:left="927"/>
        <w:rPr>
          <w:rFonts w:ascii="Calibri" w:hAnsi="Calibri" w:cs="Calibri"/>
          <w:color w:val="000000" w:themeColor="text1"/>
          <w:sz w:val="20"/>
          <w:szCs w:val="20"/>
        </w:rPr>
      </w:pPr>
    </w:p>
    <w:p w:rsidR="00F860DF" w:rsidRDefault="00F860DF" w:rsidP="000A2C98">
      <w:pPr>
        <w:pStyle w:val="ListParagraph"/>
        <w:numPr>
          <w:ilvl w:val="3"/>
          <w:numId w:val="20"/>
        </w:numPr>
        <w:ind w:left="567" w:hanging="283"/>
        <w:rPr>
          <w:rFonts w:ascii="Calibri" w:hAnsi="Calibri" w:cs="Calibri"/>
          <w:color w:val="000000" w:themeColor="text1"/>
          <w:sz w:val="20"/>
          <w:szCs w:val="20"/>
        </w:rPr>
      </w:pPr>
      <w:r>
        <w:rPr>
          <w:rFonts w:ascii="Calibri" w:hAnsi="Calibri" w:cs="Calibri"/>
          <w:color w:val="000000" w:themeColor="text1"/>
          <w:sz w:val="20"/>
          <w:szCs w:val="20"/>
        </w:rPr>
        <w:t>Margins</w:t>
      </w:r>
      <w:r w:rsidR="008F60EF">
        <w:rPr>
          <w:rFonts w:ascii="Calibri" w:hAnsi="Calibri" w:cs="Calibri"/>
          <w:color w:val="000000" w:themeColor="text1"/>
          <w:sz w:val="20"/>
          <w:szCs w:val="20"/>
        </w:rPr>
        <w:t xml:space="preserve"> – </w:t>
      </w:r>
      <w:r w:rsidR="008F60EF" w:rsidRPr="008F60EF">
        <w:rPr>
          <w:rFonts w:ascii="Calibri" w:hAnsi="Calibri" w:cs="Calibri"/>
          <w:color w:val="000000" w:themeColor="text1"/>
          <w:sz w:val="20"/>
          <w:szCs w:val="20"/>
          <w:highlight w:val="yellow"/>
        </w:rPr>
        <w:sym w:font="Wingdings" w:char="F0FD"/>
      </w:r>
      <w:r w:rsidR="008F60EF" w:rsidRPr="008F60EF">
        <w:rPr>
          <w:rFonts w:ascii="Calibri" w:hAnsi="Calibri" w:cs="Calibri"/>
          <w:color w:val="000000" w:themeColor="text1"/>
          <w:sz w:val="20"/>
          <w:szCs w:val="20"/>
          <w:highlight w:val="yellow"/>
        </w:rPr>
        <w:t xml:space="preserve"> Pricing  </w:t>
      </w:r>
      <w:r w:rsidR="005E62F0" w:rsidRPr="008F60EF">
        <w:rPr>
          <w:rFonts w:ascii="Calibri" w:hAnsi="Calibri" w:cs="Calibri"/>
          <w:color w:val="000000" w:themeColor="text1"/>
          <w:sz w:val="20"/>
          <w:szCs w:val="20"/>
          <w:highlight w:val="yellow"/>
        </w:rPr>
        <w:sym w:font="Wingdings" w:char="F0FE"/>
      </w:r>
      <w:r w:rsidR="008F60EF" w:rsidRPr="008F60EF">
        <w:rPr>
          <w:rFonts w:ascii="Calibri" w:hAnsi="Calibri" w:cs="Calibri"/>
          <w:color w:val="000000" w:themeColor="text1"/>
          <w:sz w:val="20"/>
          <w:szCs w:val="20"/>
          <w:highlight w:val="yellow"/>
        </w:rPr>
        <w:t xml:space="preserve"> Raw Material </w:t>
      </w:r>
      <w:r w:rsidR="005E62F0" w:rsidRPr="008F60EF">
        <w:rPr>
          <w:rFonts w:ascii="Calibri" w:hAnsi="Calibri" w:cs="Calibri"/>
          <w:color w:val="000000" w:themeColor="text1"/>
          <w:sz w:val="20"/>
          <w:szCs w:val="20"/>
          <w:highlight w:val="yellow"/>
        </w:rPr>
        <w:sym w:font="Wingdings" w:char="F0FD"/>
      </w:r>
      <w:r w:rsidR="008F60EF" w:rsidRPr="008F60EF">
        <w:rPr>
          <w:rFonts w:ascii="Calibri" w:hAnsi="Calibri" w:cs="Calibri"/>
          <w:color w:val="000000" w:themeColor="text1"/>
          <w:sz w:val="20"/>
          <w:szCs w:val="20"/>
          <w:highlight w:val="yellow"/>
        </w:rPr>
        <w:t xml:space="preserve"> Employee Costs</w:t>
      </w:r>
      <w:r w:rsidR="008F60EF">
        <w:rPr>
          <w:rFonts w:ascii="Calibri" w:hAnsi="Calibri" w:cs="Calibri"/>
          <w:color w:val="000000" w:themeColor="text1"/>
          <w:sz w:val="20"/>
          <w:szCs w:val="20"/>
        </w:rPr>
        <w:t xml:space="preserve"> </w:t>
      </w:r>
    </w:p>
    <w:p w:rsidR="00F57B8A" w:rsidRDefault="00407FB3" w:rsidP="005E62F0">
      <w:pPr>
        <w:pStyle w:val="ListParagraph"/>
        <w:numPr>
          <w:ilvl w:val="0"/>
          <w:numId w:val="40"/>
        </w:numPr>
        <w:rPr>
          <w:rFonts w:ascii="Calibri" w:hAnsi="Calibri" w:cs="Calibri"/>
          <w:color w:val="000000" w:themeColor="text1"/>
          <w:sz w:val="20"/>
          <w:szCs w:val="20"/>
        </w:rPr>
      </w:pPr>
      <w:r w:rsidRPr="000E2A8B">
        <w:rPr>
          <w:rFonts w:ascii="Calibri" w:hAnsi="Calibri" w:cs="Calibri"/>
          <w:b/>
          <w:color w:val="000000" w:themeColor="text1"/>
          <w:sz w:val="20"/>
          <w:szCs w:val="20"/>
        </w:rPr>
        <w:t>Raw Material:</w:t>
      </w:r>
      <w:r w:rsidR="005E62F0">
        <w:rPr>
          <w:rFonts w:ascii="Calibri" w:hAnsi="Calibri" w:cs="Calibri"/>
          <w:color w:val="000000" w:themeColor="text1"/>
          <w:sz w:val="20"/>
          <w:szCs w:val="20"/>
        </w:rPr>
        <w:t xml:space="preserve"> </w:t>
      </w:r>
      <w:r w:rsidR="005E62F0" w:rsidRPr="005E62F0">
        <w:rPr>
          <w:rFonts w:ascii="Calibri" w:hAnsi="Calibri" w:cs="Calibri"/>
          <w:color w:val="000000" w:themeColor="text1"/>
          <w:sz w:val="20"/>
          <w:szCs w:val="20"/>
        </w:rPr>
        <w:t>KRBL have currently procured 670,000MT of paddy at 20% lower prices compared to last season. This shows that KRBL is in very strong position given that Basmati prices are expected to rise in coming 2 seasons which should expand KRBL’s margins and earnings from current levels.</w:t>
      </w:r>
    </w:p>
    <w:p w:rsidR="005E62F0" w:rsidRDefault="00F57B8A" w:rsidP="005E62F0">
      <w:pPr>
        <w:pStyle w:val="ListParagraph"/>
        <w:numPr>
          <w:ilvl w:val="0"/>
          <w:numId w:val="40"/>
        </w:numPr>
        <w:rPr>
          <w:rFonts w:ascii="Calibri" w:hAnsi="Calibri" w:cs="Calibri"/>
          <w:color w:val="000000" w:themeColor="text1"/>
          <w:sz w:val="20"/>
          <w:szCs w:val="20"/>
        </w:rPr>
      </w:pPr>
      <w:r>
        <w:rPr>
          <w:rFonts w:ascii="Calibri" w:hAnsi="Calibri" w:cs="Calibri"/>
          <w:color w:val="000000" w:themeColor="text1"/>
          <w:sz w:val="20"/>
          <w:szCs w:val="20"/>
        </w:rPr>
        <w:t>Watch below mentioned two videos to better understand KRBL’s paddy procurement strategy:</w:t>
      </w:r>
    </w:p>
    <w:p w:rsidR="00F57B8A" w:rsidRDefault="00F57B8A" w:rsidP="00F57B8A">
      <w:pPr>
        <w:pStyle w:val="ListParagraph"/>
        <w:numPr>
          <w:ilvl w:val="1"/>
          <w:numId w:val="40"/>
        </w:numPr>
        <w:rPr>
          <w:rFonts w:ascii="Calibri" w:hAnsi="Calibri" w:cs="Calibri"/>
          <w:color w:val="000000" w:themeColor="text1"/>
          <w:sz w:val="20"/>
          <w:szCs w:val="20"/>
        </w:rPr>
      </w:pPr>
      <w:r w:rsidRPr="00F57B8A">
        <w:rPr>
          <w:rFonts w:ascii="Roboto" w:hAnsi="Roboto"/>
          <w:color w:val="030303"/>
          <w:sz w:val="20"/>
          <w:szCs w:val="20"/>
          <w:shd w:val="clear" w:color="auto" w:fill="F9F9F9"/>
        </w:rPr>
        <w:t>KRBL Management Fearful Stance on Purchasing Paddy - FY14Q2 Earnings Con-</w:t>
      </w:r>
      <w:proofErr w:type="spellStart"/>
      <w:r w:rsidRPr="00F57B8A">
        <w:rPr>
          <w:rFonts w:ascii="Roboto" w:hAnsi="Roboto"/>
          <w:color w:val="030303"/>
          <w:sz w:val="20"/>
          <w:szCs w:val="20"/>
          <w:shd w:val="clear" w:color="auto" w:fill="F9F9F9"/>
        </w:rPr>
        <w:t>Call</w:t>
      </w:r>
      <w:hyperlink r:id="rId12" w:history="1">
        <w:r w:rsidRPr="00380914">
          <w:rPr>
            <w:rStyle w:val="Hyperlink"/>
            <w:rFonts w:ascii="Calibri" w:hAnsi="Calibri" w:cs="Calibri"/>
            <w:sz w:val="20"/>
            <w:szCs w:val="20"/>
          </w:rPr>
          <w:t>https</w:t>
        </w:r>
        <w:proofErr w:type="spellEnd"/>
        <w:r w:rsidRPr="00380914">
          <w:rPr>
            <w:rStyle w:val="Hyperlink"/>
            <w:rFonts w:ascii="Calibri" w:hAnsi="Calibri" w:cs="Calibri"/>
            <w:sz w:val="20"/>
            <w:szCs w:val="20"/>
          </w:rPr>
          <w:t>://www.youtube.com/watch?v=1bxKZzYxM1c</w:t>
        </w:r>
      </w:hyperlink>
    </w:p>
    <w:p w:rsidR="00F57B8A" w:rsidRPr="005E62F0" w:rsidRDefault="00F57B8A" w:rsidP="00F57B8A">
      <w:pPr>
        <w:pStyle w:val="ListParagraph"/>
        <w:numPr>
          <w:ilvl w:val="1"/>
          <w:numId w:val="40"/>
        </w:numPr>
        <w:rPr>
          <w:rFonts w:ascii="Calibri" w:hAnsi="Calibri" w:cs="Calibri"/>
          <w:color w:val="000000" w:themeColor="text1"/>
          <w:sz w:val="20"/>
          <w:szCs w:val="20"/>
        </w:rPr>
      </w:pPr>
      <w:r w:rsidRPr="00F57B8A">
        <w:rPr>
          <w:rFonts w:asciiTheme="minorHAnsi" w:hAnsiTheme="minorHAnsi" w:cstheme="minorHAnsi"/>
          <w:color w:val="030303"/>
          <w:sz w:val="20"/>
          <w:szCs w:val="20"/>
          <w:shd w:val="clear" w:color="auto" w:fill="F9F9F9"/>
        </w:rPr>
        <w:t>KRBL Management Greedy Stance on Purchasing Paddy - FY16Q4 Earnings Con-</w:t>
      </w:r>
      <w:proofErr w:type="spellStart"/>
      <w:r w:rsidRPr="00F57B8A">
        <w:rPr>
          <w:rFonts w:asciiTheme="minorHAnsi" w:hAnsiTheme="minorHAnsi" w:cstheme="minorHAnsi"/>
          <w:color w:val="030303"/>
          <w:sz w:val="20"/>
          <w:szCs w:val="20"/>
          <w:shd w:val="clear" w:color="auto" w:fill="F9F9F9"/>
        </w:rPr>
        <w:t>Call</w:t>
      </w:r>
      <w:r w:rsidRPr="00F57B8A">
        <w:rPr>
          <w:rFonts w:ascii="Calibri" w:hAnsi="Calibri" w:cs="Calibri"/>
          <w:color w:val="000000" w:themeColor="text1"/>
          <w:sz w:val="20"/>
          <w:szCs w:val="20"/>
        </w:rPr>
        <w:t>https</w:t>
      </w:r>
      <w:proofErr w:type="spellEnd"/>
      <w:r w:rsidRPr="00F57B8A">
        <w:rPr>
          <w:rFonts w:ascii="Calibri" w:hAnsi="Calibri" w:cs="Calibri"/>
          <w:color w:val="000000" w:themeColor="text1"/>
          <w:sz w:val="20"/>
          <w:szCs w:val="20"/>
        </w:rPr>
        <w:t>://www.youtube.com/watch?v=yLSZ2TaBxew</w:t>
      </w:r>
    </w:p>
    <w:p w:rsidR="00407FB3" w:rsidRDefault="00407FB3" w:rsidP="00764351">
      <w:pPr>
        <w:pStyle w:val="ListParagraph"/>
        <w:ind w:left="567"/>
        <w:rPr>
          <w:rFonts w:ascii="Calibri" w:hAnsi="Calibri" w:cs="Calibri"/>
          <w:color w:val="000000" w:themeColor="text1"/>
          <w:sz w:val="20"/>
          <w:szCs w:val="20"/>
        </w:rPr>
      </w:pPr>
    </w:p>
    <w:p w:rsidR="003103BF" w:rsidRPr="008F60EF" w:rsidRDefault="00F860DF" w:rsidP="000A2C98">
      <w:pPr>
        <w:pStyle w:val="ListParagraph"/>
        <w:numPr>
          <w:ilvl w:val="3"/>
          <w:numId w:val="20"/>
        </w:numPr>
        <w:ind w:left="567" w:hanging="283"/>
        <w:rPr>
          <w:rFonts w:ascii="Calibri" w:hAnsi="Calibri" w:cs="Calibri"/>
          <w:color w:val="000000" w:themeColor="text1"/>
          <w:sz w:val="20"/>
          <w:szCs w:val="20"/>
        </w:rPr>
      </w:pPr>
      <w:r>
        <w:rPr>
          <w:rFonts w:ascii="Calibri" w:hAnsi="Calibri" w:cs="Calibri"/>
          <w:color w:val="000000" w:themeColor="text1"/>
          <w:sz w:val="20"/>
          <w:szCs w:val="20"/>
        </w:rPr>
        <w:t>Efficiency</w:t>
      </w:r>
      <w:r w:rsidR="008F60EF">
        <w:rPr>
          <w:rFonts w:ascii="Calibri" w:hAnsi="Calibri" w:cs="Calibri"/>
          <w:color w:val="000000" w:themeColor="text1"/>
          <w:sz w:val="20"/>
          <w:szCs w:val="20"/>
        </w:rPr>
        <w:t xml:space="preserve"> – </w:t>
      </w:r>
      <w:r w:rsidR="008F60EF" w:rsidRPr="008F60EF">
        <w:rPr>
          <w:rFonts w:ascii="Calibri" w:hAnsi="Calibri" w:cs="Calibri"/>
          <w:color w:val="000000" w:themeColor="text1"/>
          <w:sz w:val="20"/>
          <w:szCs w:val="20"/>
          <w:highlight w:val="yellow"/>
        </w:rPr>
        <w:sym w:font="Wingdings" w:char="F0FE"/>
      </w:r>
      <w:r w:rsidR="008F60EF" w:rsidRPr="008F60EF">
        <w:rPr>
          <w:rFonts w:ascii="Calibri" w:hAnsi="Calibri" w:cs="Calibri"/>
          <w:color w:val="000000" w:themeColor="text1"/>
          <w:sz w:val="20"/>
          <w:szCs w:val="20"/>
          <w:highlight w:val="yellow"/>
        </w:rPr>
        <w:t xml:space="preserve"> Asset Turns </w:t>
      </w:r>
      <w:r w:rsidR="008F60EF" w:rsidRPr="008F60EF">
        <w:rPr>
          <w:rFonts w:ascii="Calibri" w:hAnsi="Calibri" w:cs="Calibri"/>
          <w:color w:val="000000" w:themeColor="text1"/>
          <w:sz w:val="20"/>
          <w:szCs w:val="20"/>
          <w:highlight w:val="yellow"/>
        </w:rPr>
        <w:sym w:font="Wingdings" w:char="F0FD"/>
      </w:r>
      <w:r w:rsidR="008F60EF" w:rsidRPr="008F60EF">
        <w:rPr>
          <w:rFonts w:ascii="Calibri" w:hAnsi="Calibri" w:cs="Calibri"/>
          <w:color w:val="000000" w:themeColor="text1"/>
          <w:sz w:val="20"/>
          <w:szCs w:val="20"/>
          <w:highlight w:val="yellow"/>
        </w:rPr>
        <w:t xml:space="preserve"> Capital </w:t>
      </w:r>
      <w:r w:rsidR="008F60EF" w:rsidRPr="00D708B3">
        <w:rPr>
          <w:rFonts w:ascii="Calibri" w:hAnsi="Calibri" w:cs="Calibri"/>
          <w:color w:val="000000" w:themeColor="text1"/>
          <w:sz w:val="20"/>
          <w:szCs w:val="20"/>
          <w:highlight w:val="yellow"/>
        </w:rPr>
        <w:t>Turns</w:t>
      </w:r>
      <w:r w:rsidR="00D708B3" w:rsidRPr="00D708B3">
        <w:rPr>
          <w:rFonts w:ascii="Calibri" w:hAnsi="Calibri" w:cs="Calibri"/>
          <w:color w:val="000000" w:themeColor="text1"/>
          <w:sz w:val="20"/>
          <w:szCs w:val="20"/>
          <w:highlight w:val="yellow"/>
        </w:rPr>
        <w:t xml:space="preserve"> </w:t>
      </w:r>
      <w:r w:rsidR="00D708B3" w:rsidRPr="00D708B3">
        <w:rPr>
          <w:rFonts w:ascii="Calibri" w:hAnsi="Calibri" w:cs="Calibri"/>
          <w:color w:val="000000" w:themeColor="text1"/>
          <w:sz w:val="20"/>
          <w:szCs w:val="20"/>
          <w:highlight w:val="yellow"/>
        </w:rPr>
        <w:sym w:font="Wingdings" w:char="F0FE"/>
      </w:r>
      <w:r w:rsidR="00D708B3" w:rsidRPr="00D708B3">
        <w:rPr>
          <w:rFonts w:ascii="Calibri" w:hAnsi="Calibri" w:cs="Calibri"/>
          <w:color w:val="000000" w:themeColor="text1"/>
          <w:sz w:val="20"/>
          <w:szCs w:val="20"/>
          <w:highlight w:val="yellow"/>
        </w:rPr>
        <w:t xml:space="preserve"> </w:t>
      </w:r>
      <w:r w:rsidR="00D708B3">
        <w:rPr>
          <w:rFonts w:ascii="Calibri" w:hAnsi="Calibri" w:cs="Calibri"/>
          <w:color w:val="000000" w:themeColor="text1"/>
          <w:sz w:val="20"/>
          <w:szCs w:val="20"/>
          <w:highlight w:val="yellow"/>
        </w:rPr>
        <w:t>Inventory</w:t>
      </w:r>
      <w:r w:rsidR="00D708B3" w:rsidRPr="008F60EF">
        <w:rPr>
          <w:rFonts w:ascii="Calibri" w:hAnsi="Calibri" w:cs="Calibri"/>
          <w:color w:val="000000" w:themeColor="text1"/>
          <w:sz w:val="20"/>
          <w:szCs w:val="20"/>
          <w:highlight w:val="yellow"/>
        </w:rPr>
        <w:t xml:space="preserve"> Turns</w:t>
      </w:r>
    </w:p>
    <w:p w:rsidR="001E5371" w:rsidRPr="00D708B3" w:rsidRDefault="008C5371" w:rsidP="00D708B3">
      <w:pPr>
        <w:pStyle w:val="ListParagraph"/>
        <w:numPr>
          <w:ilvl w:val="0"/>
          <w:numId w:val="40"/>
        </w:numPr>
        <w:rPr>
          <w:rFonts w:ascii="Calibri" w:hAnsi="Calibri" w:cs="Calibri"/>
          <w:color w:val="000000" w:themeColor="text1"/>
          <w:sz w:val="20"/>
          <w:szCs w:val="20"/>
        </w:rPr>
      </w:pPr>
      <w:r w:rsidRPr="00D708B3">
        <w:rPr>
          <w:rFonts w:ascii="Calibri" w:hAnsi="Calibri" w:cs="Calibri"/>
          <w:color w:val="000000" w:themeColor="text1"/>
          <w:sz w:val="20"/>
          <w:szCs w:val="20"/>
        </w:rPr>
        <w:t xml:space="preserve">The company </w:t>
      </w:r>
      <w:r w:rsidR="00D708B3">
        <w:rPr>
          <w:rFonts w:ascii="Calibri" w:hAnsi="Calibri" w:cs="Calibri"/>
          <w:color w:val="000000" w:themeColor="text1"/>
          <w:sz w:val="20"/>
          <w:szCs w:val="20"/>
        </w:rPr>
        <w:t>will look to get best realization of current inventory that is worth Rs. 2,900 cr</w:t>
      </w:r>
      <w:r w:rsidRPr="00D708B3">
        <w:rPr>
          <w:rFonts w:ascii="Calibri" w:hAnsi="Calibri" w:cs="Calibri"/>
          <w:color w:val="000000" w:themeColor="text1"/>
          <w:sz w:val="20"/>
          <w:szCs w:val="20"/>
        </w:rPr>
        <w:t>.</w:t>
      </w:r>
    </w:p>
    <w:p w:rsidR="003103BF" w:rsidRPr="001E5371" w:rsidRDefault="003103BF">
      <w:pPr>
        <w:rPr>
          <w:rFonts w:ascii="Calibri" w:hAnsi="Calibri" w:cs="Calibri"/>
          <w:color w:val="000000" w:themeColor="text1"/>
          <w:sz w:val="20"/>
          <w:szCs w:val="20"/>
        </w:rPr>
      </w:pPr>
    </w:p>
    <w:tbl>
      <w:tblPr>
        <w:tblStyle w:val="TableGrid"/>
        <w:tblW w:w="0" w:type="auto"/>
        <w:tblLook w:val="04A0"/>
      </w:tblPr>
      <w:tblGrid>
        <w:gridCol w:w="9010"/>
      </w:tblGrid>
      <w:tr w:rsidR="001E5371" w:rsidTr="00764351">
        <w:tc>
          <w:tcPr>
            <w:tcW w:w="9010" w:type="dxa"/>
          </w:tcPr>
          <w:p w:rsidR="001E5371" w:rsidRDefault="001E5371">
            <w:pPr>
              <w:rPr>
                <w:rFonts w:ascii="Calibri" w:hAnsi="Calibri" w:cs="Calibri"/>
                <w:b/>
                <w:bCs/>
                <w:color w:val="000000" w:themeColor="text1"/>
                <w:sz w:val="20"/>
                <w:szCs w:val="20"/>
              </w:rPr>
            </w:pPr>
            <w:r w:rsidRPr="001E5371">
              <w:rPr>
                <w:rFonts w:ascii="Calibri" w:hAnsi="Calibri" w:cs="Calibri"/>
                <w:b/>
                <w:bCs/>
                <w:color w:val="000000" w:themeColor="text1"/>
                <w:sz w:val="20"/>
                <w:szCs w:val="20"/>
              </w:rPr>
              <w:t>INVESTMENT RATIONALE</w:t>
            </w:r>
          </w:p>
          <w:p w:rsidR="001E5371" w:rsidRPr="001E5371" w:rsidRDefault="00FE045A">
            <w:pPr>
              <w:rPr>
                <w:rFonts w:ascii="Calibri" w:hAnsi="Calibri" w:cs="Calibri"/>
                <w:b/>
                <w:bCs/>
                <w:color w:val="000000" w:themeColor="text1"/>
                <w:sz w:val="20"/>
                <w:szCs w:val="20"/>
              </w:rPr>
            </w:pPr>
            <w:r w:rsidRPr="001E5371">
              <w:rPr>
                <w:rFonts w:ascii="Calibri" w:hAnsi="Calibri" w:cs="Calibri"/>
                <w:color w:val="000000" w:themeColor="text1"/>
                <w:sz w:val="20"/>
                <w:szCs w:val="20"/>
                <w:highlight w:val="yellow"/>
              </w:rPr>
              <w:sym w:font="Wingdings" w:char="F0FE"/>
            </w:r>
            <w:r w:rsidR="001E5371" w:rsidRPr="001E5371">
              <w:rPr>
                <w:rFonts w:ascii="Calibri" w:hAnsi="Calibri" w:cs="Calibri"/>
                <w:color w:val="000000" w:themeColor="text1"/>
                <w:sz w:val="20"/>
                <w:szCs w:val="20"/>
                <w:highlight w:val="yellow"/>
              </w:rPr>
              <w:t xml:space="preserve"> </w:t>
            </w:r>
            <w:r w:rsidR="001E5371" w:rsidRPr="001E5371">
              <w:rPr>
                <w:rFonts w:ascii="Calibri" w:hAnsi="Calibri" w:cs="Calibri"/>
                <w:b/>
                <w:bCs/>
                <w:color w:val="000000" w:themeColor="text1"/>
                <w:sz w:val="20"/>
                <w:szCs w:val="20"/>
                <w:highlight w:val="yellow"/>
              </w:rPr>
              <w:t xml:space="preserve">Strategic </w:t>
            </w:r>
            <w:r w:rsidRPr="001E5371">
              <w:rPr>
                <w:rFonts w:ascii="Calibri" w:hAnsi="Calibri" w:cs="Calibri"/>
                <w:color w:val="000000" w:themeColor="text1"/>
                <w:sz w:val="20"/>
                <w:szCs w:val="20"/>
                <w:highlight w:val="yellow"/>
              </w:rPr>
              <w:sym w:font="Wingdings" w:char="F0FE"/>
            </w:r>
            <w:r w:rsidR="001E5371" w:rsidRPr="001E5371">
              <w:rPr>
                <w:rFonts w:ascii="Calibri" w:hAnsi="Calibri" w:cs="Calibri"/>
                <w:color w:val="000000" w:themeColor="text1"/>
                <w:sz w:val="20"/>
                <w:szCs w:val="20"/>
                <w:highlight w:val="yellow"/>
              </w:rPr>
              <w:t xml:space="preserve"> </w:t>
            </w:r>
            <w:r w:rsidR="001E5371" w:rsidRPr="001E5371">
              <w:rPr>
                <w:rFonts w:ascii="Calibri" w:hAnsi="Calibri" w:cs="Calibri"/>
                <w:b/>
                <w:bCs/>
                <w:color w:val="000000" w:themeColor="text1"/>
                <w:sz w:val="20"/>
                <w:szCs w:val="20"/>
                <w:highlight w:val="yellow"/>
              </w:rPr>
              <w:t xml:space="preserve">2-3x in 2-3 years </w:t>
            </w:r>
            <w:r w:rsidR="000E4D61" w:rsidRPr="001E5371">
              <w:rPr>
                <w:rFonts w:ascii="Calibri" w:hAnsi="Calibri" w:cs="Calibri"/>
                <w:color w:val="000000" w:themeColor="text1"/>
                <w:sz w:val="20"/>
                <w:szCs w:val="20"/>
                <w:highlight w:val="yellow"/>
              </w:rPr>
              <w:sym w:font="Wingdings" w:char="F0FD"/>
            </w:r>
            <w:r w:rsidR="001E5371" w:rsidRPr="001E5371">
              <w:rPr>
                <w:rFonts w:ascii="Calibri" w:hAnsi="Calibri" w:cs="Calibri"/>
                <w:color w:val="000000" w:themeColor="text1"/>
                <w:sz w:val="20"/>
                <w:szCs w:val="20"/>
                <w:highlight w:val="yellow"/>
              </w:rPr>
              <w:t xml:space="preserve"> </w:t>
            </w:r>
            <w:r w:rsidR="001E5371" w:rsidRPr="001E5371">
              <w:rPr>
                <w:rFonts w:ascii="Calibri" w:hAnsi="Calibri" w:cs="Calibri"/>
                <w:b/>
                <w:bCs/>
                <w:color w:val="000000" w:themeColor="text1"/>
                <w:sz w:val="20"/>
                <w:szCs w:val="20"/>
                <w:highlight w:val="yellow"/>
              </w:rPr>
              <w:t xml:space="preserve">10x in 10 years </w:t>
            </w:r>
            <w:r w:rsidR="001E5371" w:rsidRPr="001E5371">
              <w:rPr>
                <w:rFonts w:ascii="Calibri" w:hAnsi="Calibri" w:cs="Calibri"/>
                <w:color w:val="000000" w:themeColor="text1"/>
                <w:sz w:val="20"/>
                <w:szCs w:val="20"/>
                <w:highlight w:val="yellow"/>
              </w:rPr>
              <w:sym w:font="Wingdings" w:char="F0FE"/>
            </w:r>
            <w:r w:rsidR="001E5371" w:rsidRPr="001E5371">
              <w:rPr>
                <w:rFonts w:ascii="Calibri" w:hAnsi="Calibri" w:cs="Calibri"/>
                <w:color w:val="000000" w:themeColor="text1"/>
                <w:sz w:val="20"/>
                <w:szCs w:val="20"/>
                <w:highlight w:val="yellow"/>
              </w:rPr>
              <w:t xml:space="preserve"> </w:t>
            </w:r>
            <w:r w:rsidR="001E5371" w:rsidRPr="001E5371">
              <w:rPr>
                <w:rFonts w:ascii="Calibri" w:hAnsi="Calibri" w:cs="Calibri"/>
                <w:b/>
                <w:bCs/>
                <w:color w:val="000000" w:themeColor="text1"/>
                <w:sz w:val="20"/>
                <w:szCs w:val="20"/>
                <w:highlight w:val="yellow"/>
              </w:rPr>
              <w:t>Opportunistic (50-100% pop)</w:t>
            </w:r>
          </w:p>
        </w:tc>
      </w:tr>
    </w:tbl>
    <w:p w:rsidR="001E5371" w:rsidRDefault="001E5371">
      <w:pPr>
        <w:rPr>
          <w:rFonts w:ascii="Calibri" w:hAnsi="Calibri" w:cs="Calibri"/>
          <w:i/>
          <w:iCs/>
          <w:color w:val="000000" w:themeColor="text1"/>
          <w:sz w:val="20"/>
          <w:szCs w:val="20"/>
        </w:rPr>
      </w:pPr>
    </w:p>
    <w:p w:rsidR="00BC6A4E" w:rsidRDefault="00BC6A4E" w:rsidP="00175DBC">
      <w:pPr>
        <w:pStyle w:val="ListParagraph"/>
        <w:numPr>
          <w:ilvl w:val="0"/>
          <w:numId w:val="20"/>
        </w:numPr>
        <w:rPr>
          <w:rFonts w:ascii="Calibri" w:hAnsi="Calibri" w:cs="Calibri"/>
          <w:color w:val="000000" w:themeColor="text1"/>
          <w:sz w:val="20"/>
          <w:szCs w:val="20"/>
        </w:rPr>
      </w:pPr>
      <w:r>
        <w:rPr>
          <w:rFonts w:ascii="Calibri" w:hAnsi="Calibri" w:cs="Calibri"/>
          <w:b/>
          <w:color w:val="000000" w:themeColor="text1"/>
          <w:sz w:val="20"/>
          <w:szCs w:val="20"/>
        </w:rPr>
        <w:t>2-3</w:t>
      </w:r>
      <w:proofErr w:type="gramStart"/>
      <w:r>
        <w:rPr>
          <w:rFonts w:ascii="Calibri" w:hAnsi="Calibri" w:cs="Calibri"/>
          <w:b/>
          <w:color w:val="000000" w:themeColor="text1"/>
          <w:sz w:val="20"/>
          <w:szCs w:val="20"/>
        </w:rPr>
        <w:t>x</w:t>
      </w:r>
      <w:proofErr w:type="gramEnd"/>
      <w:r>
        <w:rPr>
          <w:rFonts w:ascii="Calibri" w:hAnsi="Calibri" w:cs="Calibri"/>
          <w:b/>
          <w:color w:val="000000" w:themeColor="text1"/>
          <w:sz w:val="20"/>
          <w:szCs w:val="20"/>
        </w:rPr>
        <w:t xml:space="preserve"> in 2-3 years</w:t>
      </w:r>
      <w:r w:rsidR="00175DBC" w:rsidRPr="008334B5">
        <w:rPr>
          <w:rFonts w:ascii="Calibri" w:hAnsi="Calibri" w:cs="Calibri"/>
          <w:b/>
          <w:color w:val="000000" w:themeColor="text1"/>
          <w:sz w:val="20"/>
          <w:szCs w:val="20"/>
        </w:rPr>
        <w:t>:</w:t>
      </w:r>
      <w:r w:rsidR="00175DBC">
        <w:rPr>
          <w:rFonts w:ascii="Calibri" w:hAnsi="Calibri" w:cs="Calibri"/>
          <w:color w:val="000000" w:themeColor="text1"/>
          <w:sz w:val="20"/>
          <w:szCs w:val="20"/>
        </w:rPr>
        <w:t xml:space="preserve">  Current basmati prices are at the lower end of the cycle. With prices expected to move up as the cycle improves stock </w:t>
      </w:r>
      <w:r>
        <w:rPr>
          <w:rFonts w:ascii="Calibri" w:hAnsi="Calibri" w:cs="Calibri"/>
          <w:color w:val="000000" w:themeColor="text1"/>
          <w:sz w:val="20"/>
          <w:szCs w:val="20"/>
        </w:rPr>
        <w:t xml:space="preserve">prices </w:t>
      </w:r>
      <w:r w:rsidR="00175DBC">
        <w:rPr>
          <w:rFonts w:ascii="Calibri" w:hAnsi="Calibri" w:cs="Calibri"/>
          <w:color w:val="000000" w:themeColor="text1"/>
          <w:sz w:val="20"/>
          <w:szCs w:val="20"/>
        </w:rPr>
        <w:t xml:space="preserve">can </w:t>
      </w:r>
      <w:r>
        <w:rPr>
          <w:rFonts w:ascii="Calibri" w:hAnsi="Calibri" w:cs="Calibri"/>
          <w:color w:val="000000" w:themeColor="text1"/>
          <w:sz w:val="20"/>
          <w:szCs w:val="20"/>
        </w:rPr>
        <w:t xml:space="preserve">move up with basmati prices. </w:t>
      </w:r>
    </w:p>
    <w:p w:rsidR="00BC6A4E" w:rsidRDefault="00BC6A4E" w:rsidP="00BC6A4E">
      <w:pPr>
        <w:pStyle w:val="ListParagraph"/>
        <w:rPr>
          <w:rFonts w:ascii="Calibri" w:hAnsi="Calibri" w:cs="Calibri"/>
          <w:color w:val="000000" w:themeColor="text1"/>
          <w:sz w:val="20"/>
          <w:szCs w:val="20"/>
        </w:rPr>
      </w:pPr>
    </w:p>
    <w:p w:rsidR="00175DBC" w:rsidRPr="00175DBC" w:rsidRDefault="00BC6A4E" w:rsidP="00175DBC">
      <w:pPr>
        <w:pStyle w:val="ListParagraph"/>
        <w:numPr>
          <w:ilvl w:val="0"/>
          <w:numId w:val="20"/>
        </w:numPr>
        <w:rPr>
          <w:rFonts w:ascii="Calibri" w:hAnsi="Calibri" w:cs="Calibri"/>
          <w:color w:val="000000" w:themeColor="text1"/>
          <w:sz w:val="20"/>
          <w:szCs w:val="20"/>
        </w:rPr>
      </w:pPr>
      <w:r w:rsidRPr="00BC6A4E">
        <w:rPr>
          <w:rFonts w:ascii="Calibri" w:hAnsi="Calibri" w:cs="Calibri"/>
          <w:b/>
          <w:color w:val="000000" w:themeColor="text1"/>
          <w:sz w:val="20"/>
          <w:szCs w:val="20"/>
        </w:rPr>
        <w:t>Opportunistic (50-100% pop):</w:t>
      </w:r>
      <w:r>
        <w:rPr>
          <w:rFonts w:ascii="Calibri" w:hAnsi="Calibri" w:cs="Calibri"/>
          <w:color w:val="000000" w:themeColor="text1"/>
          <w:sz w:val="20"/>
          <w:szCs w:val="20"/>
        </w:rPr>
        <w:t xml:space="preserve"> current market price is not implying any future growth but in fact de-growth in earnings. If market just implies some growth in future earnings, 50-100% pop from current levels should not be surprising.  </w:t>
      </w:r>
    </w:p>
    <w:p w:rsidR="00BC046B" w:rsidRDefault="00BC046B">
      <w:pPr>
        <w:rPr>
          <w:rFonts w:ascii="Calibri" w:hAnsi="Calibri" w:cs="Calibri"/>
          <w:color w:val="000000" w:themeColor="text1"/>
          <w:sz w:val="20"/>
          <w:szCs w:val="20"/>
        </w:rPr>
      </w:pPr>
    </w:p>
    <w:p w:rsidR="00BC046B" w:rsidRPr="00764351" w:rsidRDefault="00BC046B">
      <w:pPr>
        <w:rPr>
          <w:rFonts w:ascii="Calibri" w:hAnsi="Calibri" w:cs="Calibri"/>
          <w:b/>
          <w:bCs/>
          <w:color w:val="000000" w:themeColor="text1"/>
          <w:sz w:val="20"/>
          <w:szCs w:val="20"/>
        </w:rPr>
      </w:pPr>
      <w:r w:rsidRPr="00764351">
        <w:rPr>
          <w:rFonts w:ascii="Calibri" w:hAnsi="Calibri" w:cs="Calibri"/>
          <w:b/>
          <w:bCs/>
          <w:color w:val="000000" w:themeColor="text1"/>
          <w:sz w:val="20"/>
          <w:szCs w:val="20"/>
        </w:rPr>
        <w:t>Sources referred:</w:t>
      </w:r>
    </w:p>
    <w:p w:rsidR="004A6FD4" w:rsidRDefault="004A6FD4" w:rsidP="004A6FD4">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VP Thread</w:t>
      </w:r>
    </w:p>
    <w:p w:rsidR="004A6FD4" w:rsidRDefault="004A6FD4" w:rsidP="004A6FD4">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AR’s, Credit Rating reports, Earnings con-calls</w:t>
      </w:r>
    </w:p>
    <w:p w:rsidR="00BC046B" w:rsidRPr="00386ABC" w:rsidRDefault="004A6FD4" w:rsidP="00386ABC">
      <w:pPr>
        <w:pStyle w:val="ListParagraph"/>
        <w:numPr>
          <w:ilvl w:val="0"/>
          <w:numId w:val="27"/>
        </w:numPr>
        <w:rPr>
          <w:rFonts w:ascii="Calibri" w:hAnsi="Calibri" w:cs="Calibri"/>
          <w:color w:val="000000" w:themeColor="text1"/>
          <w:sz w:val="20"/>
          <w:szCs w:val="20"/>
        </w:rPr>
      </w:pPr>
      <w:r w:rsidRPr="00386ABC">
        <w:rPr>
          <w:rFonts w:ascii="Calibri" w:hAnsi="Calibri" w:cs="Calibri"/>
          <w:color w:val="000000" w:themeColor="text1"/>
          <w:sz w:val="20"/>
          <w:szCs w:val="20"/>
        </w:rPr>
        <w:t>Discussion with other investors who have tracked the company for the last 3-4 years</w:t>
      </w:r>
    </w:p>
    <w:sectPr w:rsidR="00BC046B" w:rsidRPr="00386ABC" w:rsidSect="009A2F05">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F0995" w15:done="1"/>
  <w15:commentEx w15:paraId="4955D4A0" w15:done="0"/>
  <w15:commentEx w15:paraId="46E5FC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F0995" w16cid:durableId="222DE472"/>
  <w16cid:commentId w16cid:paraId="4955D4A0" w16cid:durableId="222DE4CF"/>
  <w16cid:commentId w16cid:paraId="46E5FCDA" w16cid:durableId="222E20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C1" w:rsidRDefault="00C51DC1" w:rsidP="004D47A6">
      <w:r>
        <w:separator/>
      </w:r>
    </w:p>
  </w:endnote>
  <w:endnote w:type="continuationSeparator" w:id="0">
    <w:p w:rsidR="00C51DC1" w:rsidRDefault="00C51DC1" w:rsidP="004D4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92469"/>
      <w:docPartObj>
        <w:docPartGallery w:val="Page Numbers (Bottom of Page)"/>
        <w:docPartUnique/>
      </w:docPartObj>
    </w:sdtPr>
    <w:sdtContent>
      <w:p w:rsidR="00175DBC" w:rsidRDefault="005C21A5">
        <w:pPr>
          <w:pStyle w:val="Footer"/>
          <w:jc w:val="right"/>
        </w:pPr>
        <w:fldSimple w:instr=" PAGE   \* MERGEFORMAT ">
          <w:r w:rsidR="00384CBE">
            <w:rPr>
              <w:noProof/>
            </w:rPr>
            <w:t>12</w:t>
          </w:r>
        </w:fldSimple>
      </w:p>
    </w:sdtContent>
  </w:sdt>
  <w:p w:rsidR="00175DBC" w:rsidRDefault="00175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C1" w:rsidRDefault="00C51DC1" w:rsidP="004D47A6">
      <w:r>
        <w:separator/>
      </w:r>
    </w:p>
  </w:footnote>
  <w:footnote w:type="continuationSeparator" w:id="0">
    <w:p w:rsidR="00C51DC1" w:rsidRDefault="00C51DC1" w:rsidP="004D4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B64"/>
    <w:multiLevelType w:val="hybridMultilevel"/>
    <w:tmpl w:val="6DE20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6013B"/>
    <w:multiLevelType w:val="hybridMultilevel"/>
    <w:tmpl w:val="AE5EF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2554F"/>
    <w:multiLevelType w:val="hybridMultilevel"/>
    <w:tmpl w:val="8C7AB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9046A"/>
    <w:multiLevelType w:val="hybridMultilevel"/>
    <w:tmpl w:val="FF40ECF4"/>
    <w:lvl w:ilvl="0" w:tplc="BBE24C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465EB3"/>
    <w:multiLevelType w:val="hybridMultilevel"/>
    <w:tmpl w:val="D6947658"/>
    <w:lvl w:ilvl="0" w:tplc="05DE9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55186A"/>
    <w:multiLevelType w:val="hybridMultilevel"/>
    <w:tmpl w:val="EB5E0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194A1F"/>
    <w:multiLevelType w:val="hybridMultilevel"/>
    <w:tmpl w:val="1F765D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7FB23EF"/>
    <w:multiLevelType w:val="hybridMultilevel"/>
    <w:tmpl w:val="5D367CC0"/>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809001B">
      <w:start w:val="1"/>
      <w:numFmt w:val="lowerRoman"/>
      <w:lvlText w:val="%3."/>
      <w:lvlJc w:val="right"/>
      <w:pPr>
        <w:ind w:left="2367" w:hanging="180"/>
      </w:pPr>
    </w:lvl>
    <w:lvl w:ilvl="3" w:tplc="C2F4C596">
      <w:start w:val="1"/>
      <w:numFmt w:val="decimal"/>
      <w:lvlText w:val="%4."/>
      <w:lvlJc w:val="left"/>
      <w:pPr>
        <w:ind w:left="3087" w:hanging="360"/>
      </w:pPr>
      <w:rPr>
        <w:rFonts w:hint="default"/>
      </w:rPr>
    </w:lvl>
    <w:lvl w:ilvl="4" w:tplc="04090001">
      <w:start w:val="1"/>
      <w:numFmt w:val="bullet"/>
      <w:lvlText w:val=""/>
      <w:lvlJc w:val="left"/>
      <w:pPr>
        <w:ind w:left="3807" w:hanging="360"/>
      </w:pPr>
      <w:rPr>
        <w:rFonts w:ascii="Symbol" w:hAnsi="Symbol" w:hint="default"/>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EB9586B"/>
    <w:multiLevelType w:val="hybridMultilevel"/>
    <w:tmpl w:val="BAFCC9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EE32AB9"/>
    <w:multiLevelType w:val="hybridMultilevel"/>
    <w:tmpl w:val="8B20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34F75"/>
    <w:multiLevelType w:val="hybridMultilevel"/>
    <w:tmpl w:val="070A6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0D5AB5"/>
    <w:multiLevelType w:val="hybridMultilevel"/>
    <w:tmpl w:val="C4383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E73BEC"/>
    <w:multiLevelType w:val="hybridMultilevel"/>
    <w:tmpl w:val="9C4A5196"/>
    <w:lvl w:ilvl="0" w:tplc="8F24F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070797"/>
    <w:multiLevelType w:val="hybridMultilevel"/>
    <w:tmpl w:val="6B262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350C1F"/>
    <w:multiLevelType w:val="hybridMultilevel"/>
    <w:tmpl w:val="58B6A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0C2BF5"/>
    <w:multiLevelType w:val="hybridMultilevel"/>
    <w:tmpl w:val="3D24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767D7D"/>
    <w:multiLevelType w:val="hybridMultilevel"/>
    <w:tmpl w:val="0F7EBD4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0D800DD"/>
    <w:multiLevelType w:val="hybridMultilevel"/>
    <w:tmpl w:val="5B52E324"/>
    <w:lvl w:ilvl="0" w:tplc="17F8CD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216931"/>
    <w:multiLevelType w:val="hybridMultilevel"/>
    <w:tmpl w:val="E25E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C7510"/>
    <w:multiLevelType w:val="hybridMultilevel"/>
    <w:tmpl w:val="4C40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8492D"/>
    <w:multiLevelType w:val="hybridMultilevel"/>
    <w:tmpl w:val="137E052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1F166F"/>
    <w:multiLevelType w:val="hybridMultilevel"/>
    <w:tmpl w:val="4D4A7A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8D0C8C"/>
    <w:multiLevelType w:val="hybridMultilevel"/>
    <w:tmpl w:val="402409C0"/>
    <w:lvl w:ilvl="0" w:tplc="08645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C070D51"/>
    <w:multiLevelType w:val="hybridMultilevel"/>
    <w:tmpl w:val="59463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C2F4C59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9048EC"/>
    <w:multiLevelType w:val="hybridMultilevel"/>
    <w:tmpl w:val="FD2E691E"/>
    <w:lvl w:ilvl="0" w:tplc="44920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61E3F2D"/>
    <w:multiLevelType w:val="hybridMultilevel"/>
    <w:tmpl w:val="3A566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0A1C56"/>
    <w:multiLevelType w:val="hybridMultilevel"/>
    <w:tmpl w:val="B826F99C"/>
    <w:lvl w:ilvl="0" w:tplc="08090011">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FD1BF8"/>
    <w:multiLevelType w:val="hybridMultilevel"/>
    <w:tmpl w:val="7CC4CA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1E25B6"/>
    <w:multiLevelType w:val="hybridMultilevel"/>
    <w:tmpl w:val="573AAF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440FAB"/>
    <w:multiLevelType w:val="hybridMultilevel"/>
    <w:tmpl w:val="8D3C990A"/>
    <w:lvl w:ilvl="0" w:tplc="AD4230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32A1D08"/>
    <w:multiLevelType w:val="hybridMultilevel"/>
    <w:tmpl w:val="48C2D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766AB"/>
    <w:multiLevelType w:val="hybridMultilevel"/>
    <w:tmpl w:val="EB64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456871"/>
    <w:multiLevelType w:val="hybridMultilevel"/>
    <w:tmpl w:val="8EF4A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FF21DB"/>
    <w:multiLevelType w:val="hybridMultilevel"/>
    <w:tmpl w:val="1A6881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6C147F1F"/>
    <w:multiLevelType w:val="hybridMultilevel"/>
    <w:tmpl w:val="12024F4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E65D3D"/>
    <w:multiLevelType w:val="hybridMultilevel"/>
    <w:tmpl w:val="3D14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A1C8D"/>
    <w:multiLevelType w:val="hybridMultilevel"/>
    <w:tmpl w:val="360C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925161"/>
    <w:multiLevelType w:val="hybridMultilevel"/>
    <w:tmpl w:val="93FEFD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nsid w:val="73C34629"/>
    <w:multiLevelType w:val="hybridMultilevel"/>
    <w:tmpl w:val="B4CEBD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74FF3AD3"/>
    <w:multiLevelType w:val="hybridMultilevel"/>
    <w:tmpl w:val="C5468086"/>
    <w:lvl w:ilvl="0" w:tplc="04090003">
      <w:start w:val="1"/>
      <w:numFmt w:val="bullet"/>
      <w:lvlText w:val="o"/>
      <w:lvlJc w:val="left"/>
      <w:pPr>
        <w:ind w:left="2160" w:hanging="360"/>
      </w:pPr>
      <w:rPr>
        <w:rFonts w:ascii="Courier New" w:hAnsi="Courier New" w:cs="Courier New" w:hint="default"/>
        <w:b w:val="0"/>
        <w:bCs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3"/>
  </w:num>
  <w:num w:numId="2">
    <w:abstractNumId w:val="6"/>
  </w:num>
  <w:num w:numId="3">
    <w:abstractNumId w:val="37"/>
  </w:num>
  <w:num w:numId="4">
    <w:abstractNumId w:val="32"/>
  </w:num>
  <w:num w:numId="5">
    <w:abstractNumId w:val="13"/>
  </w:num>
  <w:num w:numId="6">
    <w:abstractNumId w:val="20"/>
  </w:num>
  <w:num w:numId="7">
    <w:abstractNumId w:val="21"/>
  </w:num>
  <w:num w:numId="8">
    <w:abstractNumId w:val="2"/>
  </w:num>
  <w:num w:numId="9">
    <w:abstractNumId w:val="5"/>
  </w:num>
  <w:num w:numId="10">
    <w:abstractNumId w:val="28"/>
  </w:num>
  <w:num w:numId="11">
    <w:abstractNumId w:val="36"/>
  </w:num>
  <w:num w:numId="12">
    <w:abstractNumId w:val="4"/>
  </w:num>
  <w:num w:numId="13">
    <w:abstractNumId w:val="39"/>
  </w:num>
  <w:num w:numId="14">
    <w:abstractNumId w:val="27"/>
  </w:num>
  <w:num w:numId="15">
    <w:abstractNumId w:val="16"/>
  </w:num>
  <w:num w:numId="16">
    <w:abstractNumId w:val="30"/>
  </w:num>
  <w:num w:numId="17">
    <w:abstractNumId w:val="12"/>
  </w:num>
  <w:num w:numId="18">
    <w:abstractNumId w:val="22"/>
  </w:num>
  <w:num w:numId="19">
    <w:abstractNumId w:val="24"/>
  </w:num>
  <w:num w:numId="20">
    <w:abstractNumId w:val="23"/>
  </w:num>
  <w:num w:numId="21">
    <w:abstractNumId w:val="11"/>
  </w:num>
  <w:num w:numId="22">
    <w:abstractNumId w:val="26"/>
  </w:num>
  <w:num w:numId="23">
    <w:abstractNumId w:val="38"/>
  </w:num>
  <w:num w:numId="24">
    <w:abstractNumId w:val="10"/>
  </w:num>
  <w:num w:numId="25">
    <w:abstractNumId w:val="17"/>
  </w:num>
  <w:num w:numId="26">
    <w:abstractNumId w:val="3"/>
  </w:num>
  <w:num w:numId="27">
    <w:abstractNumId w:val="1"/>
  </w:num>
  <w:num w:numId="28">
    <w:abstractNumId w:val="25"/>
  </w:num>
  <w:num w:numId="29">
    <w:abstractNumId w:val="29"/>
  </w:num>
  <w:num w:numId="30">
    <w:abstractNumId w:val="0"/>
  </w:num>
  <w:num w:numId="31">
    <w:abstractNumId w:val="14"/>
  </w:num>
  <w:num w:numId="32">
    <w:abstractNumId w:val="18"/>
  </w:num>
  <w:num w:numId="33">
    <w:abstractNumId w:val="35"/>
  </w:num>
  <w:num w:numId="34">
    <w:abstractNumId w:val="9"/>
  </w:num>
  <w:num w:numId="35">
    <w:abstractNumId w:val="34"/>
  </w:num>
  <w:num w:numId="36">
    <w:abstractNumId w:val="19"/>
  </w:num>
  <w:num w:numId="37">
    <w:abstractNumId w:val="31"/>
  </w:num>
  <w:num w:numId="38">
    <w:abstractNumId w:val="8"/>
  </w:num>
  <w:num w:numId="39">
    <w:abstractNumId w:val="15"/>
  </w:num>
  <w:num w:numId="40">
    <w:abstractNumId w:val="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Q BANGALORE">
    <w15:presenceInfo w15:providerId="Windows Live" w15:userId="caf5b9e28d3873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838"/>
    <w:rsid w:val="000071F8"/>
    <w:rsid w:val="00007C40"/>
    <w:rsid w:val="000101F1"/>
    <w:rsid w:val="00012567"/>
    <w:rsid w:val="000130DB"/>
    <w:rsid w:val="000133D6"/>
    <w:rsid w:val="000221DD"/>
    <w:rsid w:val="00025ECD"/>
    <w:rsid w:val="000332D3"/>
    <w:rsid w:val="00034A0B"/>
    <w:rsid w:val="000458B4"/>
    <w:rsid w:val="00065119"/>
    <w:rsid w:val="0006788C"/>
    <w:rsid w:val="00080A43"/>
    <w:rsid w:val="0008192B"/>
    <w:rsid w:val="00082950"/>
    <w:rsid w:val="0009178D"/>
    <w:rsid w:val="00091838"/>
    <w:rsid w:val="00093CE4"/>
    <w:rsid w:val="000A2C98"/>
    <w:rsid w:val="000B27D1"/>
    <w:rsid w:val="000C0BF7"/>
    <w:rsid w:val="000C2C52"/>
    <w:rsid w:val="000C657E"/>
    <w:rsid w:val="000D0367"/>
    <w:rsid w:val="000E193F"/>
    <w:rsid w:val="000E2A31"/>
    <w:rsid w:val="000E2A8B"/>
    <w:rsid w:val="000E4D61"/>
    <w:rsid w:val="000E6FAF"/>
    <w:rsid w:val="000F1EDD"/>
    <w:rsid w:val="00100BC4"/>
    <w:rsid w:val="001064C4"/>
    <w:rsid w:val="00136A61"/>
    <w:rsid w:val="0014114A"/>
    <w:rsid w:val="001418B5"/>
    <w:rsid w:val="00144D22"/>
    <w:rsid w:val="0015223D"/>
    <w:rsid w:val="00166606"/>
    <w:rsid w:val="00166B8C"/>
    <w:rsid w:val="00170817"/>
    <w:rsid w:val="00175DBC"/>
    <w:rsid w:val="001761C7"/>
    <w:rsid w:val="001A49D9"/>
    <w:rsid w:val="001C395A"/>
    <w:rsid w:val="001C7418"/>
    <w:rsid w:val="001D4611"/>
    <w:rsid w:val="001D7A70"/>
    <w:rsid w:val="001E0CDD"/>
    <w:rsid w:val="001E5371"/>
    <w:rsid w:val="001F2A8E"/>
    <w:rsid w:val="00201BBB"/>
    <w:rsid w:val="00215C87"/>
    <w:rsid w:val="002161ED"/>
    <w:rsid w:val="0022108C"/>
    <w:rsid w:val="00236113"/>
    <w:rsid w:val="00242664"/>
    <w:rsid w:val="0025223A"/>
    <w:rsid w:val="00252EBA"/>
    <w:rsid w:val="002542B6"/>
    <w:rsid w:val="00286460"/>
    <w:rsid w:val="00292EC7"/>
    <w:rsid w:val="00295295"/>
    <w:rsid w:val="00297FC9"/>
    <w:rsid w:val="002A4442"/>
    <w:rsid w:val="002B4FD2"/>
    <w:rsid w:val="002B53B4"/>
    <w:rsid w:val="002C2917"/>
    <w:rsid w:val="002C3925"/>
    <w:rsid w:val="002C6648"/>
    <w:rsid w:val="002E6AB6"/>
    <w:rsid w:val="002E7549"/>
    <w:rsid w:val="00305EDC"/>
    <w:rsid w:val="00306A27"/>
    <w:rsid w:val="003103BF"/>
    <w:rsid w:val="00322C26"/>
    <w:rsid w:val="00323276"/>
    <w:rsid w:val="00333A8A"/>
    <w:rsid w:val="00336C0B"/>
    <w:rsid w:val="0035518C"/>
    <w:rsid w:val="003563E7"/>
    <w:rsid w:val="00360522"/>
    <w:rsid w:val="00360AE2"/>
    <w:rsid w:val="00362905"/>
    <w:rsid w:val="003671CF"/>
    <w:rsid w:val="00367E8B"/>
    <w:rsid w:val="00382AEA"/>
    <w:rsid w:val="00384ACE"/>
    <w:rsid w:val="00384CBE"/>
    <w:rsid w:val="00386ABC"/>
    <w:rsid w:val="003907EF"/>
    <w:rsid w:val="00391800"/>
    <w:rsid w:val="003A2559"/>
    <w:rsid w:val="003B2657"/>
    <w:rsid w:val="003B266C"/>
    <w:rsid w:val="003C16CD"/>
    <w:rsid w:val="003C2E71"/>
    <w:rsid w:val="003C493A"/>
    <w:rsid w:val="003C5E33"/>
    <w:rsid w:val="003D1A08"/>
    <w:rsid w:val="003D5A58"/>
    <w:rsid w:val="003E74DC"/>
    <w:rsid w:val="003F2247"/>
    <w:rsid w:val="003F4869"/>
    <w:rsid w:val="00400FE4"/>
    <w:rsid w:val="0040231F"/>
    <w:rsid w:val="00404F03"/>
    <w:rsid w:val="00407E3F"/>
    <w:rsid w:val="00407FB3"/>
    <w:rsid w:val="004122B2"/>
    <w:rsid w:val="00412F73"/>
    <w:rsid w:val="00421B9F"/>
    <w:rsid w:val="00422358"/>
    <w:rsid w:val="0042485B"/>
    <w:rsid w:val="00431934"/>
    <w:rsid w:val="00435B4C"/>
    <w:rsid w:val="0044463B"/>
    <w:rsid w:val="0045043C"/>
    <w:rsid w:val="00461E1C"/>
    <w:rsid w:val="00474603"/>
    <w:rsid w:val="00476C5C"/>
    <w:rsid w:val="00477E08"/>
    <w:rsid w:val="004973BA"/>
    <w:rsid w:val="004A02BE"/>
    <w:rsid w:val="004A1863"/>
    <w:rsid w:val="004A255A"/>
    <w:rsid w:val="004A6FD4"/>
    <w:rsid w:val="004B1184"/>
    <w:rsid w:val="004C17DB"/>
    <w:rsid w:val="004D47A6"/>
    <w:rsid w:val="004E23F9"/>
    <w:rsid w:val="004E358E"/>
    <w:rsid w:val="004F4DFD"/>
    <w:rsid w:val="00504C2B"/>
    <w:rsid w:val="0051122E"/>
    <w:rsid w:val="00517DA8"/>
    <w:rsid w:val="0053054C"/>
    <w:rsid w:val="005375C0"/>
    <w:rsid w:val="00562CF9"/>
    <w:rsid w:val="0057368A"/>
    <w:rsid w:val="005745C0"/>
    <w:rsid w:val="00574F85"/>
    <w:rsid w:val="005842B1"/>
    <w:rsid w:val="0058568A"/>
    <w:rsid w:val="00593AA3"/>
    <w:rsid w:val="00593DF9"/>
    <w:rsid w:val="005979D3"/>
    <w:rsid w:val="005A20C0"/>
    <w:rsid w:val="005A3935"/>
    <w:rsid w:val="005A4C9C"/>
    <w:rsid w:val="005A6984"/>
    <w:rsid w:val="005C21A5"/>
    <w:rsid w:val="005C5166"/>
    <w:rsid w:val="005E4F10"/>
    <w:rsid w:val="005E62F0"/>
    <w:rsid w:val="005F79C8"/>
    <w:rsid w:val="0061089E"/>
    <w:rsid w:val="00610E73"/>
    <w:rsid w:val="00617AAB"/>
    <w:rsid w:val="00622D5A"/>
    <w:rsid w:val="00637D7B"/>
    <w:rsid w:val="00641FB2"/>
    <w:rsid w:val="006468B9"/>
    <w:rsid w:val="0068334F"/>
    <w:rsid w:val="006A2F5B"/>
    <w:rsid w:val="006B65E4"/>
    <w:rsid w:val="006C36F9"/>
    <w:rsid w:val="006D0F99"/>
    <w:rsid w:val="006D2EFC"/>
    <w:rsid w:val="006E648D"/>
    <w:rsid w:val="006E6566"/>
    <w:rsid w:val="006F00B9"/>
    <w:rsid w:val="006F1C34"/>
    <w:rsid w:val="00724A2B"/>
    <w:rsid w:val="00731A41"/>
    <w:rsid w:val="00740582"/>
    <w:rsid w:val="00743A34"/>
    <w:rsid w:val="00755058"/>
    <w:rsid w:val="0075765F"/>
    <w:rsid w:val="00764351"/>
    <w:rsid w:val="00767792"/>
    <w:rsid w:val="00775DB2"/>
    <w:rsid w:val="0078773B"/>
    <w:rsid w:val="00787B8C"/>
    <w:rsid w:val="00794870"/>
    <w:rsid w:val="007970A7"/>
    <w:rsid w:val="007A2421"/>
    <w:rsid w:val="007B2E85"/>
    <w:rsid w:val="007C5D13"/>
    <w:rsid w:val="007C66CE"/>
    <w:rsid w:val="007D36E7"/>
    <w:rsid w:val="007F4123"/>
    <w:rsid w:val="007F467E"/>
    <w:rsid w:val="007F7F6A"/>
    <w:rsid w:val="00801E09"/>
    <w:rsid w:val="008021D5"/>
    <w:rsid w:val="0080220E"/>
    <w:rsid w:val="00812872"/>
    <w:rsid w:val="008150D5"/>
    <w:rsid w:val="008334B5"/>
    <w:rsid w:val="00835E41"/>
    <w:rsid w:val="00841832"/>
    <w:rsid w:val="00844DEE"/>
    <w:rsid w:val="0086723F"/>
    <w:rsid w:val="00871903"/>
    <w:rsid w:val="00872652"/>
    <w:rsid w:val="0088217A"/>
    <w:rsid w:val="00882672"/>
    <w:rsid w:val="00884F4F"/>
    <w:rsid w:val="008919CF"/>
    <w:rsid w:val="008942B5"/>
    <w:rsid w:val="00895757"/>
    <w:rsid w:val="00897839"/>
    <w:rsid w:val="008A234E"/>
    <w:rsid w:val="008A3DD7"/>
    <w:rsid w:val="008A4F59"/>
    <w:rsid w:val="008A6165"/>
    <w:rsid w:val="008C5371"/>
    <w:rsid w:val="008D19BA"/>
    <w:rsid w:val="008D3BC5"/>
    <w:rsid w:val="008D5184"/>
    <w:rsid w:val="008D56BA"/>
    <w:rsid w:val="008E524B"/>
    <w:rsid w:val="008F53E6"/>
    <w:rsid w:val="008F60EF"/>
    <w:rsid w:val="00905DE7"/>
    <w:rsid w:val="009257E4"/>
    <w:rsid w:val="00930AA3"/>
    <w:rsid w:val="0093108E"/>
    <w:rsid w:val="009315A8"/>
    <w:rsid w:val="00932085"/>
    <w:rsid w:val="00935511"/>
    <w:rsid w:val="00936D0D"/>
    <w:rsid w:val="009418D3"/>
    <w:rsid w:val="00942645"/>
    <w:rsid w:val="00943F3B"/>
    <w:rsid w:val="009548FC"/>
    <w:rsid w:val="00956E36"/>
    <w:rsid w:val="009705EA"/>
    <w:rsid w:val="00971516"/>
    <w:rsid w:val="009779E0"/>
    <w:rsid w:val="00984990"/>
    <w:rsid w:val="009903B4"/>
    <w:rsid w:val="00996D34"/>
    <w:rsid w:val="00997BAE"/>
    <w:rsid w:val="009A2F05"/>
    <w:rsid w:val="009A4207"/>
    <w:rsid w:val="009A49A7"/>
    <w:rsid w:val="009A4AA8"/>
    <w:rsid w:val="009B224F"/>
    <w:rsid w:val="009B44BC"/>
    <w:rsid w:val="009B60A4"/>
    <w:rsid w:val="009C1D90"/>
    <w:rsid w:val="009C230D"/>
    <w:rsid w:val="009C3FEA"/>
    <w:rsid w:val="009C649F"/>
    <w:rsid w:val="009D1D7F"/>
    <w:rsid w:val="009D5AF1"/>
    <w:rsid w:val="009D6207"/>
    <w:rsid w:val="009F2719"/>
    <w:rsid w:val="009F5AD9"/>
    <w:rsid w:val="00A02A27"/>
    <w:rsid w:val="00A06FB0"/>
    <w:rsid w:val="00A13656"/>
    <w:rsid w:val="00A2066D"/>
    <w:rsid w:val="00A25101"/>
    <w:rsid w:val="00A27A3C"/>
    <w:rsid w:val="00A3067B"/>
    <w:rsid w:val="00A35125"/>
    <w:rsid w:val="00A42597"/>
    <w:rsid w:val="00A635A2"/>
    <w:rsid w:val="00A70000"/>
    <w:rsid w:val="00A71515"/>
    <w:rsid w:val="00A73A9E"/>
    <w:rsid w:val="00A7428C"/>
    <w:rsid w:val="00A85353"/>
    <w:rsid w:val="00A8715D"/>
    <w:rsid w:val="00A94CEC"/>
    <w:rsid w:val="00A9644A"/>
    <w:rsid w:val="00A97C07"/>
    <w:rsid w:val="00AA593F"/>
    <w:rsid w:val="00AB7F2A"/>
    <w:rsid w:val="00AC0461"/>
    <w:rsid w:val="00AC091A"/>
    <w:rsid w:val="00AC2979"/>
    <w:rsid w:val="00AC796C"/>
    <w:rsid w:val="00AD49B9"/>
    <w:rsid w:val="00AE108F"/>
    <w:rsid w:val="00AF014D"/>
    <w:rsid w:val="00AF11B0"/>
    <w:rsid w:val="00AF4FAE"/>
    <w:rsid w:val="00B0184E"/>
    <w:rsid w:val="00B134CA"/>
    <w:rsid w:val="00B14050"/>
    <w:rsid w:val="00B16428"/>
    <w:rsid w:val="00B17074"/>
    <w:rsid w:val="00B33E76"/>
    <w:rsid w:val="00B35A1A"/>
    <w:rsid w:val="00B4183E"/>
    <w:rsid w:val="00B41F4F"/>
    <w:rsid w:val="00B52B95"/>
    <w:rsid w:val="00B67EB2"/>
    <w:rsid w:val="00B72408"/>
    <w:rsid w:val="00B820A8"/>
    <w:rsid w:val="00B82114"/>
    <w:rsid w:val="00B90ACD"/>
    <w:rsid w:val="00B96599"/>
    <w:rsid w:val="00BA25F4"/>
    <w:rsid w:val="00BA323A"/>
    <w:rsid w:val="00BA7A9A"/>
    <w:rsid w:val="00BC046B"/>
    <w:rsid w:val="00BC6A4E"/>
    <w:rsid w:val="00BE79BB"/>
    <w:rsid w:val="00BF434C"/>
    <w:rsid w:val="00C01599"/>
    <w:rsid w:val="00C072CB"/>
    <w:rsid w:val="00C07681"/>
    <w:rsid w:val="00C2197E"/>
    <w:rsid w:val="00C333C4"/>
    <w:rsid w:val="00C37CC3"/>
    <w:rsid w:val="00C51DC1"/>
    <w:rsid w:val="00C55BD9"/>
    <w:rsid w:val="00C64ED9"/>
    <w:rsid w:val="00C7015F"/>
    <w:rsid w:val="00C7246C"/>
    <w:rsid w:val="00C72893"/>
    <w:rsid w:val="00C74083"/>
    <w:rsid w:val="00C744E4"/>
    <w:rsid w:val="00C90611"/>
    <w:rsid w:val="00C93F9A"/>
    <w:rsid w:val="00CA0C22"/>
    <w:rsid w:val="00CA1212"/>
    <w:rsid w:val="00CA440D"/>
    <w:rsid w:val="00CB0758"/>
    <w:rsid w:val="00CB57D7"/>
    <w:rsid w:val="00CC7DC4"/>
    <w:rsid w:val="00CD4D43"/>
    <w:rsid w:val="00CE1B9C"/>
    <w:rsid w:val="00CE2828"/>
    <w:rsid w:val="00CE7EAB"/>
    <w:rsid w:val="00CF085D"/>
    <w:rsid w:val="00D07C82"/>
    <w:rsid w:val="00D14654"/>
    <w:rsid w:val="00D359CE"/>
    <w:rsid w:val="00D371EC"/>
    <w:rsid w:val="00D403CC"/>
    <w:rsid w:val="00D412D7"/>
    <w:rsid w:val="00D5244F"/>
    <w:rsid w:val="00D569DA"/>
    <w:rsid w:val="00D56A25"/>
    <w:rsid w:val="00D62ADB"/>
    <w:rsid w:val="00D630E1"/>
    <w:rsid w:val="00D708B3"/>
    <w:rsid w:val="00D721A3"/>
    <w:rsid w:val="00D731CD"/>
    <w:rsid w:val="00D92A27"/>
    <w:rsid w:val="00D95FD7"/>
    <w:rsid w:val="00DA295B"/>
    <w:rsid w:val="00DA2A38"/>
    <w:rsid w:val="00DC0C3C"/>
    <w:rsid w:val="00DC2A73"/>
    <w:rsid w:val="00DC658A"/>
    <w:rsid w:val="00DD4C7E"/>
    <w:rsid w:val="00DD5D62"/>
    <w:rsid w:val="00DE63FF"/>
    <w:rsid w:val="00DE7E9B"/>
    <w:rsid w:val="00DF062B"/>
    <w:rsid w:val="00DF3509"/>
    <w:rsid w:val="00E05CCB"/>
    <w:rsid w:val="00E06450"/>
    <w:rsid w:val="00E10211"/>
    <w:rsid w:val="00E15694"/>
    <w:rsid w:val="00E159E9"/>
    <w:rsid w:val="00E21D08"/>
    <w:rsid w:val="00E21ED0"/>
    <w:rsid w:val="00E23A4B"/>
    <w:rsid w:val="00E245CF"/>
    <w:rsid w:val="00E31340"/>
    <w:rsid w:val="00E53BE9"/>
    <w:rsid w:val="00E662E9"/>
    <w:rsid w:val="00E83C08"/>
    <w:rsid w:val="00E8705D"/>
    <w:rsid w:val="00E92612"/>
    <w:rsid w:val="00E97727"/>
    <w:rsid w:val="00EA67E6"/>
    <w:rsid w:val="00EB5DC5"/>
    <w:rsid w:val="00EB7E8B"/>
    <w:rsid w:val="00EC7F66"/>
    <w:rsid w:val="00ED0299"/>
    <w:rsid w:val="00ED0E77"/>
    <w:rsid w:val="00ED16FE"/>
    <w:rsid w:val="00F05F26"/>
    <w:rsid w:val="00F120C1"/>
    <w:rsid w:val="00F20A6D"/>
    <w:rsid w:val="00F328DC"/>
    <w:rsid w:val="00F33E3D"/>
    <w:rsid w:val="00F47A73"/>
    <w:rsid w:val="00F50237"/>
    <w:rsid w:val="00F521C8"/>
    <w:rsid w:val="00F54627"/>
    <w:rsid w:val="00F55BF2"/>
    <w:rsid w:val="00F57B8A"/>
    <w:rsid w:val="00F73381"/>
    <w:rsid w:val="00F76B77"/>
    <w:rsid w:val="00F860DF"/>
    <w:rsid w:val="00FB0E33"/>
    <w:rsid w:val="00FB4647"/>
    <w:rsid w:val="00FD107B"/>
    <w:rsid w:val="00FE045A"/>
    <w:rsid w:val="00FE3724"/>
    <w:rsid w:val="00FE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838"/>
    <w:pPr>
      <w:ind w:left="720"/>
      <w:contextualSpacing/>
    </w:pPr>
  </w:style>
  <w:style w:type="paragraph" w:styleId="NormalWeb">
    <w:name w:val="Normal (Web)"/>
    <w:basedOn w:val="Normal"/>
    <w:uiPriority w:val="99"/>
    <w:unhideWhenUsed/>
    <w:rsid w:val="00E245CF"/>
    <w:pPr>
      <w:spacing w:before="100" w:beforeAutospacing="1" w:after="100" w:afterAutospacing="1"/>
    </w:pPr>
  </w:style>
  <w:style w:type="paragraph" w:customStyle="1" w:styleId="paddbtmnone">
    <w:name w:val="paddbtmnone"/>
    <w:basedOn w:val="Normal"/>
    <w:rsid w:val="00E245CF"/>
    <w:pPr>
      <w:spacing w:before="100" w:beforeAutospacing="1" w:after="100" w:afterAutospacing="1"/>
    </w:pPr>
  </w:style>
  <w:style w:type="character" w:styleId="Hyperlink">
    <w:name w:val="Hyperlink"/>
    <w:basedOn w:val="DefaultParagraphFont"/>
    <w:uiPriority w:val="99"/>
    <w:unhideWhenUsed/>
    <w:rsid w:val="00517DA8"/>
    <w:rPr>
      <w:color w:val="0563C1" w:themeColor="hyperlink"/>
      <w:u w:val="single"/>
    </w:rPr>
  </w:style>
  <w:style w:type="character" w:customStyle="1" w:styleId="UnresolvedMention1">
    <w:name w:val="Unresolved Mention1"/>
    <w:basedOn w:val="DefaultParagraphFont"/>
    <w:uiPriority w:val="99"/>
    <w:semiHidden/>
    <w:unhideWhenUsed/>
    <w:rsid w:val="00517DA8"/>
    <w:rPr>
      <w:color w:val="605E5C"/>
      <w:shd w:val="clear" w:color="auto" w:fill="E1DFDD"/>
    </w:rPr>
  </w:style>
  <w:style w:type="character" w:styleId="CommentReference">
    <w:name w:val="annotation reference"/>
    <w:basedOn w:val="DefaultParagraphFont"/>
    <w:uiPriority w:val="99"/>
    <w:semiHidden/>
    <w:unhideWhenUsed/>
    <w:rsid w:val="00F328DC"/>
    <w:rPr>
      <w:sz w:val="16"/>
      <w:szCs w:val="16"/>
    </w:rPr>
  </w:style>
  <w:style w:type="paragraph" w:styleId="CommentText">
    <w:name w:val="annotation text"/>
    <w:basedOn w:val="Normal"/>
    <w:link w:val="CommentTextChar"/>
    <w:uiPriority w:val="99"/>
    <w:semiHidden/>
    <w:unhideWhenUsed/>
    <w:rsid w:val="00F328DC"/>
    <w:rPr>
      <w:sz w:val="20"/>
      <w:szCs w:val="20"/>
    </w:rPr>
  </w:style>
  <w:style w:type="character" w:customStyle="1" w:styleId="CommentTextChar">
    <w:name w:val="Comment Text Char"/>
    <w:basedOn w:val="DefaultParagraphFont"/>
    <w:link w:val="CommentText"/>
    <w:uiPriority w:val="99"/>
    <w:semiHidden/>
    <w:rsid w:val="00F328D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28DC"/>
    <w:rPr>
      <w:b/>
      <w:bCs/>
    </w:rPr>
  </w:style>
  <w:style w:type="character" w:customStyle="1" w:styleId="CommentSubjectChar">
    <w:name w:val="Comment Subject Char"/>
    <w:basedOn w:val="CommentTextChar"/>
    <w:link w:val="CommentSubject"/>
    <w:uiPriority w:val="99"/>
    <w:semiHidden/>
    <w:rsid w:val="00F328D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328DC"/>
    <w:rPr>
      <w:sz w:val="18"/>
      <w:szCs w:val="18"/>
    </w:rPr>
  </w:style>
  <w:style w:type="character" w:customStyle="1" w:styleId="BalloonTextChar">
    <w:name w:val="Balloon Text Char"/>
    <w:basedOn w:val="DefaultParagraphFont"/>
    <w:link w:val="BalloonText"/>
    <w:uiPriority w:val="99"/>
    <w:semiHidden/>
    <w:rsid w:val="00F328DC"/>
    <w:rPr>
      <w:rFonts w:ascii="Times New Roman" w:eastAsia="Times New Roman" w:hAnsi="Times New Roman" w:cs="Times New Roman"/>
      <w:sz w:val="18"/>
      <w:szCs w:val="18"/>
      <w:lang w:eastAsia="en-GB"/>
    </w:rPr>
  </w:style>
  <w:style w:type="character" w:customStyle="1" w:styleId="UnresolvedMention2">
    <w:name w:val="Unresolved Mention2"/>
    <w:basedOn w:val="DefaultParagraphFont"/>
    <w:uiPriority w:val="99"/>
    <w:semiHidden/>
    <w:unhideWhenUsed/>
    <w:rsid w:val="00610E73"/>
    <w:rPr>
      <w:color w:val="605E5C"/>
      <w:shd w:val="clear" w:color="auto" w:fill="E1DFDD"/>
    </w:rPr>
  </w:style>
  <w:style w:type="character" w:customStyle="1" w:styleId="UnresolvedMention3">
    <w:name w:val="Unresolved Mention3"/>
    <w:basedOn w:val="DefaultParagraphFont"/>
    <w:uiPriority w:val="99"/>
    <w:semiHidden/>
    <w:unhideWhenUsed/>
    <w:rsid w:val="004A02BE"/>
    <w:rPr>
      <w:color w:val="605E5C"/>
      <w:shd w:val="clear" w:color="auto" w:fill="E1DFDD"/>
    </w:rPr>
  </w:style>
  <w:style w:type="paragraph" w:styleId="Header">
    <w:name w:val="header"/>
    <w:basedOn w:val="Normal"/>
    <w:link w:val="HeaderChar"/>
    <w:uiPriority w:val="99"/>
    <w:unhideWhenUsed/>
    <w:rsid w:val="004D47A6"/>
    <w:pPr>
      <w:tabs>
        <w:tab w:val="center" w:pos="4320"/>
        <w:tab w:val="right" w:pos="8640"/>
      </w:tabs>
    </w:pPr>
  </w:style>
  <w:style w:type="character" w:customStyle="1" w:styleId="HeaderChar">
    <w:name w:val="Header Char"/>
    <w:basedOn w:val="DefaultParagraphFont"/>
    <w:link w:val="Header"/>
    <w:uiPriority w:val="99"/>
    <w:rsid w:val="004D47A6"/>
    <w:rPr>
      <w:rFonts w:ascii="Times New Roman" w:eastAsia="Times New Roman" w:hAnsi="Times New Roman" w:cs="Times New Roman"/>
      <w:lang w:eastAsia="en-GB"/>
    </w:rPr>
  </w:style>
  <w:style w:type="paragraph" w:styleId="Footer">
    <w:name w:val="footer"/>
    <w:basedOn w:val="Normal"/>
    <w:link w:val="FooterChar"/>
    <w:uiPriority w:val="99"/>
    <w:unhideWhenUsed/>
    <w:rsid w:val="004D47A6"/>
    <w:pPr>
      <w:tabs>
        <w:tab w:val="center" w:pos="4320"/>
        <w:tab w:val="right" w:pos="8640"/>
      </w:tabs>
    </w:pPr>
  </w:style>
  <w:style w:type="character" w:customStyle="1" w:styleId="FooterChar">
    <w:name w:val="Footer Char"/>
    <w:basedOn w:val="DefaultParagraphFont"/>
    <w:link w:val="Footer"/>
    <w:uiPriority w:val="99"/>
    <w:rsid w:val="004D47A6"/>
    <w:rPr>
      <w:rFonts w:ascii="Times New Roman" w:eastAsia="Times New Roman" w:hAnsi="Times New Roman" w:cs="Times New Roman"/>
      <w:lang w:eastAsia="en-GB"/>
    </w:rPr>
  </w:style>
  <w:style w:type="paragraph" w:styleId="Revision">
    <w:name w:val="Revision"/>
    <w:hidden/>
    <w:uiPriority w:val="99"/>
    <w:semiHidden/>
    <w:rsid w:val="00E83C08"/>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61416161">
      <w:bodyDiv w:val="1"/>
      <w:marLeft w:val="0"/>
      <w:marRight w:val="0"/>
      <w:marTop w:val="0"/>
      <w:marBottom w:val="0"/>
      <w:divBdr>
        <w:top w:val="none" w:sz="0" w:space="0" w:color="auto"/>
        <w:left w:val="none" w:sz="0" w:space="0" w:color="auto"/>
        <w:bottom w:val="none" w:sz="0" w:space="0" w:color="auto"/>
        <w:right w:val="none" w:sz="0" w:space="0" w:color="auto"/>
      </w:divBdr>
    </w:div>
    <w:div w:id="149368631">
      <w:bodyDiv w:val="1"/>
      <w:marLeft w:val="0"/>
      <w:marRight w:val="0"/>
      <w:marTop w:val="0"/>
      <w:marBottom w:val="0"/>
      <w:divBdr>
        <w:top w:val="none" w:sz="0" w:space="0" w:color="auto"/>
        <w:left w:val="none" w:sz="0" w:space="0" w:color="auto"/>
        <w:bottom w:val="none" w:sz="0" w:space="0" w:color="auto"/>
        <w:right w:val="none" w:sz="0" w:space="0" w:color="auto"/>
      </w:divBdr>
    </w:div>
    <w:div w:id="174195256">
      <w:bodyDiv w:val="1"/>
      <w:marLeft w:val="0"/>
      <w:marRight w:val="0"/>
      <w:marTop w:val="0"/>
      <w:marBottom w:val="0"/>
      <w:divBdr>
        <w:top w:val="none" w:sz="0" w:space="0" w:color="auto"/>
        <w:left w:val="none" w:sz="0" w:space="0" w:color="auto"/>
        <w:bottom w:val="none" w:sz="0" w:space="0" w:color="auto"/>
        <w:right w:val="none" w:sz="0" w:space="0" w:color="auto"/>
      </w:divBdr>
    </w:div>
    <w:div w:id="233662349">
      <w:bodyDiv w:val="1"/>
      <w:marLeft w:val="0"/>
      <w:marRight w:val="0"/>
      <w:marTop w:val="0"/>
      <w:marBottom w:val="0"/>
      <w:divBdr>
        <w:top w:val="none" w:sz="0" w:space="0" w:color="auto"/>
        <w:left w:val="none" w:sz="0" w:space="0" w:color="auto"/>
        <w:bottom w:val="none" w:sz="0" w:space="0" w:color="auto"/>
        <w:right w:val="none" w:sz="0" w:space="0" w:color="auto"/>
      </w:divBdr>
    </w:div>
    <w:div w:id="255136399">
      <w:bodyDiv w:val="1"/>
      <w:marLeft w:val="0"/>
      <w:marRight w:val="0"/>
      <w:marTop w:val="0"/>
      <w:marBottom w:val="0"/>
      <w:divBdr>
        <w:top w:val="none" w:sz="0" w:space="0" w:color="auto"/>
        <w:left w:val="none" w:sz="0" w:space="0" w:color="auto"/>
        <w:bottom w:val="none" w:sz="0" w:space="0" w:color="auto"/>
        <w:right w:val="none" w:sz="0" w:space="0" w:color="auto"/>
      </w:divBdr>
    </w:div>
    <w:div w:id="355471399">
      <w:bodyDiv w:val="1"/>
      <w:marLeft w:val="0"/>
      <w:marRight w:val="0"/>
      <w:marTop w:val="0"/>
      <w:marBottom w:val="0"/>
      <w:divBdr>
        <w:top w:val="none" w:sz="0" w:space="0" w:color="auto"/>
        <w:left w:val="none" w:sz="0" w:space="0" w:color="auto"/>
        <w:bottom w:val="none" w:sz="0" w:space="0" w:color="auto"/>
        <w:right w:val="none" w:sz="0" w:space="0" w:color="auto"/>
      </w:divBdr>
    </w:div>
    <w:div w:id="439833462">
      <w:bodyDiv w:val="1"/>
      <w:marLeft w:val="0"/>
      <w:marRight w:val="0"/>
      <w:marTop w:val="0"/>
      <w:marBottom w:val="0"/>
      <w:divBdr>
        <w:top w:val="none" w:sz="0" w:space="0" w:color="auto"/>
        <w:left w:val="none" w:sz="0" w:space="0" w:color="auto"/>
        <w:bottom w:val="none" w:sz="0" w:space="0" w:color="auto"/>
        <w:right w:val="none" w:sz="0" w:space="0" w:color="auto"/>
      </w:divBdr>
    </w:div>
    <w:div w:id="547300586">
      <w:bodyDiv w:val="1"/>
      <w:marLeft w:val="0"/>
      <w:marRight w:val="0"/>
      <w:marTop w:val="0"/>
      <w:marBottom w:val="0"/>
      <w:divBdr>
        <w:top w:val="none" w:sz="0" w:space="0" w:color="auto"/>
        <w:left w:val="none" w:sz="0" w:space="0" w:color="auto"/>
        <w:bottom w:val="none" w:sz="0" w:space="0" w:color="auto"/>
        <w:right w:val="none" w:sz="0" w:space="0" w:color="auto"/>
      </w:divBdr>
    </w:div>
    <w:div w:id="595483051">
      <w:bodyDiv w:val="1"/>
      <w:marLeft w:val="0"/>
      <w:marRight w:val="0"/>
      <w:marTop w:val="0"/>
      <w:marBottom w:val="0"/>
      <w:divBdr>
        <w:top w:val="none" w:sz="0" w:space="0" w:color="auto"/>
        <w:left w:val="none" w:sz="0" w:space="0" w:color="auto"/>
        <w:bottom w:val="none" w:sz="0" w:space="0" w:color="auto"/>
        <w:right w:val="none" w:sz="0" w:space="0" w:color="auto"/>
      </w:divBdr>
    </w:div>
    <w:div w:id="654987942">
      <w:bodyDiv w:val="1"/>
      <w:marLeft w:val="0"/>
      <w:marRight w:val="0"/>
      <w:marTop w:val="0"/>
      <w:marBottom w:val="0"/>
      <w:divBdr>
        <w:top w:val="none" w:sz="0" w:space="0" w:color="auto"/>
        <w:left w:val="none" w:sz="0" w:space="0" w:color="auto"/>
        <w:bottom w:val="none" w:sz="0" w:space="0" w:color="auto"/>
        <w:right w:val="none" w:sz="0" w:space="0" w:color="auto"/>
      </w:divBdr>
    </w:div>
    <w:div w:id="985090231">
      <w:bodyDiv w:val="1"/>
      <w:marLeft w:val="0"/>
      <w:marRight w:val="0"/>
      <w:marTop w:val="0"/>
      <w:marBottom w:val="0"/>
      <w:divBdr>
        <w:top w:val="none" w:sz="0" w:space="0" w:color="auto"/>
        <w:left w:val="none" w:sz="0" w:space="0" w:color="auto"/>
        <w:bottom w:val="none" w:sz="0" w:space="0" w:color="auto"/>
        <w:right w:val="none" w:sz="0" w:space="0" w:color="auto"/>
      </w:divBdr>
    </w:div>
    <w:div w:id="994140916">
      <w:bodyDiv w:val="1"/>
      <w:marLeft w:val="0"/>
      <w:marRight w:val="0"/>
      <w:marTop w:val="0"/>
      <w:marBottom w:val="0"/>
      <w:divBdr>
        <w:top w:val="none" w:sz="0" w:space="0" w:color="auto"/>
        <w:left w:val="none" w:sz="0" w:space="0" w:color="auto"/>
        <w:bottom w:val="none" w:sz="0" w:space="0" w:color="auto"/>
        <w:right w:val="none" w:sz="0" w:space="0" w:color="auto"/>
      </w:divBdr>
    </w:div>
    <w:div w:id="1023094012">
      <w:bodyDiv w:val="1"/>
      <w:marLeft w:val="0"/>
      <w:marRight w:val="0"/>
      <w:marTop w:val="0"/>
      <w:marBottom w:val="0"/>
      <w:divBdr>
        <w:top w:val="none" w:sz="0" w:space="0" w:color="auto"/>
        <w:left w:val="none" w:sz="0" w:space="0" w:color="auto"/>
        <w:bottom w:val="none" w:sz="0" w:space="0" w:color="auto"/>
        <w:right w:val="none" w:sz="0" w:space="0" w:color="auto"/>
      </w:divBdr>
    </w:div>
    <w:div w:id="1089698247">
      <w:bodyDiv w:val="1"/>
      <w:marLeft w:val="0"/>
      <w:marRight w:val="0"/>
      <w:marTop w:val="0"/>
      <w:marBottom w:val="0"/>
      <w:divBdr>
        <w:top w:val="none" w:sz="0" w:space="0" w:color="auto"/>
        <w:left w:val="none" w:sz="0" w:space="0" w:color="auto"/>
        <w:bottom w:val="none" w:sz="0" w:space="0" w:color="auto"/>
        <w:right w:val="none" w:sz="0" w:space="0" w:color="auto"/>
      </w:divBdr>
    </w:div>
    <w:div w:id="1194415624">
      <w:bodyDiv w:val="1"/>
      <w:marLeft w:val="0"/>
      <w:marRight w:val="0"/>
      <w:marTop w:val="0"/>
      <w:marBottom w:val="0"/>
      <w:divBdr>
        <w:top w:val="none" w:sz="0" w:space="0" w:color="auto"/>
        <w:left w:val="none" w:sz="0" w:space="0" w:color="auto"/>
        <w:bottom w:val="none" w:sz="0" w:space="0" w:color="auto"/>
        <w:right w:val="none" w:sz="0" w:space="0" w:color="auto"/>
      </w:divBdr>
    </w:div>
    <w:div w:id="1316494234">
      <w:bodyDiv w:val="1"/>
      <w:marLeft w:val="0"/>
      <w:marRight w:val="0"/>
      <w:marTop w:val="0"/>
      <w:marBottom w:val="0"/>
      <w:divBdr>
        <w:top w:val="none" w:sz="0" w:space="0" w:color="auto"/>
        <w:left w:val="none" w:sz="0" w:space="0" w:color="auto"/>
        <w:bottom w:val="none" w:sz="0" w:space="0" w:color="auto"/>
        <w:right w:val="none" w:sz="0" w:space="0" w:color="auto"/>
      </w:divBdr>
    </w:div>
    <w:div w:id="1424185996">
      <w:bodyDiv w:val="1"/>
      <w:marLeft w:val="0"/>
      <w:marRight w:val="0"/>
      <w:marTop w:val="0"/>
      <w:marBottom w:val="0"/>
      <w:divBdr>
        <w:top w:val="none" w:sz="0" w:space="0" w:color="auto"/>
        <w:left w:val="none" w:sz="0" w:space="0" w:color="auto"/>
        <w:bottom w:val="none" w:sz="0" w:space="0" w:color="auto"/>
        <w:right w:val="none" w:sz="0" w:space="0" w:color="auto"/>
      </w:divBdr>
    </w:div>
    <w:div w:id="1490320110">
      <w:bodyDiv w:val="1"/>
      <w:marLeft w:val="0"/>
      <w:marRight w:val="0"/>
      <w:marTop w:val="0"/>
      <w:marBottom w:val="0"/>
      <w:divBdr>
        <w:top w:val="none" w:sz="0" w:space="0" w:color="auto"/>
        <w:left w:val="none" w:sz="0" w:space="0" w:color="auto"/>
        <w:bottom w:val="none" w:sz="0" w:space="0" w:color="auto"/>
        <w:right w:val="none" w:sz="0" w:space="0" w:color="auto"/>
      </w:divBdr>
    </w:div>
    <w:div w:id="1500389204">
      <w:bodyDiv w:val="1"/>
      <w:marLeft w:val="0"/>
      <w:marRight w:val="0"/>
      <w:marTop w:val="0"/>
      <w:marBottom w:val="0"/>
      <w:divBdr>
        <w:top w:val="none" w:sz="0" w:space="0" w:color="auto"/>
        <w:left w:val="none" w:sz="0" w:space="0" w:color="auto"/>
        <w:bottom w:val="none" w:sz="0" w:space="0" w:color="auto"/>
        <w:right w:val="none" w:sz="0" w:space="0" w:color="auto"/>
      </w:divBdr>
    </w:div>
    <w:div w:id="1609507349">
      <w:bodyDiv w:val="1"/>
      <w:marLeft w:val="0"/>
      <w:marRight w:val="0"/>
      <w:marTop w:val="0"/>
      <w:marBottom w:val="0"/>
      <w:divBdr>
        <w:top w:val="none" w:sz="0" w:space="0" w:color="auto"/>
        <w:left w:val="none" w:sz="0" w:space="0" w:color="auto"/>
        <w:bottom w:val="none" w:sz="0" w:space="0" w:color="auto"/>
        <w:right w:val="none" w:sz="0" w:space="0" w:color="auto"/>
      </w:divBdr>
    </w:div>
    <w:div w:id="1638366836">
      <w:bodyDiv w:val="1"/>
      <w:marLeft w:val="0"/>
      <w:marRight w:val="0"/>
      <w:marTop w:val="0"/>
      <w:marBottom w:val="0"/>
      <w:divBdr>
        <w:top w:val="none" w:sz="0" w:space="0" w:color="auto"/>
        <w:left w:val="none" w:sz="0" w:space="0" w:color="auto"/>
        <w:bottom w:val="none" w:sz="0" w:space="0" w:color="auto"/>
        <w:right w:val="none" w:sz="0" w:space="0" w:color="auto"/>
      </w:divBdr>
    </w:div>
    <w:div w:id="1724329779">
      <w:bodyDiv w:val="1"/>
      <w:marLeft w:val="0"/>
      <w:marRight w:val="0"/>
      <w:marTop w:val="0"/>
      <w:marBottom w:val="0"/>
      <w:divBdr>
        <w:top w:val="none" w:sz="0" w:space="0" w:color="auto"/>
        <w:left w:val="none" w:sz="0" w:space="0" w:color="auto"/>
        <w:bottom w:val="none" w:sz="0" w:space="0" w:color="auto"/>
        <w:right w:val="none" w:sz="0" w:space="0" w:color="auto"/>
      </w:divBdr>
    </w:div>
    <w:div w:id="1747875323">
      <w:bodyDiv w:val="1"/>
      <w:marLeft w:val="0"/>
      <w:marRight w:val="0"/>
      <w:marTop w:val="0"/>
      <w:marBottom w:val="0"/>
      <w:divBdr>
        <w:top w:val="none" w:sz="0" w:space="0" w:color="auto"/>
        <w:left w:val="none" w:sz="0" w:space="0" w:color="auto"/>
        <w:bottom w:val="none" w:sz="0" w:space="0" w:color="auto"/>
        <w:right w:val="none" w:sz="0" w:space="0" w:color="auto"/>
      </w:divBdr>
    </w:div>
    <w:div w:id="1793816224">
      <w:bodyDiv w:val="1"/>
      <w:marLeft w:val="0"/>
      <w:marRight w:val="0"/>
      <w:marTop w:val="0"/>
      <w:marBottom w:val="0"/>
      <w:divBdr>
        <w:top w:val="none" w:sz="0" w:space="0" w:color="auto"/>
        <w:left w:val="none" w:sz="0" w:space="0" w:color="auto"/>
        <w:bottom w:val="none" w:sz="0" w:space="0" w:color="auto"/>
        <w:right w:val="none" w:sz="0" w:space="0" w:color="auto"/>
      </w:divBdr>
    </w:div>
    <w:div w:id="1802259317">
      <w:bodyDiv w:val="1"/>
      <w:marLeft w:val="0"/>
      <w:marRight w:val="0"/>
      <w:marTop w:val="0"/>
      <w:marBottom w:val="0"/>
      <w:divBdr>
        <w:top w:val="none" w:sz="0" w:space="0" w:color="auto"/>
        <w:left w:val="none" w:sz="0" w:space="0" w:color="auto"/>
        <w:bottom w:val="none" w:sz="0" w:space="0" w:color="auto"/>
        <w:right w:val="none" w:sz="0" w:space="0" w:color="auto"/>
      </w:divBdr>
    </w:div>
    <w:div w:id="1856459924">
      <w:bodyDiv w:val="1"/>
      <w:marLeft w:val="0"/>
      <w:marRight w:val="0"/>
      <w:marTop w:val="0"/>
      <w:marBottom w:val="0"/>
      <w:divBdr>
        <w:top w:val="none" w:sz="0" w:space="0" w:color="auto"/>
        <w:left w:val="none" w:sz="0" w:space="0" w:color="auto"/>
        <w:bottom w:val="none" w:sz="0" w:space="0" w:color="auto"/>
        <w:right w:val="none" w:sz="0" w:space="0" w:color="auto"/>
      </w:divBdr>
    </w:div>
    <w:div w:id="1991980182">
      <w:bodyDiv w:val="1"/>
      <w:marLeft w:val="0"/>
      <w:marRight w:val="0"/>
      <w:marTop w:val="0"/>
      <w:marBottom w:val="0"/>
      <w:divBdr>
        <w:top w:val="none" w:sz="0" w:space="0" w:color="auto"/>
        <w:left w:val="none" w:sz="0" w:space="0" w:color="auto"/>
        <w:bottom w:val="none" w:sz="0" w:space="0" w:color="auto"/>
        <w:right w:val="none" w:sz="0" w:space="0" w:color="auto"/>
      </w:divBdr>
    </w:div>
    <w:div w:id="20294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watch?v=1bxKZzYxM1c"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C4353-CD69-44C5-A67C-76946B8D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12</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BACQ BANGALORE</dc:creator>
  <cp:lastModifiedBy>Amit Rupani</cp:lastModifiedBy>
  <cp:revision>240</cp:revision>
  <dcterms:created xsi:type="dcterms:W3CDTF">2020-04-20T18:14:00Z</dcterms:created>
  <dcterms:modified xsi:type="dcterms:W3CDTF">2020-04-24T17:40:00Z</dcterms:modified>
</cp:coreProperties>
</file>