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386" w:rsidRPr="00A50754" w:rsidRDefault="00CA14E7">
      <w:pPr>
        <w:rPr>
          <w:b/>
        </w:rPr>
      </w:pPr>
      <w:r w:rsidRPr="00A50754">
        <w:rPr>
          <w:b/>
        </w:rPr>
        <w:t>I</w:t>
      </w:r>
      <w:r w:rsidR="00161B34" w:rsidRPr="00A50754">
        <w:rPr>
          <w:b/>
        </w:rPr>
        <w:t>npu</w:t>
      </w:r>
      <w:r w:rsidRPr="00A50754">
        <w:rPr>
          <w:b/>
        </w:rPr>
        <w:t>ts from charles</w:t>
      </w:r>
    </w:p>
    <w:p w:rsidR="00CA14E7" w:rsidRDefault="00CA14E7"/>
    <w:p w:rsidR="00CA14E7" w:rsidRDefault="00CA14E7">
      <w:r>
        <w:t>Textile industry in Coimbatore is structurally challenged – firms moving to surat in Gujarat to be closer to the produce</w:t>
      </w:r>
    </w:p>
    <w:p w:rsidR="00CA14E7" w:rsidRDefault="00CA14E7"/>
    <w:p w:rsidR="00CA14E7" w:rsidRDefault="00CA14E7">
      <w:r>
        <w:t xml:space="preserve">Their machines are more efficient too and labour is more productive in Gujarat </w:t>
      </w:r>
    </w:p>
    <w:p w:rsidR="00CA14E7" w:rsidRDefault="00CA14E7"/>
    <w:p w:rsidR="00CA14E7" w:rsidRDefault="00CA14E7">
      <w:r>
        <w:t>Ambika does things differently – ethical promoter, good guys but will struggle in the long run</w:t>
      </w:r>
      <w:r w:rsidR="00161B34">
        <w:t xml:space="preserve"> as Coimbatore belt has a lot of issues – power, water, pollution and not close to the source.</w:t>
      </w:r>
    </w:p>
    <w:p w:rsidR="00607760" w:rsidRDefault="00607760"/>
    <w:p w:rsidR="00607760" w:rsidRDefault="00607760"/>
    <w:p w:rsidR="00607760" w:rsidRPr="00607760" w:rsidRDefault="00607760" w:rsidP="0060776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607760">
        <w:rPr>
          <w:rFonts w:ascii="Times New Roman" w:eastAsia="Times New Roman" w:hAnsi="Times New Roman" w:cs="Times New Roman"/>
          <w:b/>
          <w:bCs/>
          <w:sz w:val="27"/>
          <w:szCs w:val="27"/>
          <w:lang w:eastAsia="en-IN"/>
        </w:rPr>
        <w:t xml:space="preserve">Equity Research: Ambika Cotton Mills Limited </w:t>
      </w:r>
    </w:p>
    <w:p w:rsidR="00607760" w:rsidRPr="00607760" w:rsidRDefault="00607760" w:rsidP="00607760">
      <w:pPr>
        <w:spacing w:after="240" w:line="240" w:lineRule="auto"/>
        <w:rPr>
          <w:rFonts w:ascii="Times New Roman" w:eastAsia="Times New Roman" w:hAnsi="Times New Roman" w:cs="Times New Roman"/>
          <w:sz w:val="24"/>
          <w:szCs w:val="24"/>
          <w:lang w:eastAsia="en-IN"/>
        </w:rPr>
      </w:pPr>
    </w:p>
    <w:p w:rsidR="00607760" w:rsidRPr="00607760" w:rsidRDefault="00607760" w:rsidP="0060776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IN"/>
        </w:rPr>
      </w:pPr>
      <w:r w:rsidRPr="00607760">
        <w:rPr>
          <w:rFonts w:ascii="Times New Roman" w:eastAsia="Times New Roman" w:hAnsi="Times New Roman" w:cs="Times New Roman"/>
          <w:b/>
          <w:bCs/>
          <w:sz w:val="36"/>
          <w:szCs w:val="36"/>
          <w:lang w:eastAsia="en-IN"/>
        </w:rPr>
        <w:t>Ambika Cotton Mills Limited </w:t>
      </w:r>
    </w:p>
    <w:p w:rsidR="00607760" w:rsidRPr="00607760" w:rsidRDefault="00607760" w:rsidP="0060776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IN"/>
        </w:rPr>
      </w:pPr>
      <w:r w:rsidRPr="00607760">
        <w:rPr>
          <w:rFonts w:ascii="Times New Roman" w:eastAsia="Times New Roman" w:hAnsi="Times New Roman" w:cs="Times New Roman"/>
          <w:b/>
          <w:bCs/>
          <w:sz w:val="36"/>
          <w:szCs w:val="36"/>
          <w:lang w:eastAsia="en-IN"/>
        </w:rPr>
        <w:t xml:space="preserve">(BSE: </w:t>
      </w:r>
      <w:hyperlink r:id="rId6" w:tgtFrame="_blank" w:history="1">
        <w:r w:rsidRPr="00607760">
          <w:rPr>
            <w:rFonts w:ascii="Times New Roman" w:eastAsia="Times New Roman" w:hAnsi="Times New Roman" w:cs="Times New Roman"/>
            <w:b/>
            <w:bCs/>
            <w:color w:val="0000FF"/>
            <w:sz w:val="36"/>
            <w:szCs w:val="36"/>
            <w:u w:val="single"/>
            <w:lang w:eastAsia="en-IN"/>
          </w:rPr>
          <w:t>531978</w:t>
        </w:r>
      </w:hyperlink>
      <w:r w:rsidRPr="00607760">
        <w:rPr>
          <w:rFonts w:ascii="Times New Roman" w:eastAsia="Times New Roman" w:hAnsi="Times New Roman" w:cs="Times New Roman"/>
          <w:b/>
          <w:bCs/>
          <w:sz w:val="36"/>
          <w:szCs w:val="36"/>
          <w:lang w:eastAsia="en-IN"/>
        </w:rPr>
        <w:t>, NSE:</w:t>
      </w:r>
      <w:hyperlink r:id="rId7" w:tgtFrame="_blank" w:history="1">
        <w:r w:rsidRPr="00607760">
          <w:rPr>
            <w:rFonts w:ascii="Times New Roman" w:eastAsia="Times New Roman" w:hAnsi="Times New Roman" w:cs="Times New Roman"/>
            <w:b/>
            <w:bCs/>
            <w:color w:val="0000FF"/>
            <w:sz w:val="36"/>
            <w:szCs w:val="36"/>
            <w:u w:val="single"/>
            <w:lang w:eastAsia="en-IN"/>
          </w:rPr>
          <w:t xml:space="preserve"> AMBIKCO</w:t>
        </w:r>
      </w:hyperlink>
      <w:r w:rsidRPr="00607760">
        <w:rPr>
          <w:rFonts w:ascii="Times New Roman" w:eastAsia="Times New Roman" w:hAnsi="Times New Roman" w:cs="Times New Roman"/>
          <w:b/>
          <w:bCs/>
          <w:sz w:val="36"/>
          <w:szCs w:val="36"/>
          <w:lang w:eastAsia="en-IN"/>
        </w:rPr>
        <w:t>) </w:t>
      </w:r>
    </w:p>
    <w:p w:rsidR="00607760" w:rsidRPr="00607760" w:rsidRDefault="00607760" w:rsidP="0060776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IN"/>
        </w:rPr>
      </w:pPr>
      <w:r w:rsidRPr="00607760">
        <w:rPr>
          <w:rFonts w:ascii="Times New Roman" w:eastAsia="Times New Roman" w:hAnsi="Times New Roman" w:cs="Times New Roman"/>
          <w:b/>
          <w:bCs/>
          <w:sz w:val="36"/>
          <w:szCs w:val="36"/>
          <w:lang w:eastAsia="en-IN"/>
        </w:rPr>
        <w:t> Industry: Textile -Cotton Yarn</w:t>
      </w: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szCs w:val="24"/>
          <w:lang w:eastAsia="en-IN"/>
        </w:rPr>
        <w:br/>
        <w:t xml:space="preserve">Ambika Cotton Mills Limited (ACML), incorporated in 1988, is a Coimbatore, Tamil Nadu (India) based company involved in cotton yarn manufacturing. ACML is listed on both Bombay Stock Exchange and National Stock Exchange in India.  </w:t>
      </w:r>
      <w:r w:rsidRPr="00607760">
        <w:rPr>
          <w:rFonts w:ascii="Times New Roman" w:eastAsia="Times New Roman" w:hAnsi="Times New Roman" w:cs="Times New Roman"/>
          <w:sz w:val="24"/>
          <w:szCs w:val="24"/>
          <w:lang w:eastAsia="en-IN"/>
        </w:rPr>
        <w:br/>
      </w:r>
      <w:r w:rsidRPr="00607760">
        <w:rPr>
          <w:rFonts w:ascii="Times New Roman" w:eastAsia="Times New Roman" w:hAnsi="Times New Roman" w:cs="Times New Roman"/>
          <w:sz w:val="24"/>
          <w:szCs w:val="24"/>
          <w:lang w:eastAsia="en-IN"/>
        </w:rPr>
        <w:br/>
        <w:t xml:space="preserve">ACML specializes in manufacturing of premium quality compact and Eli Twist yarn, which is used in making premium shirts. Company uses extra-long staple (ELS) cotton in its yarn manufacturing by importing high quality Giza and Pima cotton from Egypt and US respectively. ELS fiber provides extra strength while keeping the yarn thin. Thin yarn finds usage in premium quality cloth of higher counts. It has the capability to manufacture yarn for counts varying from 24’s to 140’s allowing it to break free from the commodity products of single count of other spinners. ACML is one of the established players in supplying yarn to almost all premium shirt manufacturers around the world. </w:t>
      </w:r>
    </w:p>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bookmarkStart w:id="0" w:name="more"/>
      <w:bookmarkEnd w:id="0"/>
    </w:p>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noProof/>
          <w:color w:val="0000FF"/>
          <w:sz w:val="24"/>
          <w:szCs w:val="24"/>
          <w:lang w:eastAsia="en-IN"/>
        </w:rPr>
        <w:drawing>
          <wp:inline distT="0" distB="0" distL="0" distR="0">
            <wp:extent cx="2933700" cy="619125"/>
            <wp:effectExtent l="0" t="0" r="0" b="9525"/>
            <wp:docPr id="1" name="Picture 1" descr="Equity Analysis Research Report of Ambika Cotton Mills Limi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ity Analysis Research Report of Ambika Cotton Mills Limite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700" cy="619125"/>
                    </a:xfrm>
                    <a:prstGeom prst="rect">
                      <a:avLst/>
                    </a:prstGeom>
                    <a:noFill/>
                    <a:ln>
                      <a:noFill/>
                    </a:ln>
                  </pic:spPr>
                </pic:pic>
              </a:graphicData>
            </a:graphic>
          </wp:inline>
        </w:drawing>
      </w:r>
    </w:p>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p>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p>
    <w:tbl>
      <w:tblPr>
        <w:tblW w:w="8340" w:type="dxa"/>
        <w:tblInd w:w="-199" w:type="dxa"/>
        <w:tblLook w:val="04A0" w:firstRow="1" w:lastRow="0" w:firstColumn="1" w:lastColumn="0" w:noHBand="0" w:noVBand="1"/>
      </w:tblPr>
      <w:tblGrid>
        <w:gridCol w:w="4372"/>
        <w:gridCol w:w="2828"/>
        <w:gridCol w:w="1147"/>
      </w:tblGrid>
      <w:tr w:rsidR="00607760" w:rsidRPr="00607760" w:rsidTr="00607760">
        <w:trPr>
          <w:trHeight w:val="300"/>
        </w:trPr>
        <w:tc>
          <w:tcPr>
            <w:tcW w:w="4372" w:type="dxa"/>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Current Market Price (INR)</w:t>
            </w:r>
          </w:p>
        </w:tc>
        <w:tc>
          <w:tcPr>
            <w:tcW w:w="2828" w:type="dxa"/>
            <w:tcBorders>
              <w:top w:val="single" w:sz="4" w:space="0" w:color="auto"/>
              <w:left w:val="single" w:sz="8" w:space="0" w:color="auto"/>
              <w:bottom w:val="single" w:sz="4" w:space="0" w:color="auto"/>
              <w:right w:val="single" w:sz="4" w:space="0" w:color="auto"/>
            </w:tcBorders>
            <w:noWrap/>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BSE (February 6, 2015)</w:t>
            </w:r>
          </w:p>
        </w:tc>
        <w:tc>
          <w:tcPr>
            <w:tcW w:w="1147" w:type="dxa"/>
            <w:tcBorders>
              <w:top w:val="single" w:sz="4" w:space="0" w:color="auto"/>
              <w:left w:val="single" w:sz="8"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528.40</w:t>
            </w:r>
          </w:p>
        </w:tc>
      </w:tr>
      <w:tr w:rsidR="00607760" w:rsidRPr="00607760" w:rsidTr="00607760">
        <w:trPr>
          <w:trHeight w:val="300"/>
        </w:trPr>
        <w:tc>
          <w:tcPr>
            <w:tcW w:w="4372" w:type="dxa"/>
            <w:vMerge w:val="restart"/>
            <w:tcBorders>
              <w:top w:val="nil"/>
              <w:left w:val="single" w:sz="4" w:space="0" w:color="auto"/>
              <w:bottom w:val="single" w:sz="4" w:space="0" w:color="000000"/>
              <w:right w:val="single" w:sz="4" w:space="0" w:color="auto"/>
            </w:tcBorders>
            <w:noWrap/>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lastRenderedPageBreak/>
              <w:t>Market Capitalization (INR Cr./10 million)</w:t>
            </w:r>
          </w:p>
        </w:tc>
        <w:tc>
          <w:tcPr>
            <w:tcW w:w="2828" w:type="dxa"/>
            <w:tcBorders>
              <w:top w:val="nil"/>
              <w:left w:val="nil"/>
              <w:bottom w:val="single" w:sz="4" w:space="0" w:color="auto"/>
              <w:right w:val="single" w:sz="4" w:space="0" w:color="auto"/>
            </w:tcBorders>
            <w:noWrap/>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Full</w:t>
            </w:r>
          </w:p>
        </w:tc>
        <w:tc>
          <w:tcPr>
            <w:tcW w:w="1147" w:type="dxa"/>
            <w:tcBorders>
              <w:top w:val="nil"/>
              <w:left w:val="nil"/>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310</w:t>
            </w:r>
          </w:p>
        </w:tc>
      </w:tr>
      <w:tr w:rsidR="00607760" w:rsidRPr="00607760" w:rsidTr="00607760">
        <w:trPr>
          <w:trHeight w:val="300"/>
        </w:trPr>
        <w:tc>
          <w:tcPr>
            <w:tcW w:w="0" w:type="auto"/>
            <w:vMerge/>
            <w:tcBorders>
              <w:top w:val="nil"/>
              <w:left w:val="single" w:sz="4" w:space="0" w:color="auto"/>
              <w:bottom w:val="single" w:sz="4" w:space="0" w:color="000000"/>
              <w:right w:val="single" w:sz="4" w:space="0" w:color="auto"/>
            </w:tcBorders>
            <w:vAlign w:val="center"/>
            <w:hideMark/>
          </w:tcPr>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p>
        </w:tc>
        <w:tc>
          <w:tcPr>
            <w:tcW w:w="2828" w:type="dxa"/>
            <w:tcBorders>
              <w:top w:val="nil"/>
              <w:left w:val="nil"/>
              <w:bottom w:val="single" w:sz="4" w:space="0" w:color="auto"/>
              <w:right w:val="single" w:sz="4" w:space="0" w:color="auto"/>
            </w:tcBorders>
            <w:noWrap/>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Free Float</w:t>
            </w:r>
          </w:p>
        </w:tc>
        <w:tc>
          <w:tcPr>
            <w:tcW w:w="1147" w:type="dxa"/>
            <w:tcBorders>
              <w:top w:val="nil"/>
              <w:left w:val="nil"/>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170</w:t>
            </w:r>
          </w:p>
        </w:tc>
      </w:tr>
    </w:tbl>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p>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szCs w:val="24"/>
          <w:lang w:eastAsia="en-IN"/>
        </w:rPr>
        <w:t xml:space="preserve">One of the readers asked me to write in detail about my reasons for investing in ACML. I am holding in Ambika Cotton Mills Limited since September 2014. I still invest in ACML because I found that ACML is growing at a healthy growth rate while maintaining its profitability margins. It has been increasing its production capacity without deteriorating its capital structure. </w:t>
      </w: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szCs w:val="24"/>
          <w:lang w:eastAsia="en-IN"/>
        </w:rPr>
        <w:t>I find that ACML’s products have good demand in the market, which it is able to cater to by selling higher quantities at increasing prices. ACML has been realizing its profits as cash and utilizing this cash productively in capacity expansion and paying off debt. ACML has created higher market value for its shareholders for each INR of profits retained by it.</w:t>
      </w: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szCs w:val="24"/>
          <w:lang w:eastAsia="en-IN"/>
        </w:rPr>
        <w:t xml:space="preserve">After comparing ACML with its peers, I find that ACML provides an opportunity of investing in a </w:t>
      </w:r>
      <w:r w:rsidRPr="00607760">
        <w:rPr>
          <w:rFonts w:ascii="Times New Roman" w:eastAsia="Times New Roman" w:hAnsi="Times New Roman" w:cs="Times New Roman"/>
          <w:sz w:val="24"/>
          <w:szCs w:val="24"/>
          <w:u w:val="single"/>
          <w:lang w:eastAsia="en-IN"/>
        </w:rPr>
        <w:t>conservatively financed consistent growth story with healthy profitability margins at attractive prices</w:t>
      </w:r>
      <w:r w:rsidRPr="00607760">
        <w:rPr>
          <w:rFonts w:ascii="Times New Roman" w:eastAsia="Times New Roman" w:hAnsi="Times New Roman" w:cs="Times New Roman"/>
          <w:sz w:val="24"/>
          <w:szCs w:val="24"/>
          <w:lang w:eastAsia="en-IN"/>
        </w:rPr>
        <w:t xml:space="preserve">. ACML also offers a </w:t>
      </w:r>
      <w:r w:rsidRPr="00607760">
        <w:rPr>
          <w:rFonts w:ascii="Times New Roman" w:eastAsia="Times New Roman" w:hAnsi="Times New Roman" w:cs="Times New Roman"/>
          <w:sz w:val="24"/>
          <w:szCs w:val="24"/>
          <w:u w:val="single"/>
          <w:lang w:eastAsia="en-IN"/>
        </w:rPr>
        <w:t>healthy margin of safety</w:t>
      </w:r>
      <w:r w:rsidRPr="00607760">
        <w:rPr>
          <w:rFonts w:ascii="Times New Roman" w:eastAsia="Times New Roman" w:hAnsi="Times New Roman" w:cs="Times New Roman"/>
          <w:sz w:val="24"/>
          <w:szCs w:val="24"/>
          <w:lang w:eastAsia="en-IN"/>
        </w:rPr>
        <w:t xml:space="preserve"> for its shareholders. After analyzing management of ACML, I find that it has a competent management that believes in company’s future and cares about shareholder’s interests.</w:t>
      </w: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szCs w:val="24"/>
          <w:lang w:eastAsia="en-IN"/>
        </w:rPr>
        <w:t>All these qualities present ACML as a good investing opportunity to me and I have been consistently increasing my investment in the company.</w:t>
      </w:r>
    </w:p>
    <w:p w:rsidR="00607760" w:rsidRPr="00607760" w:rsidRDefault="00607760" w:rsidP="00607760">
      <w:pPr>
        <w:spacing w:after="0" w:line="240" w:lineRule="auto"/>
        <w:rPr>
          <w:rFonts w:ascii="Times New Roman" w:eastAsia="Times New Roman" w:hAnsi="Times New Roman" w:cs="Times New Roman"/>
          <w:sz w:val="24"/>
          <w:szCs w:val="24"/>
          <w:lang w:eastAsia="en-IN"/>
        </w:rPr>
      </w:pP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szCs w:val="24"/>
          <w:lang w:eastAsia="en-IN"/>
        </w:rPr>
        <w:t>Below is my analysis of ACML, where I have done as per the framework described in my article “</w:t>
      </w:r>
      <w:hyperlink r:id="rId10" w:tgtFrame="_blank" w:history="1">
        <w:r w:rsidRPr="00607760">
          <w:rPr>
            <w:rFonts w:ascii="Times New Roman" w:eastAsia="Times New Roman" w:hAnsi="Times New Roman" w:cs="Times New Roman"/>
            <w:b/>
            <w:bCs/>
            <w:color w:val="0000FF"/>
            <w:sz w:val="24"/>
            <w:szCs w:val="24"/>
            <w:u w:val="single"/>
            <w:lang w:eastAsia="en-IN"/>
          </w:rPr>
          <w:t>Selecting Top Stocks to Buy</w:t>
        </w:r>
      </w:hyperlink>
      <w:r w:rsidRPr="00607760">
        <w:rPr>
          <w:rFonts w:ascii="Times New Roman" w:eastAsia="Times New Roman" w:hAnsi="Times New Roman" w:cs="Times New Roman"/>
          <w:sz w:val="24"/>
          <w:szCs w:val="24"/>
          <w:lang w:eastAsia="en-IN"/>
        </w:rPr>
        <w:t xml:space="preserve">”. I have divided the analysis into four parts: </w:t>
      </w:r>
      <w:r w:rsidRPr="00607760">
        <w:rPr>
          <w:rFonts w:ascii="Times New Roman" w:eastAsia="Times New Roman" w:hAnsi="Times New Roman" w:cs="Times New Roman"/>
          <w:b/>
          <w:bCs/>
          <w:sz w:val="24"/>
          <w:szCs w:val="24"/>
          <w:lang w:eastAsia="en-IN"/>
        </w:rPr>
        <w:t>Financial Analysis</w:t>
      </w:r>
      <w:r w:rsidRPr="00607760">
        <w:rPr>
          <w:rFonts w:ascii="Times New Roman" w:eastAsia="Times New Roman" w:hAnsi="Times New Roman" w:cs="Times New Roman"/>
          <w:sz w:val="24"/>
          <w:szCs w:val="24"/>
          <w:lang w:eastAsia="en-IN"/>
        </w:rPr>
        <w:t xml:space="preserve">, </w:t>
      </w:r>
      <w:r w:rsidRPr="00607760">
        <w:rPr>
          <w:rFonts w:ascii="Times New Roman" w:eastAsia="Times New Roman" w:hAnsi="Times New Roman" w:cs="Times New Roman"/>
          <w:b/>
          <w:bCs/>
          <w:sz w:val="24"/>
          <w:szCs w:val="24"/>
          <w:lang w:eastAsia="en-IN"/>
        </w:rPr>
        <w:t>Business Analysis</w:t>
      </w:r>
      <w:r w:rsidRPr="00607760">
        <w:rPr>
          <w:rFonts w:ascii="Times New Roman" w:eastAsia="Times New Roman" w:hAnsi="Times New Roman" w:cs="Times New Roman"/>
          <w:sz w:val="24"/>
          <w:szCs w:val="24"/>
          <w:lang w:eastAsia="en-IN"/>
        </w:rPr>
        <w:t xml:space="preserve">, </w:t>
      </w:r>
      <w:r w:rsidRPr="00607760">
        <w:rPr>
          <w:rFonts w:ascii="Times New Roman" w:eastAsia="Times New Roman" w:hAnsi="Times New Roman" w:cs="Times New Roman"/>
          <w:b/>
          <w:bCs/>
          <w:sz w:val="24"/>
          <w:szCs w:val="24"/>
          <w:lang w:eastAsia="en-IN"/>
        </w:rPr>
        <w:t>Valuation Analysis</w:t>
      </w:r>
      <w:r w:rsidRPr="00607760">
        <w:rPr>
          <w:rFonts w:ascii="Times New Roman" w:eastAsia="Times New Roman" w:hAnsi="Times New Roman" w:cs="Times New Roman"/>
          <w:sz w:val="24"/>
          <w:szCs w:val="24"/>
          <w:lang w:eastAsia="en-IN"/>
        </w:rPr>
        <w:t xml:space="preserve"> and </w:t>
      </w:r>
      <w:r w:rsidRPr="00607760">
        <w:rPr>
          <w:rFonts w:ascii="Times New Roman" w:eastAsia="Times New Roman" w:hAnsi="Times New Roman" w:cs="Times New Roman"/>
          <w:b/>
          <w:bCs/>
          <w:sz w:val="24"/>
          <w:szCs w:val="24"/>
          <w:lang w:eastAsia="en-IN"/>
        </w:rPr>
        <w:t>Management Analysis</w:t>
      </w:r>
      <w:r w:rsidRPr="00607760">
        <w:rPr>
          <w:rFonts w:ascii="Times New Roman" w:eastAsia="Times New Roman" w:hAnsi="Times New Roman" w:cs="Times New Roman"/>
          <w:sz w:val="24"/>
          <w:szCs w:val="24"/>
          <w:lang w:eastAsia="en-IN"/>
        </w:rPr>
        <w:t>. Let’s delve deeper into it.</w:t>
      </w:r>
    </w:p>
    <w:p w:rsidR="00607760" w:rsidRPr="00607760" w:rsidRDefault="00607760" w:rsidP="00607760">
      <w:pPr>
        <w:spacing w:after="0" w:line="240" w:lineRule="auto"/>
        <w:rPr>
          <w:rFonts w:ascii="Times New Roman" w:eastAsia="Times New Roman" w:hAnsi="Times New Roman" w:cs="Times New Roman"/>
          <w:sz w:val="24"/>
          <w:szCs w:val="24"/>
          <w:lang w:eastAsia="en-IN"/>
        </w:rPr>
      </w:pPr>
    </w:p>
    <w:p w:rsidR="00607760" w:rsidRPr="00607760" w:rsidRDefault="00607760" w:rsidP="0060776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IN"/>
        </w:rPr>
      </w:pPr>
      <w:r w:rsidRPr="00607760">
        <w:rPr>
          <w:rFonts w:ascii="Times New Roman" w:eastAsia="Times New Roman" w:hAnsi="Times New Roman" w:cs="Times New Roman"/>
          <w:b/>
          <w:sz w:val="36"/>
          <w:szCs w:val="36"/>
          <w:lang w:eastAsia="en-IN"/>
        </w:rPr>
        <w:t>Financial Analysis</w:t>
      </w:r>
    </w:p>
    <w:p w:rsidR="00607760" w:rsidRPr="00607760" w:rsidRDefault="00607760" w:rsidP="0060776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IN"/>
        </w:rPr>
      </w:pPr>
      <w:r w:rsidRPr="00607760">
        <w:rPr>
          <w:rFonts w:ascii="Times New Roman" w:eastAsia="Times New Roman" w:hAnsi="Times New Roman" w:cs="Times New Roman"/>
          <w:b/>
          <w:sz w:val="36"/>
          <w:szCs w:val="36"/>
          <w:lang w:eastAsia="en-IN"/>
        </w:rPr>
        <w:t> </w:t>
      </w: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szCs w:val="24"/>
          <w:lang w:eastAsia="en-IN"/>
        </w:rPr>
        <w:t xml:space="preserve">I have used the framework provided by me in the article: </w:t>
      </w:r>
      <w:hyperlink r:id="rId11" w:tgtFrame="_blank" w:history="1">
        <w:r w:rsidRPr="00607760">
          <w:rPr>
            <w:rFonts w:ascii="Times New Roman" w:eastAsia="Times New Roman" w:hAnsi="Times New Roman" w:cs="Times New Roman"/>
            <w:b/>
            <w:color w:val="0000FF"/>
            <w:sz w:val="24"/>
            <w:szCs w:val="24"/>
            <w:u w:val="single"/>
            <w:lang w:eastAsia="en-IN"/>
          </w:rPr>
          <w:t>How to do Financial Analysis of a Company</w:t>
        </w:r>
      </w:hyperlink>
      <w:r w:rsidRPr="00607760">
        <w:rPr>
          <w:rFonts w:ascii="Times New Roman" w:eastAsia="Times New Roman" w:hAnsi="Times New Roman" w:cs="Times New Roman"/>
          <w:sz w:val="24"/>
          <w:szCs w:val="24"/>
          <w:lang w:eastAsia="en-IN"/>
        </w:rPr>
        <w:t xml:space="preserve"> to analyze ACML’s financial statements for determining whether it has a sound financial position</w:t>
      </w:r>
      <w:r w:rsidRPr="00607760">
        <w:rPr>
          <w:rFonts w:ascii="Times New Roman" w:eastAsia="Times New Roman" w:hAnsi="Times New Roman" w:cs="Times New Roman"/>
          <w:b/>
          <w:bCs/>
          <w:sz w:val="24"/>
          <w:szCs w:val="24"/>
          <w:lang w:eastAsia="en-IN"/>
        </w:rPr>
        <w:t>.</w:t>
      </w:r>
    </w:p>
    <w:p w:rsidR="00607760" w:rsidRPr="00607760" w:rsidRDefault="00607760" w:rsidP="00607760">
      <w:pPr>
        <w:spacing w:after="0" w:line="240" w:lineRule="auto"/>
        <w:rPr>
          <w:rFonts w:ascii="Times New Roman" w:eastAsia="Times New Roman" w:hAnsi="Times New Roman" w:cs="Times New Roman"/>
          <w:sz w:val="24"/>
          <w:szCs w:val="24"/>
          <w:lang w:eastAsia="en-IN"/>
        </w:rPr>
      </w:pPr>
    </w:p>
    <w:p w:rsidR="00607760" w:rsidRPr="00607760" w:rsidRDefault="00607760" w:rsidP="00607760">
      <w:pPr>
        <w:spacing w:before="100" w:beforeAutospacing="1" w:after="100" w:afterAutospacing="1" w:line="240" w:lineRule="auto"/>
        <w:jc w:val="both"/>
        <w:outlineLvl w:val="2"/>
        <w:rPr>
          <w:rFonts w:ascii="Times New Roman" w:eastAsia="Times New Roman" w:hAnsi="Times New Roman" w:cs="Times New Roman"/>
          <w:b/>
          <w:bCs/>
          <w:sz w:val="27"/>
          <w:szCs w:val="27"/>
          <w:lang w:eastAsia="en-IN"/>
        </w:rPr>
      </w:pPr>
      <w:r w:rsidRPr="00607760">
        <w:rPr>
          <w:rFonts w:ascii="Times New Roman" w:eastAsia="Times New Roman" w:hAnsi="Times New Roman" w:cs="Times New Roman"/>
          <w:b/>
          <w:sz w:val="27"/>
          <w:szCs w:val="27"/>
          <w:lang w:eastAsia="en-IN"/>
        </w:rPr>
        <w:t>A) Analysis Of Profit And Loss Statement (P&amp;L):</w:t>
      </w:r>
    </w:p>
    <w:p w:rsidR="00607760" w:rsidRPr="00607760" w:rsidRDefault="00607760" w:rsidP="00607760">
      <w:pPr>
        <w:spacing w:before="100" w:beforeAutospacing="1" w:after="100" w:afterAutospacing="1" w:line="240" w:lineRule="auto"/>
        <w:jc w:val="both"/>
        <w:outlineLvl w:val="2"/>
        <w:rPr>
          <w:rFonts w:ascii="Times New Roman" w:eastAsia="Times New Roman" w:hAnsi="Times New Roman" w:cs="Times New Roman"/>
          <w:b/>
          <w:bCs/>
          <w:sz w:val="27"/>
          <w:szCs w:val="27"/>
          <w:lang w:eastAsia="en-IN"/>
        </w:rPr>
      </w:pPr>
      <w:r w:rsidRPr="00607760">
        <w:rPr>
          <w:rFonts w:ascii="Times New Roman" w:eastAsia="Times New Roman" w:hAnsi="Times New Roman" w:cs="Times New Roman"/>
          <w:b/>
          <w:sz w:val="27"/>
          <w:szCs w:val="27"/>
          <w:lang w:eastAsia="en-IN"/>
        </w:rPr>
        <w:t> </w:t>
      </w: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sz w:val="24"/>
          <w:szCs w:val="24"/>
          <w:u w:val="single"/>
          <w:lang w:eastAsia="en-IN"/>
        </w:rPr>
        <w:t>Sales Growth &amp; Profitability</w:t>
      </w:r>
      <w:r w:rsidRPr="00607760">
        <w:rPr>
          <w:rFonts w:ascii="Times New Roman" w:eastAsia="Times New Roman" w:hAnsi="Times New Roman" w:cs="Times New Roman"/>
          <w:b/>
          <w:sz w:val="24"/>
          <w:szCs w:val="24"/>
          <w:lang w:eastAsia="en-IN"/>
        </w:rPr>
        <w:t>:</w:t>
      </w:r>
    </w:p>
    <w:p w:rsidR="00607760" w:rsidRPr="00607760" w:rsidRDefault="00607760" w:rsidP="00607760">
      <w:pPr>
        <w:spacing w:after="0" w:line="240" w:lineRule="auto"/>
        <w:rPr>
          <w:rFonts w:ascii="Times New Roman" w:eastAsia="Times New Roman" w:hAnsi="Times New Roman" w:cs="Times New Roman"/>
          <w:sz w:val="24"/>
          <w:szCs w:val="24"/>
          <w:lang w:eastAsia="en-IN"/>
        </w:rPr>
      </w:pPr>
    </w:p>
    <w:p w:rsidR="00607760" w:rsidRPr="00607760" w:rsidRDefault="00607760" w:rsidP="00607760">
      <w:pPr>
        <w:spacing w:after="0" w:line="240" w:lineRule="auto"/>
        <w:rPr>
          <w:rFonts w:ascii="Times New Roman" w:eastAsia="Times New Roman" w:hAnsi="Times New Roman" w:cs="Times New Roman"/>
          <w:sz w:val="24"/>
          <w:szCs w:val="24"/>
          <w:lang w:eastAsia="e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91"/>
        <w:gridCol w:w="591"/>
        <w:gridCol w:w="591"/>
        <w:gridCol w:w="591"/>
        <w:gridCol w:w="591"/>
        <w:gridCol w:w="591"/>
        <w:gridCol w:w="591"/>
        <w:gridCol w:w="591"/>
        <w:gridCol w:w="591"/>
        <w:gridCol w:w="591"/>
        <w:gridCol w:w="841"/>
      </w:tblGrid>
      <w:tr w:rsidR="00607760" w:rsidRPr="00607760" w:rsidTr="00607760">
        <w:trPr>
          <w:trHeight w:val="288"/>
          <w:jc w:val="center"/>
        </w:trPr>
        <w:tc>
          <w:tcPr>
            <w:tcW w:w="1146"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(INR Cr./10 million)</w:t>
            </w:r>
          </w:p>
        </w:tc>
        <w:tc>
          <w:tcPr>
            <w:tcW w:w="337"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2005</w:t>
            </w:r>
          </w:p>
        </w:tc>
        <w:tc>
          <w:tcPr>
            <w:tcW w:w="337"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2006</w:t>
            </w:r>
          </w:p>
        </w:tc>
        <w:tc>
          <w:tcPr>
            <w:tcW w:w="337"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2007</w:t>
            </w:r>
          </w:p>
        </w:tc>
        <w:tc>
          <w:tcPr>
            <w:tcW w:w="337"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2008</w:t>
            </w:r>
          </w:p>
        </w:tc>
        <w:tc>
          <w:tcPr>
            <w:tcW w:w="337"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2009</w:t>
            </w:r>
          </w:p>
        </w:tc>
        <w:tc>
          <w:tcPr>
            <w:tcW w:w="337"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2010</w:t>
            </w:r>
          </w:p>
        </w:tc>
        <w:tc>
          <w:tcPr>
            <w:tcW w:w="337"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2011</w:t>
            </w:r>
          </w:p>
        </w:tc>
        <w:tc>
          <w:tcPr>
            <w:tcW w:w="337"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2012</w:t>
            </w:r>
          </w:p>
        </w:tc>
        <w:tc>
          <w:tcPr>
            <w:tcW w:w="337"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2013</w:t>
            </w:r>
          </w:p>
        </w:tc>
        <w:tc>
          <w:tcPr>
            <w:tcW w:w="337"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2014</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 xml:space="preserve">CAGR </w:t>
            </w:r>
          </w:p>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2005-14</w:t>
            </w:r>
          </w:p>
        </w:tc>
      </w:tr>
      <w:tr w:rsidR="00607760" w:rsidRPr="00607760" w:rsidTr="00607760">
        <w:trPr>
          <w:trHeight w:val="288"/>
          <w:jc w:val="center"/>
        </w:trPr>
        <w:tc>
          <w:tcPr>
            <w:tcW w:w="1146"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Sales (A)</w:t>
            </w:r>
          </w:p>
        </w:tc>
        <w:tc>
          <w:tcPr>
            <w:tcW w:w="337"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86 </w:t>
            </w:r>
          </w:p>
        </w:tc>
        <w:tc>
          <w:tcPr>
            <w:tcW w:w="337"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106 </w:t>
            </w:r>
          </w:p>
        </w:tc>
        <w:tc>
          <w:tcPr>
            <w:tcW w:w="337"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142 </w:t>
            </w:r>
          </w:p>
        </w:tc>
        <w:tc>
          <w:tcPr>
            <w:tcW w:w="337"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160 </w:t>
            </w:r>
          </w:p>
        </w:tc>
        <w:tc>
          <w:tcPr>
            <w:tcW w:w="337"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184 </w:t>
            </w:r>
          </w:p>
        </w:tc>
        <w:tc>
          <w:tcPr>
            <w:tcW w:w="337"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219 </w:t>
            </w:r>
          </w:p>
        </w:tc>
        <w:tc>
          <w:tcPr>
            <w:tcW w:w="337"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320 </w:t>
            </w:r>
          </w:p>
        </w:tc>
        <w:tc>
          <w:tcPr>
            <w:tcW w:w="337"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389 </w:t>
            </w:r>
          </w:p>
        </w:tc>
        <w:tc>
          <w:tcPr>
            <w:tcW w:w="337"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398 </w:t>
            </w:r>
          </w:p>
        </w:tc>
        <w:tc>
          <w:tcPr>
            <w:tcW w:w="337"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477 </w:t>
            </w:r>
          </w:p>
        </w:tc>
        <w:tc>
          <w:tcPr>
            <w:tcW w:w="488" w:type="pct"/>
            <w:tcBorders>
              <w:top w:val="single" w:sz="4" w:space="0" w:color="auto"/>
              <w:left w:val="single" w:sz="4" w:space="0" w:color="auto"/>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21%</w:t>
            </w:r>
          </w:p>
        </w:tc>
      </w:tr>
      <w:tr w:rsidR="00607760" w:rsidRPr="00607760" w:rsidTr="00607760">
        <w:trPr>
          <w:trHeight w:val="288"/>
          <w:jc w:val="center"/>
        </w:trPr>
        <w:tc>
          <w:tcPr>
            <w:tcW w:w="1146"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Operating profit (B)</w:t>
            </w:r>
          </w:p>
        </w:tc>
        <w:tc>
          <w:tcPr>
            <w:tcW w:w="337"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22 </w:t>
            </w:r>
          </w:p>
        </w:tc>
        <w:tc>
          <w:tcPr>
            <w:tcW w:w="337"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35 </w:t>
            </w:r>
          </w:p>
        </w:tc>
        <w:tc>
          <w:tcPr>
            <w:tcW w:w="337"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44 </w:t>
            </w:r>
          </w:p>
        </w:tc>
        <w:tc>
          <w:tcPr>
            <w:tcW w:w="337"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46 </w:t>
            </w:r>
          </w:p>
        </w:tc>
        <w:tc>
          <w:tcPr>
            <w:tcW w:w="337"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52 </w:t>
            </w:r>
          </w:p>
        </w:tc>
        <w:tc>
          <w:tcPr>
            <w:tcW w:w="337"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57 </w:t>
            </w:r>
          </w:p>
        </w:tc>
        <w:tc>
          <w:tcPr>
            <w:tcW w:w="337"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93 </w:t>
            </w:r>
          </w:p>
        </w:tc>
        <w:tc>
          <w:tcPr>
            <w:tcW w:w="337"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78 </w:t>
            </w:r>
          </w:p>
        </w:tc>
        <w:tc>
          <w:tcPr>
            <w:tcW w:w="337"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87 </w:t>
            </w:r>
          </w:p>
        </w:tc>
        <w:tc>
          <w:tcPr>
            <w:tcW w:w="337"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103 </w:t>
            </w:r>
          </w:p>
        </w:tc>
        <w:tc>
          <w:tcPr>
            <w:tcW w:w="488" w:type="pct"/>
            <w:tcBorders>
              <w:top w:val="single" w:sz="4" w:space="0" w:color="auto"/>
              <w:left w:val="single" w:sz="4" w:space="0" w:color="auto"/>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19%</w:t>
            </w:r>
          </w:p>
        </w:tc>
      </w:tr>
      <w:tr w:rsidR="00607760" w:rsidRPr="00607760" w:rsidTr="00607760">
        <w:trPr>
          <w:trHeight w:val="288"/>
          <w:jc w:val="center"/>
        </w:trPr>
        <w:tc>
          <w:tcPr>
            <w:tcW w:w="1146"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Operating profit margin (B/A)</w:t>
            </w:r>
          </w:p>
        </w:tc>
        <w:tc>
          <w:tcPr>
            <w:tcW w:w="337"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25%</w:t>
            </w:r>
          </w:p>
        </w:tc>
        <w:tc>
          <w:tcPr>
            <w:tcW w:w="337"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33%</w:t>
            </w:r>
          </w:p>
        </w:tc>
        <w:tc>
          <w:tcPr>
            <w:tcW w:w="337"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31%</w:t>
            </w:r>
          </w:p>
        </w:tc>
        <w:tc>
          <w:tcPr>
            <w:tcW w:w="337"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29%</w:t>
            </w:r>
          </w:p>
        </w:tc>
        <w:tc>
          <w:tcPr>
            <w:tcW w:w="337"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28%</w:t>
            </w:r>
          </w:p>
        </w:tc>
        <w:tc>
          <w:tcPr>
            <w:tcW w:w="337"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26%</w:t>
            </w:r>
          </w:p>
        </w:tc>
        <w:tc>
          <w:tcPr>
            <w:tcW w:w="337"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29%</w:t>
            </w:r>
          </w:p>
        </w:tc>
        <w:tc>
          <w:tcPr>
            <w:tcW w:w="337"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20%</w:t>
            </w:r>
          </w:p>
        </w:tc>
        <w:tc>
          <w:tcPr>
            <w:tcW w:w="337"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22%</w:t>
            </w:r>
          </w:p>
        </w:tc>
        <w:tc>
          <w:tcPr>
            <w:tcW w:w="337"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22%</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p>
        </w:tc>
      </w:tr>
      <w:tr w:rsidR="00607760" w:rsidRPr="00607760" w:rsidTr="00607760">
        <w:trPr>
          <w:trHeight w:val="288"/>
          <w:jc w:val="center"/>
        </w:trPr>
        <w:tc>
          <w:tcPr>
            <w:tcW w:w="1146"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Net profit after tax (C)</w:t>
            </w:r>
          </w:p>
        </w:tc>
        <w:tc>
          <w:tcPr>
            <w:tcW w:w="337"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13 </w:t>
            </w:r>
          </w:p>
        </w:tc>
        <w:tc>
          <w:tcPr>
            <w:tcW w:w="337"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19 </w:t>
            </w:r>
          </w:p>
        </w:tc>
        <w:tc>
          <w:tcPr>
            <w:tcW w:w="337"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17 </w:t>
            </w:r>
          </w:p>
        </w:tc>
        <w:tc>
          <w:tcPr>
            <w:tcW w:w="337"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13 </w:t>
            </w:r>
          </w:p>
        </w:tc>
        <w:tc>
          <w:tcPr>
            <w:tcW w:w="337"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9 </w:t>
            </w:r>
          </w:p>
        </w:tc>
        <w:tc>
          <w:tcPr>
            <w:tcW w:w="337"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19 </w:t>
            </w:r>
          </w:p>
        </w:tc>
        <w:tc>
          <w:tcPr>
            <w:tcW w:w="337"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43 </w:t>
            </w:r>
          </w:p>
        </w:tc>
        <w:tc>
          <w:tcPr>
            <w:tcW w:w="337"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24 </w:t>
            </w:r>
          </w:p>
        </w:tc>
        <w:tc>
          <w:tcPr>
            <w:tcW w:w="337"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31 </w:t>
            </w:r>
          </w:p>
        </w:tc>
        <w:tc>
          <w:tcPr>
            <w:tcW w:w="337"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48 </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16%</w:t>
            </w:r>
          </w:p>
        </w:tc>
      </w:tr>
      <w:tr w:rsidR="00607760" w:rsidRPr="00607760" w:rsidTr="00607760">
        <w:trPr>
          <w:trHeight w:val="288"/>
          <w:jc w:val="center"/>
        </w:trPr>
        <w:tc>
          <w:tcPr>
            <w:tcW w:w="1146"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Net profit margin (C/A)</w:t>
            </w:r>
          </w:p>
        </w:tc>
        <w:tc>
          <w:tcPr>
            <w:tcW w:w="337"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15%</w:t>
            </w:r>
          </w:p>
        </w:tc>
        <w:tc>
          <w:tcPr>
            <w:tcW w:w="337"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18%</w:t>
            </w:r>
          </w:p>
        </w:tc>
        <w:tc>
          <w:tcPr>
            <w:tcW w:w="337"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12%</w:t>
            </w:r>
          </w:p>
        </w:tc>
        <w:tc>
          <w:tcPr>
            <w:tcW w:w="337"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8%</w:t>
            </w:r>
          </w:p>
        </w:tc>
        <w:tc>
          <w:tcPr>
            <w:tcW w:w="337"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5%</w:t>
            </w:r>
          </w:p>
        </w:tc>
        <w:tc>
          <w:tcPr>
            <w:tcW w:w="337"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8%</w:t>
            </w:r>
          </w:p>
        </w:tc>
        <w:tc>
          <w:tcPr>
            <w:tcW w:w="337"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13%</w:t>
            </w:r>
          </w:p>
        </w:tc>
        <w:tc>
          <w:tcPr>
            <w:tcW w:w="337"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6%</w:t>
            </w:r>
          </w:p>
        </w:tc>
        <w:tc>
          <w:tcPr>
            <w:tcW w:w="337"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8%</w:t>
            </w:r>
          </w:p>
        </w:tc>
        <w:tc>
          <w:tcPr>
            <w:tcW w:w="337"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10%</w:t>
            </w:r>
          </w:p>
        </w:tc>
        <w:tc>
          <w:tcPr>
            <w:tcW w:w="488" w:type="pct"/>
            <w:tcBorders>
              <w:top w:val="single" w:sz="4" w:space="0" w:color="auto"/>
              <w:left w:val="single" w:sz="4" w:space="0" w:color="auto"/>
              <w:bottom w:val="single" w:sz="4" w:space="0" w:color="auto"/>
              <w:right w:val="single" w:sz="4" w:space="0" w:color="auto"/>
            </w:tcBorders>
            <w:noWrap/>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p>
        </w:tc>
      </w:tr>
    </w:tbl>
    <w:p w:rsidR="00607760" w:rsidRPr="00607760" w:rsidRDefault="00607760" w:rsidP="00607760">
      <w:pPr>
        <w:spacing w:after="240" w:line="240" w:lineRule="auto"/>
        <w:rPr>
          <w:rFonts w:ascii="Times New Roman" w:eastAsia="Times New Roman" w:hAnsi="Times New Roman" w:cs="Times New Roman"/>
          <w:sz w:val="24"/>
          <w:szCs w:val="24"/>
          <w:lang w:eastAsia="en-IN"/>
        </w:rPr>
      </w:pP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szCs w:val="24"/>
          <w:lang w:eastAsia="en-IN"/>
        </w:rPr>
        <w:t>We can see that over last 10 years (2005-14), ACML has increased its sales at a healthy rate of 21% per annum. It has been able to maintain its operating &amp; net profit margins (OPM &amp; NPM) at healthy levels of 20-22% and 8-10% respectively. When we would compare NPM of ACML with its peers later in business analysis, we would realize that ACML has one of the best profitability margins in the industry.</w:t>
      </w:r>
    </w:p>
    <w:p w:rsidR="00607760" w:rsidRPr="00607760" w:rsidRDefault="00607760" w:rsidP="00607760">
      <w:pPr>
        <w:spacing w:after="0" w:line="240" w:lineRule="auto"/>
        <w:rPr>
          <w:rFonts w:ascii="Times New Roman" w:eastAsia="Times New Roman" w:hAnsi="Times New Roman" w:cs="Times New Roman"/>
          <w:sz w:val="24"/>
          <w:szCs w:val="24"/>
          <w:lang w:eastAsia="en-IN"/>
        </w:rPr>
      </w:pPr>
    </w:p>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sz w:val="24"/>
          <w:szCs w:val="24"/>
          <w:u w:val="single"/>
          <w:lang w:eastAsia="en-IN"/>
        </w:rPr>
        <w:t>Tax Rate</w:t>
      </w:r>
      <w:r w:rsidRPr="00607760">
        <w:rPr>
          <w:rFonts w:ascii="Times New Roman" w:eastAsia="Times New Roman" w:hAnsi="Times New Roman" w:cs="Times New Roman"/>
          <w:b/>
          <w:sz w:val="24"/>
          <w:szCs w:val="24"/>
          <w:lang w:eastAsia="en-IN"/>
        </w:rPr>
        <w:t>:</w:t>
      </w:r>
    </w:p>
    <w:p w:rsidR="00607760" w:rsidRPr="00607760" w:rsidRDefault="00607760" w:rsidP="00607760">
      <w:pPr>
        <w:spacing w:after="0" w:line="240" w:lineRule="auto"/>
        <w:rPr>
          <w:rFonts w:ascii="Times New Roman" w:eastAsia="Times New Roman" w:hAnsi="Times New Roman" w:cs="Times New Roman"/>
          <w:sz w:val="24"/>
          <w:szCs w:val="24"/>
          <w:lang w:eastAsia="en-IN"/>
        </w:rPr>
      </w:pPr>
    </w:p>
    <w:tbl>
      <w:tblPr>
        <w:tblW w:w="0" w:type="auto"/>
        <w:tblCellMar>
          <w:left w:w="0" w:type="dxa"/>
          <w:right w:w="0" w:type="dxa"/>
        </w:tblCellMar>
        <w:tblLook w:val="04A0" w:firstRow="1" w:lastRow="0" w:firstColumn="1" w:lastColumn="0" w:noHBand="0" w:noVBand="1"/>
      </w:tblPr>
      <w:tblGrid>
        <w:gridCol w:w="2282"/>
        <w:gridCol w:w="696"/>
        <w:gridCol w:w="696"/>
        <w:gridCol w:w="696"/>
        <w:gridCol w:w="696"/>
        <w:gridCol w:w="696"/>
        <w:gridCol w:w="696"/>
        <w:gridCol w:w="696"/>
        <w:gridCol w:w="696"/>
        <w:gridCol w:w="696"/>
        <w:gridCol w:w="696"/>
      </w:tblGrid>
      <w:tr w:rsidR="00607760" w:rsidRPr="00607760" w:rsidTr="00607760">
        <w:trPr>
          <w:trHeight w:val="300"/>
        </w:trPr>
        <w:tc>
          <w:tcPr>
            <w:tcW w:w="13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(INR Cr./10 million)</w:t>
            </w:r>
          </w:p>
        </w:tc>
        <w:tc>
          <w:tcPr>
            <w:tcW w:w="345" w:type="pct"/>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2005</w:t>
            </w:r>
          </w:p>
        </w:tc>
        <w:tc>
          <w:tcPr>
            <w:tcW w:w="345" w:type="pct"/>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2006</w:t>
            </w:r>
          </w:p>
        </w:tc>
        <w:tc>
          <w:tcPr>
            <w:tcW w:w="345" w:type="pct"/>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2007</w:t>
            </w:r>
          </w:p>
        </w:tc>
        <w:tc>
          <w:tcPr>
            <w:tcW w:w="345" w:type="pct"/>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2008</w:t>
            </w:r>
          </w:p>
        </w:tc>
        <w:tc>
          <w:tcPr>
            <w:tcW w:w="345" w:type="pct"/>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2009</w:t>
            </w:r>
          </w:p>
        </w:tc>
        <w:tc>
          <w:tcPr>
            <w:tcW w:w="345" w:type="pct"/>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2010</w:t>
            </w:r>
          </w:p>
        </w:tc>
        <w:tc>
          <w:tcPr>
            <w:tcW w:w="345" w:type="pct"/>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2011</w:t>
            </w:r>
          </w:p>
        </w:tc>
        <w:tc>
          <w:tcPr>
            <w:tcW w:w="415" w:type="pct"/>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2012</w:t>
            </w:r>
          </w:p>
        </w:tc>
        <w:tc>
          <w:tcPr>
            <w:tcW w:w="415" w:type="pct"/>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2013</w:t>
            </w:r>
          </w:p>
        </w:tc>
        <w:tc>
          <w:tcPr>
            <w:tcW w:w="415" w:type="pct"/>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2014</w:t>
            </w:r>
          </w:p>
        </w:tc>
      </w:tr>
      <w:tr w:rsidR="00607760" w:rsidRPr="00607760" w:rsidTr="00607760">
        <w:trPr>
          <w:trHeight w:val="315"/>
        </w:trPr>
        <w:tc>
          <w:tcPr>
            <w:tcW w:w="1343"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Profit before tax (A)</w:t>
            </w:r>
          </w:p>
        </w:tc>
        <w:tc>
          <w:tcPr>
            <w:tcW w:w="34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12.2 </w:t>
            </w:r>
          </w:p>
        </w:tc>
        <w:tc>
          <w:tcPr>
            <w:tcW w:w="34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20.3 </w:t>
            </w:r>
          </w:p>
        </w:tc>
        <w:tc>
          <w:tcPr>
            <w:tcW w:w="34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23.7 </w:t>
            </w:r>
          </w:p>
        </w:tc>
        <w:tc>
          <w:tcPr>
            <w:tcW w:w="34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19.0 </w:t>
            </w:r>
          </w:p>
        </w:tc>
        <w:tc>
          <w:tcPr>
            <w:tcW w:w="34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16.9 </w:t>
            </w:r>
          </w:p>
        </w:tc>
        <w:tc>
          <w:tcPr>
            <w:tcW w:w="34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19.9 </w:t>
            </w:r>
          </w:p>
        </w:tc>
        <w:tc>
          <w:tcPr>
            <w:tcW w:w="34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56.1 </w:t>
            </w:r>
          </w:p>
        </w:tc>
        <w:tc>
          <w:tcPr>
            <w:tcW w:w="41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32.2 </w:t>
            </w:r>
          </w:p>
        </w:tc>
        <w:tc>
          <w:tcPr>
            <w:tcW w:w="41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40.7 </w:t>
            </w:r>
          </w:p>
        </w:tc>
        <w:tc>
          <w:tcPr>
            <w:tcW w:w="41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59.7 </w:t>
            </w:r>
          </w:p>
        </w:tc>
      </w:tr>
      <w:tr w:rsidR="00607760" w:rsidRPr="00607760" w:rsidTr="00607760">
        <w:trPr>
          <w:trHeight w:val="315"/>
        </w:trPr>
        <w:tc>
          <w:tcPr>
            <w:tcW w:w="1343"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Tax paid (B)</w:t>
            </w:r>
          </w:p>
        </w:tc>
        <w:tc>
          <w:tcPr>
            <w:tcW w:w="34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0.6 </w:t>
            </w:r>
          </w:p>
        </w:tc>
        <w:tc>
          <w:tcPr>
            <w:tcW w:w="34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1.6 </w:t>
            </w:r>
          </w:p>
        </w:tc>
        <w:tc>
          <w:tcPr>
            <w:tcW w:w="34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6.6 </w:t>
            </w:r>
          </w:p>
        </w:tc>
        <w:tc>
          <w:tcPr>
            <w:tcW w:w="34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5.8 </w:t>
            </w:r>
          </w:p>
        </w:tc>
        <w:tc>
          <w:tcPr>
            <w:tcW w:w="34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3.7 </w:t>
            </w:r>
          </w:p>
        </w:tc>
        <w:tc>
          <w:tcPr>
            <w:tcW w:w="34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5.2 </w:t>
            </w:r>
          </w:p>
        </w:tc>
        <w:tc>
          <w:tcPr>
            <w:tcW w:w="34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16.7 </w:t>
            </w:r>
          </w:p>
        </w:tc>
        <w:tc>
          <w:tcPr>
            <w:tcW w:w="41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8.3 </w:t>
            </w:r>
          </w:p>
        </w:tc>
        <w:tc>
          <w:tcPr>
            <w:tcW w:w="41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9.7 </w:t>
            </w:r>
          </w:p>
        </w:tc>
        <w:tc>
          <w:tcPr>
            <w:tcW w:w="41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11.5 </w:t>
            </w:r>
          </w:p>
        </w:tc>
      </w:tr>
      <w:tr w:rsidR="00607760" w:rsidRPr="00607760" w:rsidTr="00607760">
        <w:trPr>
          <w:trHeight w:val="300"/>
        </w:trPr>
        <w:tc>
          <w:tcPr>
            <w:tcW w:w="1343" w:type="pct"/>
            <w:tcBorders>
              <w:top w:val="single" w:sz="8"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Tax rate (B/A)</w:t>
            </w:r>
          </w:p>
        </w:tc>
        <w:tc>
          <w:tcPr>
            <w:tcW w:w="345" w:type="pct"/>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4%</w:t>
            </w:r>
          </w:p>
        </w:tc>
        <w:tc>
          <w:tcPr>
            <w:tcW w:w="345" w:type="pct"/>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8%</w:t>
            </w:r>
          </w:p>
        </w:tc>
        <w:tc>
          <w:tcPr>
            <w:tcW w:w="345" w:type="pct"/>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28%</w:t>
            </w:r>
          </w:p>
        </w:tc>
        <w:tc>
          <w:tcPr>
            <w:tcW w:w="345" w:type="pct"/>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30%</w:t>
            </w:r>
          </w:p>
        </w:tc>
        <w:tc>
          <w:tcPr>
            <w:tcW w:w="345" w:type="pct"/>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22%</w:t>
            </w:r>
          </w:p>
        </w:tc>
        <w:tc>
          <w:tcPr>
            <w:tcW w:w="345" w:type="pct"/>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26%</w:t>
            </w:r>
          </w:p>
        </w:tc>
        <w:tc>
          <w:tcPr>
            <w:tcW w:w="345" w:type="pct"/>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30%</w:t>
            </w:r>
          </w:p>
        </w:tc>
        <w:tc>
          <w:tcPr>
            <w:tcW w:w="415" w:type="pct"/>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26%</w:t>
            </w:r>
          </w:p>
        </w:tc>
        <w:tc>
          <w:tcPr>
            <w:tcW w:w="415" w:type="pct"/>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24%</w:t>
            </w:r>
          </w:p>
        </w:tc>
        <w:tc>
          <w:tcPr>
            <w:tcW w:w="415" w:type="pct"/>
            <w:tcBorders>
              <w:top w:val="nil"/>
              <w:left w:val="nil"/>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19%</w:t>
            </w:r>
          </w:p>
        </w:tc>
      </w:tr>
    </w:tbl>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szCs w:val="24"/>
          <w:lang w:eastAsia="en-IN"/>
        </w:rPr>
        <w:t xml:space="preserve">General corporate tax rate applicable in India is 30%. However, textile sector has been getting various </w:t>
      </w:r>
      <w:r w:rsidRPr="00607760">
        <w:rPr>
          <w:rFonts w:ascii="Times New Roman" w:eastAsia="Times New Roman" w:hAnsi="Times New Roman" w:cs="Times New Roman"/>
          <w:sz w:val="24"/>
          <w:szCs w:val="24"/>
          <w:u w:val="single"/>
          <w:lang w:eastAsia="en-IN"/>
        </w:rPr>
        <w:t>tax incentives</w:t>
      </w:r>
      <w:r w:rsidRPr="00607760">
        <w:rPr>
          <w:rFonts w:ascii="Times New Roman" w:eastAsia="Times New Roman" w:hAnsi="Times New Roman" w:cs="Times New Roman"/>
          <w:sz w:val="24"/>
          <w:szCs w:val="24"/>
          <w:lang w:eastAsia="en-IN"/>
        </w:rPr>
        <w:t xml:space="preserve"> from Govt. to promote exports. ACML has been utilizing these incentives and paying tax at varying rates of 20-30% over the years. This healthy tax paid rate can be used to infer that company has been paying taxes due to it, which is a healthy sign.</w:t>
      </w:r>
    </w:p>
    <w:p w:rsidR="00607760" w:rsidRPr="00607760" w:rsidRDefault="00607760" w:rsidP="00607760">
      <w:pPr>
        <w:spacing w:after="0" w:line="240" w:lineRule="auto"/>
        <w:rPr>
          <w:rFonts w:ascii="Times New Roman" w:eastAsia="Times New Roman" w:hAnsi="Times New Roman" w:cs="Times New Roman"/>
          <w:sz w:val="24"/>
          <w:szCs w:val="24"/>
          <w:lang w:eastAsia="en-IN"/>
        </w:rPr>
      </w:pPr>
    </w:p>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sz w:val="24"/>
          <w:szCs w:val="24"/>
          <w:lang w:eastAsia="en-IN"/>
        </w:rPr>
        <w:t>Interest Coverage:</w:t>
      </w:r>
    </w:p>
    <w:p w:rsidR="00607760" w:rsidRPr="00607760" w:rsidRDefault="00607760" w:rsidP="00607760">
      <w:pPr>
        <w:spacing w:after="0" w:line="240" w:lineRule="auto"/>
        <w:rPr>
          <w:rFonts w:ascii="Times New Roman" w:eastAsia="Times New Roman" w:hAnsi="Times New Roman" w:cs="Times New Roman"/>
          <w:sz w:val="24"/>
          <w:szCs w:val="24"/>
          <w:lang w:eastAsia="en-IN"/>
        </w:rPr>
      </w:pPr>
    </w:p>
    <w:tbl>
      <w:tblPr>
        <w:tblW w:w="0" w:type="auto"/>
        <w:jc w:val="center"/>
        <w:tblLook w:val="04A0" w:firstRow="1" w:lastRow="0" w:firstColumn="1" w:lastColumn="0" w:noHBand="0" w:noVBand="1"/>
      </w:tblPr>
      <w:tblGrid>
        <w:gridCol w:w="2400"/>
        <w:gridCol w:w="679"/>
        <w:gridCol w:w="679"/>
        <w:gridCol w:w="679"/>
        <w:gridCol w:w="679"/>
        <w:gridCol w:w="678"/>
        <w:gridCol w:w="678"/>
        <w:gridCol w:w="678"/>
        <w:gridCol w:w="678"/>
        <w:gridCol w:w="678"/>
        <w:gridCol w:w="736"/>
      </w:tblGrid>
      <w:tr w:rsidR="00607760" w:rsidRPr="00607760" w:rsidTr="00607760">
        <w:trPr>
          <w:trHeight w:val="300"/>
          <w:jc w:val="center"/>
        </w:trPr>
        <w:tc>
          <w:tcPr>
            <w:tcW w:w="1451" w:type="pct"/>
            <w:tcBorders>
              <w:top w:val="single" w:sz="4" w:space="0" w:color="auto"/>
              <w:left w:val="single" w:sz="4" w:space="0" w:color="auto"/>
              <w:bottom w:val="single" w:sz="4" w:space="0" w:color="auto"/>
              <w:right w:val="single" w:sz="4" w:space="0" w:color="auto"/>
            </w:tcBorders>
            <w:vAlign w:val="bottom"/>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(INR Cr./10 million)</w:t>
            </w:r>
          </w:p>
        </w:tc>
        <w:tc>
          <w:tcPr>
            <w:tcW w:w="352" w:type="pct"/>
            <w:tcBorders>
              <w:top w:val="single" w:sz="4" w:space="0" w:color="auto"/>
              <w:left w:val="single" w:sz="8" w:space="0" w:color="auto"/>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2005</w:t>
            </w:r>
          </w:p>
        </w:tc>
        <w:tc>
          <w:tcPr>
            <w:tcW w:w="352" w:type="pct"/>
            <w:tcBorders>
              <w:top w:val="single" w:sz="4" w:space="0" w:color="auto"/>
              <w:left w:val="single" w:sz="8" w:space="0" w:color="auto"/>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2006</w:t>
            </w:r>
          </w:p>
        </w:tc>
        <w:tc>
          <w:tcPr>
            <w:tcW w:w="352" w:type="pct"/>
            <w:tcBorders>
              <w:top w:val="single" w:sz="4" w:space="0" w:color="auto"/>
              <w:left w:val="single" w:sz="8" w:space="0" w:color="auto"/>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2007</w:t>
            </w:r>
          </w:p>
        </w:tc>
        <w:tc>
          <w:tcPr>
            <w:tcW w:w="352" w:type="pct"/>
            <w:tcBorders>
              <w:top w:val="single" w:sz="4" w:space="0" w:color="auto"/>
              <w:left w:val="single" w:sz="8" w:space="0" w:color="auto"/>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2008</w:t>
            </w:r>
          </w:p>
        </w:tc>
        <w:tc>
          <w:tcPr>
            <w:tcW w:w="352" w:type="pct"/>
            <w:tcBorders>
              <w:top w:val="single" w:sz="4" w:space="0" w:color="auto"/>
              <w:left w:val="single" w:sz="8" w:space="0" w:color="auto"/>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2009</w:t>
            </w:r>
          </w:p>
        </w:tc>
        <w:tc>
          <w:tcPr>
            <w:tcW w:w="352" w:type="pct"/>
            <w:tcBorders>
              <w:top w:val="single" w:sz="4" w:space="0" w:color="auto"/>
              <w:left w:val="single" w:sz="8" w:space="0" w:color="auto"/>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2010</w:t>
            </w:r>
          </w:p>
        </w:tc>
        <w:tc>
          <w:tcPr>
            <w:tcW w:w="352" w:type="pct"/>
            <w:tcBorders>
              <w:top w:val="single" w:sz="4" w:space="0" w:color="auto"/>
              <w:left w:val="single" w:sz="8" w:space="0" w:color="auto"/>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2011</w:t>
            </w:r>
          </w:p>
        </w:tc>
        <w:tc>
          <w:tcPr>
            <w:tcW w:w="352" w:type="pct"/>
            <w:tcBorders>
              <w:top w:val="single" w:sz="4" w:space="0" w:color="auto"/>
              <w:left w:val="single" w:sz="8" w:space="0" w:color="auto"/>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2012</w:t>
            </w:r>
          </w:p>
        </w:tc>
        <w:tc>
          <w:tcPr>
            <w:tcW w:w="352" w:type="pct"/>
            <w:tcBorders>
              <w:top w:val="single" w:sz="4" w:space="0" w:color="auto"/>
              <w:left w:val="single" w:sz="8" w:space="0" w:color="auto"/>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2013</w:t>
            </w:r>
          </w:p>
        </w:tc>
        <w:tc>
          <w:tcPr>
            <w:tcW w:w="382" w:type="pct"/>
            <w:tcBorders>
              <w:top w:val="single" w:sz="4" w:space="0" w:color="auto"/>
              <w:left w:val="single" w:sz="8" w:space="0" w:color="auto"/>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2014</w:t>
            </w:r>
          </w:p>
        </w:tc>
      </w:tr>
      <w:tr w:rsidR="00607760" w:rsidRPr="00607760" w:rsidTr="00607760">
        <w:trPr>
          <w:trHeight w:val="315"/>
          <w:jc w:val="center"/>
        </w:trPr>
        <w:tc>
          <w:tcPr>
            <w:tcW w:w="1451" w:type="pct"/>
            <w:tcBorders>
              <w:top w:val="single" w:sz="8" w:space="0" w:color="auto"/>
              <w:left w:val="single" w:sz="4" w:space="0" w:color="auto"/>
              <w:bottom w:val="single" w:sz="4" w:space="0" w:color="auto"/>
              <w:right w:val="single" w:sz="4" w:space="0" w:color="auto"/>
            </w:tcBorders>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Operating profit (A)</w:t>
            </w:r>
          </w:p>
        </w:tc>
        <w:tc>
          <w:tcPr>
            <w:tcW w:w="352" w:type="pct"/>
            <w:tcBorders>
              <w:top w:val="nil"/>
              <w:left w:val="nil"/>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21.5 </w:t>
            </w:r>
          </w:p>
        </w:tc>
        <w:tc>
          <w:tcPr>
            <w:tcW w:w="352" w:type="pct"/>
            <w:tcBorders>
              <w:top w:val="nil"/>
              <w:left w:val="nil"/>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34.7 </w:t>
            </w:r>
          </w:p>
        </w:tc>
        <w:tc>
          <w:tcPr>
            <w:tcW w:w="352" w:type="pct"/>
            <w:tcBorders>
              <w:top w:val="nil"/>
              <w:left w:val="nil"/>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44.3 </w:t>
            </w:r>
          </w:p>
        </w:tc>
        <w:tc>
          <w:tcPr>
            <w:tcW w:w="352" w:type="pct"/>
            <w:tcBorders>
              <w:top w:val="nil"/>
              <w:left w:val="nil"/>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45.7 </w:t>
            </w:r>
          </w:p>
        </w:tc>
        <w:tc>
          <w:tcPr>
            <w:tcW w:w="352" w:type="pct"/>
            <w:tcBorders>
              <w:top w:val="nil"/>
              <w:left w:val="nil"/>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52.2 </w:t>
            </w:r>
          </w:p>
        </w:tc>
        <w:tc>
          <w:tcPr>
            <w:tcW w:w="352" w:type="pct"/>
            <w:tcBorders>
              <w:top w:val="nil"/>
              <w:left w:val="nil"/>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57.2 </w:t>
            </w:r>
          </w:p>
        </w:tc>
        <w:tc>
          <w:tcPr>
            <w:tcW w:w="352" w:type="pct"/>
            <w:tcBorders>
              <w:top w:val="nil"/>
              <w:left w:val="nil"/>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93.2 </w:t>
            </w:r>
          </w:p>
        </w:tc>
        <w:tc>
          <w:tcPr>
            <w:tcW w:w="352" w:type="pct"/>
            <w:tcBorders>
              <w:top w:val="nil"/>
              <w:left w:val="nil"/>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78.0 </w:t>
            </w:r>
          </w:p>
        </w:tc>
        <w:tc>
          <w:tcPr>
            <w:tcW w:w="352" w:type="pct"/>
            <w:tcBorders>
              <w:top w:val="nil"/>
              <w:left w:val="nil"/>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86.6 </w:t>
            </w:r>
          </w:p>
        </w:tc>
        <w:tc>
          <w:tcPr>
            <w:tcW w:w="382" w:type="pct"/>
            <w:tcBorders>
              <w:top w:val="nil"/>
              <w:left w:val="nil"/>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103.1 </w:t>
            </w:r>
          </w:p>
        </w:tc>
      </w:tr>
      <w:tr w:rsidR="00607760" w:rsidRPr="00607760" w:rsidTr="00607760">
        <w:trPr>
          <w:trHeight w:val="315"/>
          <w:jc w:val="center"/>
        </w:trPr>
        <w:tc>
          <w:tcPr>
            <w:tcW w:w="1451" w:type="pct"/>
            <w:tcBorders>
              <w:top w:val="single" w:sz="8" w:space="0" w:color="auto"/>
              <w:left w:val="single" w:sz="4" w:space="0" w:color="auto"/>
              <w:bottom w:val="single" w:sz="4" w:space="0" w:color="auto"/>
              <w:right w:val="single" w:sz="4" w:space="0" w:color="auto"/>
            </w:tcBorders>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Interest expense (B)</w:t>
            </w:r>
          </w:p>
        </w:tc>
        <w:tc>
          <w:tcPr>
            <w:tcW w:w="352" w:type="pct"/>
            <w:tcBorders>
              <w:top w:val="nil"/>
              <w:left w:val="nil"/>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4.1 </w:t>
            </w:r>
          </w:p>
        </w:tc>
        <w:tc>
          <w:tcPr>
            <w:tcW w:w="352" w:type="pct"/>
            <w:tcBorders>
              <w:top w:val="nil"/>
              <w:left w:val="nil"/>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6.4 </w:t>
            </w:r>
          </w:p>
        </w:tc>
        <w:tc>
          <w:tcPr>
            <w:tcW w:w="352" w:type="pct"/>
            <w:tcBorders>
              <w:top w:val="nil"/>
              <w:left w:val="nil"/>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9.5 </w:t>
            </w:r>
          </w:p>
        </w:tc>
        <w:tc>
          <w:tcPr>
            <w:tcW w:w="352" w:type="pct"/>
            <w:tcBorders>
              <w:top w:val="nil"/>
              <w:left w:val="nil"/>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13.0 </w:t>
            </w:r>
          </w:p>
        </w:tc>
        <w:tc>
          <w:tcPr>
            <w:tcW w:w="352" w:type="pct"/>
            <w:tcBorders>
              <w:top w:val="nil"/>
              <w:left w:val="nil"/>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17.3 </w:t>
            </w:r>
          </w:p>
        </w:tc>
        <w:tc>
          <w:tcPr>
            <w:tcW w:w="352" w:type="pct"/>
            <w:tcBorders>
              <w:top w:val="nil"/>
              <w:left w:val="nil"/>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16.7 </w:t>
            </w:r>
          </w:p>
        </w:tc>
        <w:tc>
          <w:tcPr>
            <w:tcW w:w="352" w:type="pct"/>
            <w:tcBorders>
              <w:top w:val="nil"/>
              <w:left w:val="nil"/>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15.5 </w:t>
            </w:r>
          </w:p>
        </w:tc>
        <w:tc>
          <w:tcPr>
            <w:tcW w:w="352" w:type="pct"/>
            <w:tcBorders>
              <w:top w:val="nil"/>
              <w:left w:val="nil"/>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19.7 </w:t>
            </w:r>
          </w:p>
        </w:tc>
        <w:tc>
          <w:tcPr>
            <w:tcW w:w="352" w:type="pct"/>
            <w:tcBorders>
              <w:top w:val="nil"/>
              <w:left w:val="nil"/>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18.8 </w:t>
            </w:r>
          </w:p>
        </w:tc>
        <w:tc>
          <w:tcPr>
            <w:tcW w:w="382" w:type="pct"/>
            <w:tcBorders>
              <w:top w:val="nil"/>
              <w:left w:val="nil"/>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12.0 </w:t>
            </w:r>
          </w:p>
        </w:tc>
      </w:tr>
      <w:tr w:rsidR="00607760" w:rsidRPr="00607760" w:rsidTr="00607760">
        <w:trPr>
          <w:trHeight w:val="300"/>
          <w:jc w:val="center"/>
        </w:trPr>
        <w:tc>
          <w:tcPr>
            <w:tcW w:w="1451" w:type="pct"/>
            <w:tcBorders>
              <w:top w:val="single" w:sz="8" w:space="0" w:color="auto"/>
              <w:left w:val="single" w:sz="4" w:space="0" w:color="auto"/>
              <w:bottom w:val="single" w:sz="4" w:space="0" w:color="auto"/>
              <w:right w:val="single" w:sz="4" w:space="0" w:color="auto"/>
            </w:tcBorders>
            <w:noWrap/>
            <w:vAlign w:val="bottom"/>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Interest coverage (A/B)</w:t>
            </w:r>
          </w:p>
        </w:tc>
        <w:tc>
          <w:tcPr>
            <w:tcW w:w="352" w:type="pct"/>
            <w:tcBorders>
              <w:top w:val="nil"/>
              <w:left w:val="nil"/>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5.3 </w:t>
            </w:r>
          </w:p>
        </w:tc>
        <w:tc>
          <w:tcPr>
            <w:tcW w:w="352" w:type="pct"/>
            <w:tcBorders>
              <w:top w:val="nil"/>
              <w:left w:val="nil"/>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5.4 </w:t>
            </w:r>
          </w:p>
        </w:tc>
        <w:tc>
          <w:tcPr>
            <w:tcW w:w="352" w:type="pct"/>
            <w:tcBorders>
              <w:top w:val="nil"/>
              <w:left w:val="nil"/>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4.7 </w:t>
            </w:r>
          </w:p>
        </w:tc>
        <w:tc>
          <w:tcPr>
            <w:tcW w:w="352" w:type="pct"/>
            <w:tcBorders>
              <w:top w:val="nil"/>
              <w:left w:val="nil"/>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3.5 </w:t>
            </w:r>
          </w:p>
        </w:tc>
        <w:tc>
          <w:tcPr>
            <w:tcW w:w="352" w:type="pct"/>
            <w:tcBorders>
              <w:top w:val="nil"/>
              <w:left w:val="nil"/>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3.0 </w:t>
            </w:r>
          </w:p>
        </w:tc>
        <w:tc>
          <w:tcPr>
            <w:tcW w:w="352" w:type="pct"/>
            <w:tcBorders>
              <w:top w:val="nil"/>
              <w:left w:val="nil"/>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3.4 </w:t>
            </w:r>
          </w:p>
        </w:tc>
        <w:tc>
          <w:tcPr>
            <w:tcW w:w="352" w:type="pct"/>
            <w:tcBorders>
              <w:top w:val="nil"/>
              <w:left w:val="nil"/>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6.0 </w:t>
            </w:r>
          </w:p>
        </w:tc>
        <w:tc>
          <w:tcPr>
            <w:tcW w:w="352" w:type="pct"/>
            <w:tcBorders>
              <w:top w:val="nil"/>
              <w:left w:val="nil"/>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4.0 </w:t>
            </w:r>
          </w:p>
        </w:tc>
        <w:tc>
          <w:tcPr>
            <w:tcW w:w="352" w:type="pct"/>
            <w:tcBorders>
              <w:top w:val="nil"/>
              <w:left w:val="nil"/>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4.6 </w:t>
            </w:r>
          </w:p>
        </w:tc>
        <w:tc>
          <w:tcPr>
            <w:tcW w:w="382" w:type="pct"/>
            <w:tcBorders>
              <w:top w:val="nil"/>
              <w:left w:val="nil"/>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8.6 </w:t>
            </w:r>
          </w:p>
        </w:tc>
      </w:tr>
    </w:tbl>
    <w:p w:rsidR="00607760" w:rsidRPr="00607760" w:rsidRDefault="00607760" w:rsidP="00607760">
      <w:pPr>
        <w:spacing w:after="0" w:line="240" w:lineRule="auto"/>
        <w:rPr>
          <w:rFonts w:ascii="Times New Roman" w:eastAsia="Times New Roman" w:hAnsi="Times New Roman" w:cs="Times New Roman"/>
          <w:sz w:val="24"/>
          <w:szCs w:val="24"/>
          <w:lang w:eastAsia="en-IN"/>
        </w:rPr>
      </w:pP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szCs w:val="24"/>
          <w:lang w:eastAsia="en-IN"/>
        </w:rPr>
        <w:t>ACML has been maintaining its leverage levels within comfortable levels of serviceability. Interest coverage ratio has always been more than 3 and is increasing recently. This is a sign of a healthy company.</w:t>
      </w:r>
    </w:p>
    <w:p w:rsidR="00607760" w:rsidRPr="00607760" w:rsidRDefault="00607760" w:rsidP="00607760">
      <w:pPr>
        <w:spacing w:after="0" w:line="240" w:lineRule="auto"/>
        <w:rPr>
          <w:rFonts w:ascii="Times New Roman" w:eastAsia="Times New Roman" w:hAnsi="Times New Roman" w:cs="Times New Roman"/>
          <w:sz w:val="24"/>
          <w:szCs w:val="24"/>
          <w:lang w:eastAsia="en-IN"/>
        </w:rPr>
      </w:pPr>
    </w:p>
    <w:p w:rsidR="00607760" w:rsidRPr="00607760" w:rsidRDefault="00607760" w:rsidP="0060776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607760">
        <w:rPr>
          <w:rFonts w:ascii="Times New Roman" w:eastAsia="Times New Roman" w:hAnsi="Times New Roman" w:cs="Times New Roman"/>
          <w:b/>
          <w:sz w:val="27"/>
          <w:szCs w:val="27"/>
          <w:lang w:eastAsia="en-IN"/>
        </w:rPr>
        <w:t> </w:t>
      </w:r>
    </w:p>
    <w:p w:rsidR="00607760" w:rsidRPr="00607760" w:rsidRDefault="00607760" w:rsidP="0060776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607760">
        <w:rPr>
          <w:rFonts w:ascii="Times New Roman" w:eastAsia="Times New Roman" w:hAnsi="Times New Roman" w:cs="Times New Roman"/>
          <w:b/>
          <w:sz w:val="27"/>
          <w:szCs w:val="27"/>
          <w:lang w:eastAsia="en-IN"/>
        </w:rPr>
        <w:t>B) Analysis Of Balance Sheet (B/S):</w:t>
      </w:r>
    </w:p>
    <w:p w:rsidR="00607760" w:rsidRPr="00607760" w:rsidRDefault="00607760" w:rsidP="0060776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607760">
        <w:rPr>
          <w:rFonts w:ascii="Times New Roman" w:eastAsia="Times New Roman" w:hAnsi="Times New Roman" w:cs="Times New Roman"/>
          <w:b/>
          <w:sz w:val="27"/>
          <w:szCs w:val="27"/>
          <w:lang w:eastAsia="en-IN"/>
        </w:rPr>
        <w:t> </w:t>
      </w:r>
    </w:p>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sz w:val="24"/>
          <w:szCs w:val="24"/>
          <w:u w:val="single"/>
          <w:lang w:eastAsia="en-IN"/>
        </w:rPr>
        <w:t>Debt to Equity ratio (D/E, Leverage)</w:t>
      </w:r>
      <w:r w:rsidRPr="00607760">
        <w:rPr>
          <w:rFonts w:ascii="Times New Roman" w:eastAsia="Times New Roman" w:hAnsi="Times New Roman" w:cs="Times New Roman"/>
          <w:b/>
          <w:sz w:val="24"/>
          <w:szCs w:val="24"/>
          <w:lang w:eastAsia="en-IN"/>
        </w:rPr>
        <w:t>:</w:t>
      </w:r>
    </w:p>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p>
    <w:tbl>
      <w:tblPr>
        <w:tblW w:w="0" w:type="auto"/>
        <w:tblCellMar>
          <w:left w:w="0" w:type="dxa"/>
          <w:right w:w="0" w:type="dxa"/>
        </w:tblCellMar>
        <w:tblLook w:val="04A0" w:firstRow="1" w:lastRow="0" w:firstColumn="1" w:lastColumn="0" w:noHBand="0" w:noVBand="1"/>
      </w:tblPr>
      <w:tblGrid>
        <w:gridCol w:w="2282"/>
        <w:gridCol w:w="696"/>
        <w:gridCol w:w="696"/>
        <w:gridCol w:w="696"/>
        <w:gridCol w:w="696"/>
        <w:gridCol w:w="696"/>
        <w:gridCol w:w="696"/>
        <w:gridCol w:w="696"/>
        <w:gridCol w:w="696"/>
        <w:gridCol w:w="696"/>
        <w:gridCol w:w="696"/>
      </w:tblGrid>
      <w:tr w:rsidR="00607760" w:rsidRPr="00607760" w:rsidTr="00607760">
        <w:trPr>
          <w:trHeight w:val="300"/>
        </w:trPr>
        <w:tc>
          <w:tcPr>
            <w:tcW w:w="13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(INR Cr./10 million)</w:t>
            </w:r>
          </w:p>
        </w:tc>
        <w:tc>
          <w:tcPr>
            <w:tcW w:w="345" w:type="pct"/>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2005</w:t>
            </w:r>
          </w:p>
        </w:tc>
        <w:tc>
          <w:tcPr>
            <w:tcW w:w="345" w:type="pct"/>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2006</w:t>
            </w:r>
          </w:p>
        </w:tc>
        <w:tc>
          <w:tcPr>
            <w:tcW w:w="345" w:type="pct"/>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2007</w:t>
            </w:r>
          </w:p>
        </w:tc>
        <w:tc>
          <w:tcPr>
            <w:tcW w:w="345" w:type="pct"/>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2008</w:t>
            </w:r>
          </w:p>
        </w:tc>
        <w:tc>
          <w:tcPr>
            <w:tcW w:w="345" w:type="pct"/>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2009</w:t>
            </w:r>
          </w:p>
        </w:tc>
        <w:tc>
          <w:tcPr>
            <w:tcW w:w="345" w:type="pct"/>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2010</w:t>
            </w:r>
          </w:p>
        </w:tc>
        <w:tc>
          <w:tcPr>
            <w:tcW w:w="345" w:type="pct"/>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2011</w:t>
            </w:r>
          </w:p>
        </w:tc>
        <w:tc>
          <w:tcPr>
            <w:tcW w:w="415" w:type="pct"/>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2012</w:t>
            </w:r>
          </w:p>
        </w:tc>
        <w:tc>
          <w:tcPr>
            <w:tcW w:w="415" w:type="pct"/>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2013</w:t>
            </w:r>
          </w:p>
        </w:tc>
        <w:tc>
          <w:tcPr>
            <w:tcW w:w="415" w:type="pct"/>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2014</w:t>
            </w:r>
          </w:p>
        </w:tc>
      </w:tr>
      <w:tr w:rsidR="00607760" w:rsidRPr="00607760" w:rsidTr="00607760">
        <w:trPr>
          <w:trHeight w:val="315"/>
        </w:trPr>
        <w:tc>
          <w:tcPr>
            <w:tcW w:w="1343"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Total Debt (D)</w:t>
            </w:r>
          </w:p>
        </w:tc>
        <w:tc>
          <w:tcPr>
            <w:tcW w:w="34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105 </w:t>
            </w:r>
          </w:p>
        </w:tc>
        <w:tc>
          <w:tcPr>
            <w:tcW w:w="34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141 </w:t>
            </w:r>
          </w:p>
        </w:tc>
        <w:tc>
          <w:tcPr>
            <w:tcW w:w="34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202 </w:t>
            </w:r>
          </w:p>
        </w:tc>
        <w:tc>
          <w:tcPr>
            <w:tcW w:w="34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279 </w:t>
            </w:r>
          </w:p>
        </w:tc>
        <w:tc>
          <w:tcPr>
            <w:tcW w:w="34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252 </w:t>
            </w:r>
          </w:p>
        </w:tc>
        <w:tc>
          <w:tcPr>
            <w:tcW w:w="34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234 </w:t>
            </w:r>
          </w:p>
        </w:tc>
        <w:tc>
          <w:tcPr>
            <w:tcW w:w="34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260 </w:t>
            </w:r>
          </w:p>
        </w:tc>
        <w:tc>
          <w:tcPr>
            <w:tcW w:w="41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121 </w:t>
            </w:r>
          </w:p>
        </w:tc>
        <w:tc>
          <w:tcPr>
            <w:tcW w:w="41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63 </w:t>
            </w:r>
          </w:p>
        </w:tc>
        <w:tc>
          <w:tcPr>
            <w:tcW w:w="41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70 </w:t>
            </w:r>
          </w:p>
        </w:tc>
      </w:tr>
      <w:tr w:rsidR="00607760" w:rsidRPr="00607760" w:rsidTr="00607760">
        <w:trPr>
          <w:trHeight w:val="315"/>
        </w:trPr>
        <w:tc>
          <w:tcPr>
            <w:tcW w:w="1343" w:type="pct"/>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Total Equity (E)</w:t>
            </w:r>
          </w:p>
        </w:tc>
        <w:tc>
          <w:tcPr>
            <w:tcW w:w="34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65 </w:t>
            </w:r>
          </w:p>
        </w:tc>
        <w:tc>
          <w:tcPr>
            <w:tcW w:w="34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97 </w:t>
            </w:r>
          </w:p>
        </w:tc>
        <w:tc>
          <w:tcPr>
            <w:tcW w:w="34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98 </w:t>
            </w:r>
          </w:p>
        </w:tc>
        <w:tc>
          <w:tcPr>
            <w:tcW w:w="34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111 </w:t>
            </w:r>
          </w:p>
        </w:tc>
        <w:tc>
          <w:tcPr>
            <w:tcW w:w="34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121 </w:t>
            </w:r>
          </w:p>
        </w:tc>
        <w:tc>
          <w:tcPr>
            <w:tcW w:w="34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136 </w:t>
            </w:r>
          </w:p>
        </w:tc>
        <w:tc>
          <w:tcPr>
            <w:tcW w:w="34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175 </w:t>
            </w:r>
          </w:p>
        </w:tc>
        <w:tc>
          <w:tcPr>
            <w:tcW w:w="41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196 </w:t>
            </w:r>
          </w:p>
        </w:tc>
        <w:tc>
          <w:tcPr>
            <w:tcW w:w="41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220 </w:t>
            </w:r>
          </w:p>
        </w:tc>
        <w:tc>
          <w:tcPr>
            <w:tcW w:w="41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260 </w:t>
            </w:r>
          </w:p>
        </w:tc>
      </w:tr>
      <w:tr w:rsidR="00607760" w:rsidRPr="00607760" w:rsidTr="00607760">
        <w:trPr>
          <w:trHeight w:val="300"/>
        </w:trPr>
        <w:tc>
          <w:tcPr>
            <w:tcW w:w="1343" w:type="pct"/>
            <w:tcBorders>
              <w:top w:val="single" w:sz="8"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D/E</w:t>
            </w:r>
          </w:p>
        </w:tc>
        <w:tc>
          <w:tcPr>
            <w:tcW w:w="34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1.6 </w:t>
            </w:r>
          </w:p>
        </w:tc>
        <w:tc>
          <w:tcPr>
            <w:tcW w:w="34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1.4 </w:t>
            </w:r>
          </w:p>
        </w:tc>
        <w:tc>
          <w:tcPr>
            <w:tcW w:w="34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2.1 </w:t>
            </w:r>
          </w:p>
        </w:tc>
        <w:tc>
          <w:tcPr>
            <w:tcW w:w="34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2.5 </w:t>
            </w:r>
          </w:p>
        </w:tc>
        <w:tc>
          <w:tcPr>
            <w:tcW w:w="34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2.1 </w:t>
            </w:r>
          </w:p>
        </w:tc>
        <w:tc>
          <w:tcPr>
            <w:tcW w:w="34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1.7 </w:t>
            </w:r>
          </w:p>
        </w:tc>
        <w:tc>
          <w:tcPr>
            <w:tcW w:w="34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1.5 </w:t>
            </w:r>
          </w:p>
        </w:tc>
        <w:tc>
          <w:tcPr>
            <w:tcW w:w="41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0.6 </w:t>
            </w:r>
          </w:p>
        </w:tc>
        <w:tc>
          <w:tcPr>
            <w:tcW w:w="41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0.3 </w:t>
            </w:r>
          </w:p>
        </w:tc>
        <w:tc>
          <w:tcPr>
            <w:tcW w:w="415" w:type="pct"/>
            <w:tcBorders>
              <w:top w:val="nil"/>
              <w:left w:val="nil"/>
              <w:bottom w:val="single" w:sz="4" w:space="0" w:color="auto"/>
              <w:right w:val="single" w:sz="4"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0.3 </w:t>
            </w:r>
          </w:p>
        </w:tc>
      </w:tr>
    </w:tbl>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szCs w:val="24"/>
          <w:lang w:eastAsia="en-IN"/>
        </w:rPr>
        <w:t xml:space="preserve">Debt to equity ratio of ACML has been reducing consistently from 2.5 in 2008 to 0.3 in 2014 as the company is using the cash generated from profits to pay off its debt. I like such companies, which </w:t>
      </w:r>
      <w:r w:rsidRPr="00607760">
        <w:rPr>
          <w:rFonts w:ascii="Times New Roman" w:eastAsia="Times New Roman" w:hAnsi="Times New Roman" w:cs="Times New Roman"/>
          <w:sz w:val="24"/>
          <w:szCs w:val="24"/>
          <w:u w:val="single"/>
          <w:lang w:eastAsia="en-IN"/>
        </w:rPr>
        <w:t>use the profits to improve their capital structure</w:t>
      </w:r>
      <w:r w:rsidRPr="00607760">
        <w:rPr>
          <w:rFonts w:ascii="Times New Roman" w:eastAsia="Times New Roman" w:hAnsi="Times New Roman" w:cs="Times New Roman"/>
          <w:sz w:val="24"/>
          <w:szCs w:val="24"/>
          <w:lang w:eastAsia="en-IN"/>
        </w:rPr>
        <w:t>. Decreasing debt levels reduce interest costs and thereby improve the profitability of the company. If you revisit the profitability table above, ACML’s net profit margin increased from 6% (2012) to 10% (2014), which is the direct result of decrease in debt of the company.</w:t>
      </w:r>
    </w:p>
    <w:p w:rsidR="00607760" w:rsidRPr="00607760" w:rsidRDefault="00607760" w:rsidP="00607760">
      <w:pPr>
        <w:spacing w:after="0" w:line="240" w:lineRule="auto"/>
        <w:rPr>
          <w:rFonts w:ascii="Times New Roman" w:eastAsia="Times New Roman" w:hAnsi="Times New Roman" w:cs="Times New Roman"/>
          <w:sz w:val="24"/>
          <w:szCs w:val="24"/>
          <w:lang w:eastAsia="en-IN"/>
        </w:rPr>
      </w:pPr>
    </w:p>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sz w:val="24"/>
          <w:szCs w:val="24"/>
          <w:u w:val="single"/>
          <w:lang w:eastAsia="en-IN"/>
        </w:rPr>
        <w:t>Current Ratio (CR)</w:t>
      </w:r>
      <w:r w:rsidRPr="00607760">
        <w:rPr>
          <w:rFonts w:ascii="Times New Roman" w:eastAsia="Times New Roman" w:hAnsi="Times New Roman" w:cs="Times New Roman"/>
          <w:b/>
          <w:sz w:val="24"/>
          <w:szCs w:val="24"/>
          <w:lang w:eastAsia="en-IN"/>
        </w:rPr>
        <w:t>:</w:t>
      </w:r>
    </w:p>
    <w:p w:rsidR="00607760" w:rsidRPr="00607760" w:rsidRDefault="00607760" w:rsidP="00607760">
      <w:pPr>
        <w:spacing w:after="0" w:line="240" w:lineRule="auto"/>
        <w:rPr>
          <w:rFonts w:ascii="Times New Roman" w:eastAsia="Times New Roman" w:hAnsi="Times New Roman" w:cs="Times New Roman"/>
          <w:sz w:val="24"/>
          <w:szCs w:val="24"/>
          <w:lang w:eastAsia="en-IN"/>
        </w:rPr>
      </w:pPr>
    </w:p>
    <w:tbl>
      <w:tblPr>
        <w:tblW w:w="0" w:type="auto"/>
        <w:jc w:val="center"/>
        <w:tblLook w:val="04A0" w:firstRow="1" w:lastRow="0" w:firstColumn="1" w:lastColumn="0" w:noHBand="0" w:noVBand="1"/>
      </w:tblPr>
      <w:tblGrid>
        <w:gridCol w:w="2510"/>
        <w:gridCol w:w="762"/>
        <w:gridCol w:w="762"/>
        <w:gridCol w:w="762"/>
        <w:gridCol w:w="762"/>
        <w:gridCol w:w="762"/>
      </w:tblGrid>
      <w:tr w:rsidR="00607760" w:rsidRPr="00607760" w:rsidTr="00607760">
        <w:trPr>
          <w:trHeight w:val="288"/>
          <w:jc w:val="center"/>
        </w:trPr>
        <w:tc>
          <w:tcPr>
            <w:tcW w:w="1985" w:type="pct"/>
            <w:tcBorders>
              <w:top w:val="single" w:sz="4" w:space="0" w:color="auto"/>
              <w:left w:val="single" w:sz="4" w:space="0" w:color="auto"/>
              <w:bottom w:val="single" w:sz="4" w:space="0" w:color="auto"/>
              <w:right w:val="single" w:sz="4" w:space="0" w:color="auto"/>
            </w:tcBorders>
            <w:vAlign w:val="bottom"/>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(INR Cr./10 million)</w:t>
            </w:r>
          </w:p>
        </w:tc>
        <w:tc>
          <w:tcPr>
            <w:tcW w:w="603" w:type="pct"/>
            <w:tcBorders>
              <w:top w:val="single" w:sz="4" w:space="0" w:color="auto"/>
              <w:left w:val="single" w:sz="8" w:space="0" w:color="auto"/>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2010</w:t>
            </w:r>
          </w:p>
        </w:tc>
        <w:tc>
          <w:tcPr>
            <w:tcW w:w="603" w:type="pct"/>
            <w:tcBorders>
              <w:top w:val="single" w:sz="4" w:space="0" w:color="auto"/>
              <w:left w:val="single" w:sz="8" w:space="0" w:color="auto"/>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2011</w:t>
            </w:r>
          </w:p>
        </w:tc>
        <w:tc>
          <w:tcPr>
            <w:tcW w:w="603" w:type="pct"/>
            <w:tcBorders>
              <w:top w:val="single" w:sz="4" w:space="0" w:color="auto"/>
              <w:left w:val="single" w:sz="8" w:space="0" w:color="auto"/>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2012</w:t>
            </w:r>
          </w:p>
        </w:tc>
        <w:tc>
          <w:tcPr>
            <w:tcW w:w="603" w:type="pct"/>
            <w:tcBorders>
              <w:top w:val="single" w:sz="4" w:space="0" w:color="auto"/>
              <w:left w:val="single" w:sz="8" w:space="0" w:color="auto"/>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2013</w:t>
            </w:r>
          </w:p>
        </w:tc>
        <w:tc>
          <w:tcPr>
            <w:tcW w:w="603" w:type="pct"/>
            <w:tcBorders>
              <w:top w:val="single" w:sz="4" w:space="0" w:color="auto"/>
              <w:left w:val="single" w:sz="8" w:space="0" w:color="auto"/>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2014</w:t>
            </w:r>
          </w:p>
        </w:tc>
      </w:tr>
      <w:tr w:rsidR="00607760" w:rsidRPr="00607760" w:rsidTr="00607760">
        <w:trPr>
          <w:trHeight w:val="288"/>
          <w:jc w:val="center"/>
        </w:trPr>
        <w:tc>
          <w:tcPr>
            <w:tcW w:w="1985" w:type="pct"/>
            <w:tcBorders>
              <w:top w:val="single" w:sz="8" w:space="0" w:color="auto"/>
              <w:left w:val="single" w:sz="4" w:space="0" w:color="auto"/>
              <w:bottom w:val="single" w:sz="4" w:space="0" w:color="auto"/>
              <w:right w:val="single" w:sz="4" w:space="0" w:color="auto"/>
            </w:tcBorders>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Current Assets (CA)</w:t>
            </w:r>
          </w:p>
        </w:tc>
        <w:tc>
          <w:tcPr>
            <w:tcW w:w="603" w:type="pct"/>
            <w:tcBorders>
              <w:top w:val="nil"/>
              <w:left w:val="nil"/>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193</w:t>
            </w:r>
          </w:p>
        </w:tc>
        <w:tc>
          <w:tcPr>
            <w:tcW w:w="603" w:type="pct"/>
            <w:tcBorders>
              <w:top w:val="nil"/>
              <w:left w:val="nil"/>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209</w:t>
            </w:r>
          </w:p>
        </w:tc>
        <w:tc>
          <w:tcPr>
            <w:tcW w:w="603" w:type="pct"/>
            <w:tcBorders>
              <w:top w:val="nil"/>
              <w:left w:val="nil"/>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128</w:t>
            </w:r>
          </w:p>
        </w:tc>
        <w:tc>
          <w:tcPr>
            <w:tcW w:w="603" w:type="pct"/>
            <w:tcBorders>
              <w:top w:val="nil"/>
              <w:left w:val="nil"/>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131</w:t>
            </w:r>
          </w:p>
        </w:tc>
        <w:tc>
          <w:tcPr>
            <w:tcW w:w="603" w:type="pct"/>
            <w:tcBorders>
              <w:top w:val="nil"/>
              <w:left w:val="nil"/>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165</w:t>
            </w:r>
          </w:p>
        </w:tc>
      </w:tr>
      <w:tr w:rsidR="00607760" w:rsidRPr="00607760" w:rsidTr="00607760">
        <w:trPr>
          <w:trHeight w:val="288"/>
          <w:jc w:val="center"/>
        </w:trPr>
        <w:tc>
          <w:tcPr>
            <w:tcW w:w="1985" w:type="pct"/>
            <w:tcBorders>
              <w:top w:val="single" w:sz="8" w:space="0" w:color="auto"/>
              <w:left w:val="single" w:sz="4" w:space="0" w:color="auto"/>
              <w:bottom w:val="single" w:sz="4" w:space="0" w:color="auto"/>
              <w:right w:val="single" w:sz="4" w:space="0" w:color="auto"/>
            </w:tcBorders>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Current Liabilities (CL)</w:t>
            </w:r>
          </w:p>
        </w:tc>
        <w:tc>
          <w:tcPr>
            <w:tcW w:w="603" w:type="pct"/>
            <w:tcBorders>
              <w:top w:val="nil"/>
              <w:left w:val="nil"/>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95</w:t>
            </w:r>
          </w:p>
        </w:tc>
        <w:tc>
          <w:tcPr>
            <w:tcW w:w="603" w:type="pct"/>
            <w:tcBorders>
              <w:top w:val="nil"/>
              <w:left w:val="nil"/>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105</w:t>
            </w:r>
          </w:p>
        </w:tc>
        <w:tc>
          <w:tcPr>
            <w:tcW w:w="603" w:type="pct"/>
            <w:tcBorders>
              <w:top w:val="nil"/>
              <w:left w:val="nil"/>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121</w:t>
            </w:r>
          </w:p>
        </w:tc>
        <w:tc>
          <w:tcPr>
            <w:tcW w:w="603" w:type="pct"/>
            <w:tcBorders>
              <w:top w:val="nil"/>
              <w:left w:val="nil"/>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140</w:t>
            </w:r>
          </w:p>
        </w:tc>
        <w:tc>
          <w:tcPr>
            <w:tcW w:w="603" w:type="pct"/>
            <w:tcBorders>
              <w:top w:val="nil"/>
              <w:left w:val="nil"/>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125</w:t>
            </w:r>
          </w:p>
        </w:tc>
      </w:tr>
      <w:tr w:rsidR="00607760" w:rsidRPr="00607760" w:rsidTr="00607760">
        <w:trPr>
          <w:trHeight w:val="368"/>
          <w:jc w:val="center"/>
        </w:trPr>
        <w:tc>
          <w:tcPr>
            <w:tcW w:w="1985" w:type="pct"/>
            <w:tcBorders>
              <w:top w:val="single" w:sz="8" w:space="0" w:color="auto"/>
              <w:left w:val="single" w:sz="4" w:space="0" w:color="auto"/>
              <w:bottom w:val="single" w:sz="4" w:space="0" w:color="auto"/>
              <w:right w:val="single" w:sz="4" w:space="0" w:color="auto"/>
            </w:tcBorders>
            <w:noWrap/>
            <w:vAlign w:val="bottom"/>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Current Ratio (CA/CL)</w:t>
            </w:r>
          </w:p>
        </w:tc>
        <w:tc>
          <w:tcPr>
            <w:tcW w:w="603" w:type="pct"/>
            <w:tcBorders>
              <w:top w:val="nil"/>
              <w:left w:val="nil"/>
              <w:bottom w:val="single" w:sz="4" w:space="0" w:color="auto"/>
              <w:right w:val="single" w:sz="4" w:space="0" w:color="auto"/>
            </w:tcBorders>
            <w:vAlign w:val="bottom"/>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2.0</w:t>
            </w:r>
          </w:p>
        </w:tc>
        <w:tc>
          <w:tcPr>
            <w:tcW w:w="603" w:type="pct"/>
            <w:tcBorders>
              <w:top w:val="nil"/>
              <w:left w:val="nil"/>
              <w:bottom w:val="single" w:sz="4" w:space="0" w:color="auto"/>
              <w:right w:val="single" w:sz="4" w:space="0" w:color="auto"/>
            </w:tcBorders>
            <w:vAlign w:val="bottom"/>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2.0</w:t>
            </w:r>
          </w:p>
        </w:tc>
        <w:tc>
          <w:tcPr>
            <w:tcW w:w="603" w:type="pct"/>
            <w:tcBorders>
              <w:top w:val="nil"/>
              <w:left w:val="nil"/>
              <w:bottom w:val="single" w:sz="4" w:space="0" w:color="auto"/>
              <w:right w:val="single" w:sz="4" w:space="0" w:color="auto"/>
            </w:tcBorders>
            <w:vAlign w:val="bottom"/>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1.1</w:t>
            </w:r>
          </w:p>
        </w:tc>
        <w:tc>
          <w:tcPr>
            <w:tcW w:w="603" w:type="pct"/>
            <w:tcBorders>
              <w:top w:val="nil"/>
              <w:left w:val="nil"/>
              <w:bottom w:val="single" w:sz="4" w:space="0" w:color="auto"/>
              <w:right w:val="single" w:sz="4" w:space="0" w:color="auto"/>
            </w:tcBorders>
            <w:vAlign w:val="bottom"/>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0.9</w:t>
            </w:r>
          </w:p>
        </w:tc>
        <w:tc>
          <w:tcPr>
            <w:tcW w:w="603" w:type="pct"/>
            <w:tcBorders>
              <w:top w:val="nil"/>
              <w:left w:val="nil"/>
              <w:bottom w:val="single" w:sz="4" w:space="0" w:color="auto"/>
              <w:right w:val="single" w:sz="4" w:space="0" w:color="auto"/>
            </w:tcBorders>
            <w:vAlign w:val="bottom"/>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1.3</w:t>
            </w:r>
          </w:p>
        </w:tc>
      </w:tr>
    </w:tbl>
    <w:p w:rsidR="00607760" w:rsidRPr="00607760" w:rsidRDefault="00607760" w:rsidP="00607760">
      <w:pPr>
        <w:spacing w:after="0" w:line="240" w:lineRule="auto"/>
        <w:rPr>
          <w:rFonts w:ascii="Times New Roman" w:eastAsia="Times New Roman" w:hAnsi="Times New Roman" w:cs="Times New Roman"/>
          <w:sz w:val="24"/>
          <w:szCs w:val="24"/>
          <w:lang w:eastAsia="en-IN"/>
        </w:rPr>
      </w:pP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szCs w:val="24"/>
          <w:lang w:eastAsia="en-IN"/>
        </w:rPr>
        <w:t>Current ratio of ACML is currently 1.3 and has been consistently above 1 meaning that current assets are sufficient to take care of current liabilities. </w:t>
      </w: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p>
    <w:p w:rsidR="00607760" w:rsidRPr="00607760" w:rsidRDefault="00607760" w:rsidP="0060776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607760">
        <w:rPr>
          <w:rFonts w:ascii="Times New Roman" w:eastAsia="Times New Roman" w:hAnsi="Times New Roman" w:cs="Times New Roman"/>
          <w:b/>
          <w:sz w:val="27"/>
          <w:szCs w:val="27"/>
          <w:lang w:eastAsia="en-IN"/>
        </w:rPr>
        <w:t> </w:t>
      </w:r>
    </w:p>
    <w:p w:rsidR="00607760" w:rsidRPr="00607760" w:rsidRDefault="00607760" w:rsidP="0060776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607760">
        <w:rPr>
          <w:rFonts w:ascii="Times New Roman" w:eastAsia="Times New Roman" w:hAnsi="Times New Roman" w:cs="Times New Roman"/>
          <w:b/>
          <w:sz w:val="27"/>
          <w:szCs w:val="27"/>
          <w:lang w:eastAsia="en-IN"/>
        </w:rPr>
        <w:t>C) Analysis Of Cash Flow Statement (CF):</w:t>
      </w:r>
    </w:p>
    <w:p w:rsidR="00607760" w:rsidRPr="00607760" w:rsidRDefault="00607760" w:rsidP="0060776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607760">
        <w:rPr>
          <w:rFonts w:ascii="Times New Roman" w:eastAsia="Times New Roman" w:hAnsi="Times New Roman" w:cs="Times New Roman"/>
          <w:b/>
          <w:sz w:val="27"/>
          <w:szCs w:val="27"/>
          <w:lang w:eastAsia="en-IN"/>
        </w:rPr>
        <w:t> </w:t>
      </w:r>
    </w:p>
    <w:p w:rsidR="00607760" w:rsidRPr="00607760" w:rsidRDefault="00607760" w:rsidP="00607760">
      <w:pPr>
        <w:spacing w:after="0" w:line="240" w:lineRule="auto"/>
        <w:rPr>
          <w:rFonts w:ascii="Times New Roman" w:eastAsia="Times New Roman" w:hAnsi="Times New Roman" w:cs="Times New Roman"/>
          <w:sz w:val="24"/>
          <w:szCs w:val="24"/>
          <w:lang w:eastAsia="en-IN"/>
        </w:rPr>
      </w:pPr>
    </w:p>
    <w:tbl>
      <w:tblPr>
        <w:tblW w:w="0" w:type="auto"/>
        <w:jc w:val="center"/>
        <w:tblCellMar>
          <w:left w:w="0" w:type="dxa"/>
          <w:right w:w="0" w:type="dxa"/>
        </w:tblCellMar>
        <w:tblLook w:val="04A0" w:firstRow="1" w:lastRow="0" w:firstColumn="1" w:lastColumn="0" w:noHBand="0" w:noVBand="1"/>
      </w:tblPr>
      <w:tblGrid>
        <w:gridCol w:w="2530"/>
        <w:gridCol w:w="603"/>
        <w:gridCol w:w="603"/>
        <w:gridCol w:w="603"/>
        <w:gridCol w:w="602"/>
        <w:gridCol w:w="602"/>
        <w:gridCol w:w="602"/>
        <w:gridCol w:w="602"/>
        <w:gridCol w:w="635"/>
        <w:gridCol w:w="602"/>
        <w:gridCol w:w="602"/>
        <w:gridCol w:w="656"/>
      </w:tblGrid>
      <w:tr w:rsidR="00607760" w:rsidRPr="00607760" w:rsidTr="00607760">
        <w:trPr>
          <w:trHeight w:val="315"/>
          <w:jc w:val="center"/>
        </w:trPr>
        <w:tc>
          <w:tcPr>
            <w:tcW w:w="150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(INR Cr./10 million)</w:t>
            </w:r>
          </w:p>
        </w:tc>
        <w:tc>
          <w:tcPr>
            <w:tcW w:w="3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sz w:val="24"/>
                <w:lang w:eastAsia="en-IN"/>
              </w:rPr>
              <w:t>2005</w:t>
            </w:r>
          </w:p>
        </w:tc>
        <w:tc>
          <w:tcPr>
            <w:tcW w:w="3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sz w:val="24"/>
                <w:lang w:eastAsia="en-IN"/>
              </w:rPr>
              <w:t>2006</w:t>
            </w:r>
          </w:p>
        </w:tc>
        <w:tc>
          <w:tcPr>
            <w:tcW w:w="3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sz w:val="24"/>
                <w:lang w:eastAsia="en-IN"/>
              </w:rPr>
              <w:t>2007</w:t>
            </w:r>
          </w:p>
        </w:tc>
        <w:tc>
          <w:tcPr>
            <w:tcW w:w="3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sz w:val="24"/>
                <w:lang w:eastAsia="en-IN"/>
              </w:rPr>
              <w:t>2008</w:t>
            </w:r>
          </w:p>
        </w:tc>
        <w:tc>
          <w:tcPr>
            <w:tcW w:w="3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sz w:val="24"/>
                <w:lang w:eastAsia="en-IN"/>
              </w:rPr>
              <w:t>2009</w:t>
            </w:r>
          </w:p>
        </w:tc>
        <w:tc>
          <w:tcPr>
            <w:tcW w:w="3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sz w:val="24"/>
                <w:lang w:eastAsia="en-IN"/>
              </w:rPr>
              <w:t>2010</w:t>
            </w:r>
          </w:p>
        </w:tc>
        <w:tc>
          <w:tcPr>
            <w:tcW w:w="3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sz w:val="24"/>
                <w:lang w:eastAsia="en-IN"/>
              </w:rPr>
              <w:t>2011</w:t>
            </w:r>
          </w:p>
        </w:tc>
        <w:tc>
          <w:tcPr>
            <w:tcW w:w="32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sz w:val="24"/>
                <w:lang w:eastAsia="en-IN"/>
              </w:rPr>
              <w:t>2012</w:t>
            </w:r>
          </w:p>
        </w:tc>
        <w:tc>
          <w:tcPr>
            <w:tcW w:w="3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sz w:val="24"/>
                <w:lang w:eastAsia="en-IN"/>
              </w:rPr>
              <w:t>2013</w:t>
            </w:r>
          </w:p>
        </w:tc>
        <w:tc>
          <w:tcPr>
            <w:tcW w:w="3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sz w:val="24"/>
                <w:lang w:eastAsia="en-IN"/>
              </w:rPr>
              <w:t>2014</w:t>
            </w:r>
          </w:p>
        </w:tc>
        <w:tc>
          <w:tcPr>
            <w:tcW w:w="33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sz w:val="24"/>
                <w:lang w:eastAsia="en-IN"/>
              </w:rPr>
              <w:t>Total</w:t>
            </w:r>
          </w:p>
        </w:tc>
      </w:tr>
      <w:tr w:rsidR="00607760" w:rsidRPr="00607760" w:rsidTr="00607760">
        <w:trPr>
          <w:trHeight w:val="315"/>
          <w:jc w:val="center"/>
        </w:trPr>
        <w:tc>
          <w:tcPr>
            <w:tcW w:w="150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lang w:eastAsia="en-IN"/>
              </w:rPr>
              <w:t>Cash from Operating Activity</w:t>
            </w:r>
          </w:p>
        </w:tc>
        <w:tc>
          <w:tcPr>
            <w:tcW w:w="3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lang w:eastAsia="en-IN"/>
              </w:rPr>
              <w:t xml:space="preserve">20 </w:t>
            </w:r>
          </w:p>
        </w:tc>
        <w:tc>
          <w:tcPr>
            <w:tcW w:w="3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lang w:eastAsia="en-IN"/>
              </w:rPr>
              <w:t xml:space="preserve">5 </w:t>
            </w:r>
          </w:p>
        </w:tc>
        <w:tc>
          <w:tcPr>
            <w:tcW w:w="3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lang w:eastAsia="en-IN"/>
              </w:rPr>
              <w:t xml:space="preserve">17 </w:t>
            </w:r>
          </w:p>
        </w:tc>
        <w:tc>
          <w:tcPr>
            <w:tcW w:w="3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lang w:eastAsia="en-IN"/>
              </w:rPr>
              <w:t xml:space="preserve">56 </w:t>
            </w:r>
          </w:p>
        </w:tc>
        <w:tc>
          <w:tcPr>
            <w:tcW w:w="3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lang w:eastAsia="en-IN"/>
              </w:rPr>
              <w:t xml:space="preserve">51 </w:t>
            </w:r>
          </w:p>
        </w:tc>
        <w:tc>
          <w:tcPr>
            <w:tcW w:w="3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lang w:eastAsia="en-IN"/>
              </w:rPr>
              <w:t xml:space="preserve">39 </w:t>
            </w:r>
          </w:p>
        </w:tc>
        <w:tc>
          <w:tcPr>
            <w:tcW w:w="3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lang w:eastAsia="en-IN"/>
              </w:rPr>
              <w:t xml:space="preserve">72 </w:t>
            </w:r>
          </w:p>
        </w:tc>
        <w:tc>
          <w:tcPr>
            <w:tcW w:w="32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lang w:eastAsia="en-IN"/>
              </w:rPr>
              <w:t xml:space="preserve">135 </w:t>
            </w:r>
          </w:p>
        </w:tc>
        <w:tc>
          <w:tcPr>
            <w:tcW w:w="3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lang w:eastAsia="en-IN"/>
              </w:rPr>
              <w:t xml:space="preserve">87 </w:t>
            </w:r>
          </w:p>
        </w:tc>
        <w:tc>
          <w:tcPr>
            <w:tcW w:w="3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lang w:eastAsia="en-IN"/>
              </w:rPr>
              <w:t xml:space="preserve">38 </w:t>
            </w:r>
          </w:p>
        </w:tc>
        <w:tc>
          <w:tcPr>
            <w:tcW w:w="33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sz w:val="24"/>
                <w:lang w:eastAsia="en-IN"/>
              </w:rPr>
              <w:t xml:space="preserve">520 </w:t>
            </w:r>
          </w:p>
        </w:tc>
      </w:tr>
      <w:tr w:rsidR="00607760" w:rsidRPr="00607760" w:rsidTr="00607760">
        <w:trPr>
          <w:trHeight w:val="315"/>
          <w:jc w:val="center"/>
        </w:trPr>
        <w:tc>
          <w:tcPr>
            <w:tcW w:w="150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lang w:eastAsia="en-IN"/>
              </w:rPr>
              <w:t>Cash from Investing Activity</w:t>
            </w:r>
          </w:p>
        </w:tc>
        <w:tc>
          <w:tcPr>
            <w:tcW w:w="3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lang w:eastAsia="en-IN"/>
              </w:rPr>
              <w:t>(39)</w:t>
            </w:r>
          </w:p>
        </w:tc>
        <w:tc>
          <w:tcPr>
            <w:tcW w:w="3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lang w:eastAsia="en-IN"/>
              </w:rPr>
              <w:t>(59)</w:t>
            </w:r>
          </w:p>
        </w:tc>
        <w:tc>
          <w:tcPr>
            <w:tcW w:w="3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lang w:eastAsia="en-IN"/>
              </w:rPr>
              <w:t>(50)</w:t>
            </w:r>
          </w:p>
        </w:tc>
        <w:tc>
          <w:tcPr>
            <w:tcW w:w="3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lang w:eastAsia="en-IN"/>
              </w:rPr>
              <w:t>(95)</w:t>
            </w:r>
          </w:p>
        </w:tc>
        <w:tc>
          <w:tcPr>
            <w:tcW w:w="3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lang w:eastAsia="en-IN"/>
              </w:rPr>
              <w:t>(15)</w:t>
            </w:r>
          </w:p>
        </w:tc>
        <w:tc>
          <w:tcPr>
            <w:tcW w:w="3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lang w:eastAsia="en-IN"/>
              </w:rPr>
              <w:t>(2)</w:t>
            </w:r>
          </w:p>
        </w:tc>
        <w:tc>
          <w:tcPr>
            <w:tcW w:w="3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lang w:eastAsia="en-IN"/>
              </w:rPr>
              <w:t>(83)</w:t>
            </w:r>
          </w:p>
        </w:tc>
        <w:tc>
          <w:tcPr>
            <w:tcW w:w="32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lang w:eastAsia="en-IN"/>
              </w:rPr>
              <w:t>(4)</w:t>
            </w:r>
          </w:p>
        </w:tc>
        <w:tc>
          <w:tcPr>
            <w:tcW w:w="3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lang w:eastAsia="en-IN"/>
              </w:rPr>
              <w:t>(9)</w:t>
            </w:r>
          </w:p>
        </w:tc>
        <w:tc>
          <w:tcPr>
            <w:tcW w:w="3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lang w:eastAsia="en-IN"/>
              </w:rPr>
              <w:t>(28)</w:t>
            </w:r>
          </w:p>
        </w:tc>
        <w:tc>
          <w:tcPr>
            <w:tcW w:w="33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sz w:val="24"/>
                <w:lang w:eastAsia="en-IN"/>
              </w:rPr>
              <w:t>(385)</w:t>
            </w:r>
          </w:p>
        </w:tc>
      </w:tr>
      <w:tr w:rsidR="00607760" w:rsidRPr="00607760" w:rsidTr="00607760">
        <w:trPr>
          <w:trHeight w:val="315"/>
          <w:jc w:val="center"/>
        </w:trPr>
        <w:tc>
          <w:tcPr>
            <w:tcW w:w="150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lang w:eastAsia="en-IN"/>
              </w:rPr>
              <w:t>Cash from Financing Activity</w:t>
            </w:r>
          </w:p>
        </w:tc>
        <w:tc>
          <w:tcPr>
            <w:tcW w:w="3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lang w:eastAsia="en-IN"/>
              </w:rPr>
              <w:t xml:space="preserve">23 </w:t>
            </w:r>
          </w:p>
        </w:tc>
        <w:tc>
          <w:tcPr>
            <w:tcW w:w="3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lang w:eastAsia="en-IN"/>
              </w:rPr>
              <w:t xml:space="preserve">52 </w:t>
            </w:r>
          </w:p>
        </w:tc>
        <w:tc>
          <w:tcPr>
            <w:tcW w:w="3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lang w:eastAsia="en-IN"/>
              </w:rPr>
              <w:t xml:space="preserve">35 </w:t>
            </w:r>
          </w:p>
        </w:tc>
        <w:tc>
          <w:tcPr>
            <w:tcW w:w="3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lang w:eastAsia="en-IN"/>
              </w:rPr>
              <w:t xml:space="preserve">47 </w:t>
            </w:r>
          </w:p>
        </w:tc>
        <w:tc>
          <w:tcPr>
            <w:tcW w:w="3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lang w:eastAsia="en-IN"/>
              </w:rPr>
              <w:t>(47)</w:t>
            </w:r>
          </w:p>
        </w:tc>
        <w:tc>
          <w:tcPr>
            <w:tcW w:w="3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lang w:eastAsia="en-IN"/>
              </w:rPr>
              <w:t>(34)</w:t>
            </w:r>
          </w:p>
        </w:tc>
        <w:tc>
          <w:tcPr>
            <w:tcW w:w="3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lang w:eastAsia="en-IN"/>
              </w:rPr>
              <w:t xml:space="preserve">8 </w:t>
            </w:r>
          </w:p>
        </w:tc>
        <w:tc>
          <w:tcPr>
            <w:tcW w:w="32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lang w:eastAsia="en-IN"/>
              </w:rPr>
              <w:t>(132)</w:t>
            </w:r>
          </w:p>
        </w:tc>
        <w:tc>
          <w:tcPr>
            <w:tcW w:w="3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lang w:eastAsia="en-IN"/>
              </w:rPr>
              <w:t>(79)</w:t>
            </w:r>
          </w:p>
        </w:tc>
        <w:tc>
          <w:tcPr>
            <w:tcW w:w="3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lang w:eastAsia="en-IN"/>
              </w:rPr>
              <w:t>(8)</w:t>
            </w:r>
          </w:p>
        </w:tc>
        <w:tc>
          <w:tcPr>
            <w:tcW w:w="33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sz w:val="24"/>
                <w:lang w:eastAsia="en-IN"/>
              </w:rPr>
              <w:t>(134)</w:t>
            </w:r>
          </w:p>
        </w:tc>
      </w:tr>
      <w:tr w:rsidR="00607760" w:rsidRPr="00607760" w:rsidTr="00607760">
        <w:trPr>
          <w:trHeight w:val="315"/>
          <w:jc w:val="center"/>
        </w:trPr>
        <w:tc>
          <w:tcPr>
            <w:tcW w:w="150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lang w:eastAsia="en-IN"/>
              </w:rPr>
              <w:t>Net Cash Flow</w:t>
            </w:r>
          </w:p>
        </w:tc>
        <w:tc>
          <w:tcPr>
            <w:tcW w:w="3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lang w:eastAsia="en-IN"/>
              </w:rPr>
              <w:t xml:space="preserve">4 </w:t>
            </w:r>
          </w:p>
        </w:tc>
        <w:tc>
          <w:tcPr>
            <w:tcW w:w="3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lang w:eastAsia="en-IN"/>
              </w:rPr>
              <w:t>(2)</w:t>
            </w:r>
          </w:p>
        </w:tc>
        <w:tc>
          <w:tcPr>
            <w:tcW w:w="3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lang w:eastAsia="en-IN"/>
              </w:rPr>
              <w:t xml:space="preserve">2 </w:t>
            </w:r>
          </w:p>
        </w:tc>
        <w:tc>
          <w:tcPr>
            <w:tcW w:w="3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lang w:eastAsia="en-IN"/>
              </w:rPr>
              <w:t xml:space="preserve">8 </w:t>
            </w:r>
          </w:p>
        </w:tc>
        <w:tc>
          <w:tcPr>
            <w:tcW w:w="3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lang w:eastAsia="en-IN"/>
              </w:rPr>
              <w:t>(11)</w:t>
            </w:r>
          </w:p>
        </w:tc>
        <w:tc>
          <w:tcPr>
            <w:tcW w:w="3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lang w:eastAsia="en-IN"/>
              </w:rPr>
              <w:t xml:space="preserve">3 </w:t>
            </w:r>
          </w:p>
        </w:tc>
        <w:tc>
          <w:tcPr>
            <w:tcW w:w="3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lang w:eastAsia="en-IN"/>
              </w:rPr>
              <w:t>(2)</w:t>
            </w:r>
          </w:p>
        </w:tc>
        <w:tc>
          <w:tcPr>
            <w:tcW w:w="32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lang w:eastAsia="en-IN"/>
              </w:rPr>
              <w:t>(1)</w:t>
            </w:r>
          </w:p>
        </w:tc>
        <w:tc>
          <w:tcPr>
            <w:tcW w:w="3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lang w:eastAsia="en-IN"/>
              </w:rPr>
              <w:t>(1)</w:t>
            </w:r>
          </w:p>
        </w:tc>
        <w:tc>
          <w:tcPr>
            <w:tcW w:w="3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lang w:eastAsia="en-IN"/>
              </w:rPr>
              <w:t xml:space="preserve">1 </w:t>
            </w:r>
          </w:p>
        </w:tc>
        <w:tc>
          <w:tcPr>
            <w:tcW w:w="33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sz w:val="24"/>
                <w:lang w:eastAsia="en-IN"/>
              </w:rPr>
              <w:t xml:space="preserve">1 </w:t>
            </w:r>
          </w:p>
        </w:tc>
      </w:tr>
      <w:tr w:rsidR="00607760" w:rsidRPr="00607760" w:rsidTr="00607760">
        <w:trPr>
          <w:trHeight w:val="315"/>
          <w:jc w:val="center"/>
        </w:trPr>
        <w:tc>
          <w:tcPr>
            <w:tcW w:w="150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lang w:eastAsia="en-IN"/>
              </w:rPr>
              <w:t>Cash &amp; Eq. at the end of year</w:t>
            </w:r>
          </w:p>
        </w:tc>
        <w:tc>
          <w:tcPr>
            <w:tcW w:w="3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lang w:eastAsia="en-IN"/>
              </w:rPr>
              <w:t xml:space="preserve">6 </w:t>
            </w:r>
          </w:p>
        </w:tc>
        <w:tc>
          <w:tcPr>
            <w:tcW w:w="3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lang w:eastAsia="en-IN"/>
              </w:rPr>
              <w:t xml:space="preserve">4 </w:t>
            </w:r>
          </w:p>
        </w:tc>
        <w:tc>
          <w:tcPr>
            <w:tcW w:w="3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lang w:eastAsia="en-IN"/>
              </w:rPr>
              <w:t xml:space="preserve">6 </w:t>
            </w:r>
          </w:p>
        </w:tc>
        <w:tc>
          <w:tcPr>
            <w:tcW w:w="3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lang w:eastAsia="en-IN"/>
              </w:rPr>
              <w:t xml:space="preserve">13 </w:t>
            </w:r>
          </w:p>
        </w:tc>
        <w:tc>
          <w:tcPr>
            <w:tcW w:w="3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lang w:eastAsia="en-IN"/>
              </w:rPr>
              <w:t xml:space="preserve">2 </w:t>
            </w:r>
          </w:p>
        </w:tc>
        <w:tc>
          <w:tcPr>
            <w:tcW w:w="3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lang w:eastAsia="en-IN"/>
              </w:rPr>
              <w:t xml:space="preserve">6 </w:t>
            </w:r>
          </w:p>
        </w:tc>
        <w:tc>
          <w:tcPr>
            <w:tcW w:w="3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lang w:eastAsia="en-IN"/>
              </w:rPr>
              <w:t xml:space="preserve">3 </w:t>
            </w:r>
          </w:p>
        </w:tc>
        <w:tc>
          <w:tcPr>
            <w:tcW w:w="326"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lang w:eastAsia="en-IN"/>
              </w:rPr>
              <w:t xml:space="preserve">2 </w:t>
            </w:r>
          </w:p>
        </w:tc>
        <w:tc>
          <w:tcPr>
            <w:tcW w:w="3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lang w:eastAsia="en-IN"/>
              </w:rPr>
              <w:t xml:space="preserve">2 </w:t>
            </w:r>
          </w:p>
        </w:tc>
        <w:tc>
          <w:tcPr>
            <w:tcW w:w="315"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lang w:eastAsia="en-IN"/>
              </w:rPr>
              <w:t xml:space="preserve">3 </w:t>
            </w:r>
          </w:p>
        </w:tc>
        <w:tc>
          <w:tcPr>
            <w:tcW w:w="33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p>
        </w:tc>
      </w:tr>
    </w:tbl>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szCs w:val="24"/>
          <w:lang w:eastAsia="en-IN"/>
        </w:rPr>
        <w:t xml:space="preserve">We can see that ACML has been consistently generating cash from its operations and using it for capital expenditure and paying off debt. If we refer the Debt to Equity ratio above, it would substantiate this conclusion as debt of ACML reduced from INR 260 Cr. (2.60 billion) in 2011 to INR 70 Cr. (0.70 billion) in 2014. I prefer to keep such companies in my portfolio that generate </w:t>
      </w:r>
      <w:r w:rsidRPr="00607760">
        <w:rPr>
          <w:rFonts w:ascii="Times New Roman" w:eastAsia="Times New Roman" w:hAnsi="Times New Roman" w:cs="Times New Roman"/>
          <w:sz w:val="24"/>
          <w:szCs w:val="24"/>
          <w:u w:val="single"/>
          <w:lang w:eastAsia="en-IN"/>
        </w:rPr>
        <w:t>cash from operations to take care of investments and debt servicing</w:t>
      </w:r>
      <w:r w:rsidRPr="00607760">
        <w:rPr>
          <w:rFonts w:ascii="Times New Roman" w:eastAsia="Times New Roman" w:hAnsi="Times New Roman" w:cs="Times New Roman"/>
          <w:sz w:val="24"/>
          <w:szCs w:val="24"/>
          <w:lang w:eastAsia="en-IN"/>
        </w:rPr>
        <w:t>.</w:t>
      </w: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p>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sz w:val="24"/>
          <w:szCs w:val="24"/>
          <w:u w:val="single"/>
          <w:lang w:eastAsia="en-IN"/>
        </w:rPr>
        <w:t>Cumulative PAT vs. cumulative CFO</w:t>
      </w:r>
      <w:r w:rsidRPr="00607760">
        <w:rPr>
          <w:rFonts w:ascii="Times New Roman" w:eastAsia="Times New Roman" w:hAnsi="Times New Roman" w:cs="Times New Roman"/>
          <w:b/>
          <w:sz w:val="24"/>
          <w:szCs w:val="24"/>
          <w:lang w:eastAsia="en-IN"/>
        </w:rPr>
        <w:t>:</w:t>
      </w:r>
    </w:p>
    <w:p w:rsidR="00607760" w:rsidRPr="00607760" w:rsidRDefault="00607760" w:rsidP="00607760">
      <w:pPr>
        <w:spacing w:after="0" w:line="240" w:lineRule="auto"/>
        <w:rPr>
          <w:rFonts w:ascii="Times New Roman" w:eastAsia="Times New Roman" w:hAnsi="Times New Roman" w:cs="Times New Roman"/>
          <w:sz w:val="24"/>
          <w:szCs w:val="24"/>
          <w:lang w:eastAsia="en-IN"/>
        </w:rPr>
      </w:pPr>
    </w:p>
    <w:tbl>
      <w:tblPr>
        <w:tblW w:w="0" w:type="auto"/>
        <w:jc w:val="center"/>
        <w:tblCellMar>
          <w:left w:w="0" w:type="dxa"/>
          <w:right w:w="0" w:type="dxa"/>
        </w:tblCellMar>
        <w:tblLook w:val="04A0" w:firstRow="1" w:lastRow="0" w:firstColumn="1" w:lastColumn="0" w:noHBand="0" w:noVBand="1"/>
      </w:tblPr>
      <w:tblGrid>
        <w:gridCol w:w="1395"/>
        <w:gridCol w:w="696"/>
        <w:gridCol w:w="696"/>
        <w:gridCol w:w="696"/>
        <w:gridCol w:w="696"/>
        <w:gridCol w:w="696"/>
        <w:gridCol w:w="696"/>
        <w:gridCol w:w="696"/>
        <w:gridCol w:w="696"/>
        <w:gridCol w:w="696"/>
        <w:gridCol w:w="696"/>
        <w:gridCol w:w="763"/>
        <w:gridCol w:w="16"/>
      </w:tblGrid>
      <w:tr w:rsidR="00607760" w:rsidRPr="00607760" w:rsidTr="00607760">
        <w:trPr>
          <w:cantSplit/>
          <w:trHeight w:val="253"/>
          <w:jc w:val="center"/>
        </w:trPr>
        <w:tc>
          <w:tcPr>
            <w:tcW w:w="114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(INR Cr./10 million)</w:t>
            </w:r>
          </w:p>
        </w:tc>
        <w:tc>
          <w:tcPr>
            <w:tcW w:w="345"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2005</w:t>
            </w:r>
          </w:p>
        </w:tc>
        <w:tc>
          <w:tcPr>
            <w:tcW w:w="345"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2006</w:t>
            </w:r>
          </w:p>
        </w:tc>
        <w:tc>
          <w:tcPr>
            <w:tcW w:w="346"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2007</w:t>
            </w:r>
          </w:p>
        </w:tc>
        <w:tc>
          <w:tcPr>
            <w:tcW w:w="346"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2008</w:t>
            </w:r>
          </w:p>
        </w:tc>
        <w:tc>
          <w:tcPr>
            <w:tcW w:w="346"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2009</w:t>
            </w:r>
          </w:p>
        </w:tc>
        <w:tc>
          <w:tcPr>
            <w:tcW w:w="346"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2010</w:t>
            </w:r>
          </w:p>
        </w:tc>
        <w:tc>
          <w:tcPr>
            <w:tcW w:w="346"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2011</w:t>
            </w:r>
          </w:p>
        </w:tc>
        <w:tc>
          <w:tcPr>
            <w:tcW w:w="346"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2012</w:t>
            </w:r>
          </w:p>
        </w:tc>
        <w:tc>
          <w:tcPr>
            <w:tcW w:w="346"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2013</w:t>
            </w:r>
          </w:p>
        </w:tc>
        <w:tc>
          <w:tcPr>
            <w:tcW w:w="346"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2014</w:t>
            </w:r>
          </w:p>
        </w:tc>
        <w:tc>
          <w:tcPr>
            <w:tcW w:w="390"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Total</w:t>
            </w:r>
          </w:p>
        </w:tc>
        <w:tc>
          <w:tcPr>
            <w:tcW w:w="6" w:type="dxa"/>
            <w:tcBorders>
              <w:top w:val="nil"/>
              <w:left w:val="nil"/>
              <w:bottom w:val="nil"/>
              <w:right w:val="nil"/>
            </w:tcBorders>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p>
        </w:tc>
      </w:tr>
      <w:tr w:rsidR="00607760" w:rsidRPr="00607760" w:rsidTr="00607760">
        <w:trPr>
          <w:cantSplit/>
          <w:trHeight w:val="25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p>
        </w:tc>
        <w:tc>
          <w:tcPr>
            <w:tcW w:w="6" w:type="dxa"/>
            <w:tcBorders>
              <w:top w:val="nil"/>
              <w:left w:val="nil"/>
              <w:bottom w:val="nil"/>
              <w:right w:val="nil"/>
            </w:tcBorders>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p>
        </w:tc>
      </w:tr>
      <w:tr w:rsidR="00607760" w:rsidRPr="00607760" w:rsidTr="00607760">
        <w:trPr>
          <w:cantSplit/>
          <w:trHeight w:val="144"/>
          <w:jc w:val="center"/>
        </w:trPr>
        <w:tc>
          <w:tcPr>
            <w:tcW w:w="1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Profit After Tax (PAT)</w:t>
            </w:r>
          </w:p>
        </w:tc>
        <w:tc>
          <w:tcPr>
            <w:tcW w:w="34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13 </w:t>
            </w:r>
          </w:p>
        </w:tc>
        <w:tc>
          <w:tcPr>
            <w:tcW w:w="34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19 </w:t>
            </w:r>
          </w:p>
        </w:tc>
        <w:tc>
          <w:tcPr>
            <w:tcW w:w="3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17 </w:t>
            </w:r>
          </w:p>
        </w:tc>
        <w:tc>
          <w:tcPr>
            <w:tcW w:w="3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13 </w:t>
            </w:r>
          </w:p>
        </w:tc>
        <w:tc>
          <w:tcPr>
            <w:tcW w:w="3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9 </w:t>
            </w:r>
          </w:p>
        </w:tc>
        <w:tc>
          <w:tcPr>
            <w:tcW w:w="3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19 </w:t>
            </w:r>
          </w:p>
        </w:tc>
        <w:tc>
          <w:tcPr>
            <w:tcW w:w="3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43 </w:t>
            </w:r>
          </w:p>
        </w:tc>
        <w:tc>
          <w:tcPr>
            <w:tcW w:w="3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24 </w:t>
            </w:r>
          </w:p>
        </w:tc>
        <w:tc>
          <w:tcPr>
            <w:tcW w:w="3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31 </w:t>
            </w:r>
          </w:p>
        </w:tc>
        <w:tc>
          <w:tcPr>
            <w:tcW w:w="3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48 </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 xml:space="preserve">236 </w:t>
            </w:r>
          </w:p>
        </w:tc>
        <w:tc>
          <w:tcPr>
            <w:tcW w:w="6" w:type="dxa"/>
            <w:tcBorders>
              <w:top w:val="nil"/>
              <w:left w:val="nil"/>
              <w:bottom w:val="nil"/>
              <w:right w:val="nil"/>
            </w:tcBorders>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p>
        </w:tc>
      </w:tr>
      <w:tr w:rsidR="00607760" w:rsidRPr="00607760" w:rsidTr="00607760">
        <w:trPr>
          <w:cantSplit/>
          <w:trHeight w:val="144"/>
          <w:jc w:val="center"/>
        </w:trPr>
        <w:tc>
          <w:tcPr>
            <w:tcW w:w="1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Cash from Operations (CFO)</w:t>
            </w:r>
          </w:p>
        </w:tc>
        <w:tc>
          <w:tcPr>
            <w:tcW w:w="34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20 </w:t>
            </w:r>
          </w:p>
        </w:tc>
        <w:tc>
          <w:tcPr>
            <w:tcW w:w="34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5 </w:t>
            </w:r>
          </w:p>
        </w:tc>
        <w:tc>
          <w:tcPr>
            <w:tcW w:w="3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17 </w:t>
            </w:r>
          </w:p>
        </w:tc>
        <w:tc>
          <w:tcPr>
            <w:tcW w:w="3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56 </w:t>
            </w:r>
          </w:p>
        </w:tc>
        <w:tc>
          <w:tcPr>
            <w:tcW w:w="3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51 </w:t>
            </w:r>
          </w:p>
        </w:tc>
        <w:tc>
          <w:tcPr>
            <w:tcW w:w="3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39 </w:t>
            </w:r>
          </w:p>
        </w:tc>
        <w:tc>
          <w:tcPr>
            <w:tcW w:w="3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72 </w:t>
            </w:r>
          </w:p>
        </w:tc>
        <w:tc>
          <w:tcPr>
            <w:tcW w:w="3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135 </w:t>
            </w:r>
          </w:p>
        </w:tc>
        <w:tc>
          <w:tcPr>
            <w:tcW w:w="3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87 </w:t>
            </w:r>
          </w:p>
        </w:tc>
        <w:tc>
          <w:tcPr>
            <w:tcW w:w="3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38 </w:t>
            </w:r>
          </w:p>
        </w:tc>
        <w:tc>
          <w:tcPr>
            <w:tcW w:w="39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 xml:space="preserve">520 </w:t>
            </w:r>
          </w:p>
        </w:tc>
        <w:tc>
          <w:tcPr>
            <w:tcW w:w="6" w:type="dxa"/>
            <w:tcBorders>
              <w:top w:val="nil"/>
              <w:left w:val="nil"/>
              <w:bottom w:val="nil"/>
              <w:right w:val="nil"/>
            </w:tcBorders>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p>
        </w:tc>
      </w:tr>
    </w:tbl>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szCs w:val="24"/>
          <w:lang w:eastAsia="en-IN"/>
        </w:rPr>
        <w:t>If we compare the cumulative PAT and CFO for last 10 years (2005-14), we realize that company has collected cash more than its profits. It indicates that the company is able to collect its profits in cash and it is not stuck in receivables &amp; inventory. It is a good sign for a healthy company.</w:t>
      </w:r>
    </w:p>
    <w:p w:rsidR="00607760" w:rsidRPr="00607760" w:rsidRDefault="00607760" w:rsidP="00607760">
      <w:pPr>
        <w:spacing w:after="0" w:line="240" w:lineRule="auto"/>
        <w:rPr>
          <w:rFonts w:ascii="Times New Roman" w:eastAsia="Times New Roman" w:hAnsi="Times New Roman" w:cs="Times New Roman"/>
          <w:sz w:val="24"/>
          <w:szCs w:val="24"/>
          <w:lang w:eastAsia="en-IN"/>
        </w:rPr>
      </w:pPr>
    </w:p>
    <w:p w:rsidR="00607760" w:rsidRPr="00607760" w:rsidRDefault="00607760" w:rsidP="0060776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607760">
        <w:rPr>
          <w:rFonts w:ascii="Times New Roman" w:eastAsia="Times New Roman" w:hAnsi="Times New Roman" w:cs="Times New Roman"/>
          <w:b/>
          <w:sz w:val="27"/>
          <w:szCs w:val="27"/>
          <w:lang w:eastAsia="en-IN"/>
        </w:rPr>
        <w:t>Conclusion:</w:t>
      </w:r>
    </w:p>
    <w:p w:rsidR="00607760" w:rsidRPr="00607760" w:rsidRDefault="00607760" w:rsidP="00607760">
      <w:pPr>
        <w:spacing w:after="0" w:line="240" w:lineRule="auto"/>
        <w:rPr>
          <w:rFonts w:ascii="Times New Roman" w:eastAsia="Times New Roman" w:hAnsi="Times New Roman" w:cs="Times New Roman"/>
          <w:sz w:val="24"/>
          <w:szCs w:val="24"/>
          <w:lang w:eastAsia="en-IN"/>
        </w:rPr>
      </w:pP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szCs w:val="24"/>
          <w:lang w:eastAsia="en-IN"/>
        </w:rPr>
        <w:t xml:space="preserve">After analysis of financials of Ambika Cotton Mills Limited for last 10 years (2005-14), we realize that it is growing at a </w:t>
      </w:r>
      <w:r w:rsidRPr="00607760">
        <w:rPr>
          <w:rFonts w:ascii="Times New Roman" w:eastAsia="Times New Roman" w:hAnsi="Times New Roman" w:cs="Times New Roman"/>
          <w:sz w:val="24"/>
          <w:szCs w:val="24"/>
          <w:u w:val="single"/>
          <w:lang w:eastAsia="en-IN"/>
        </w:rPr>
        <w:t>healthy growth rate while maintaining good profitability margins</w:t>
      </w:r>
      <w:r w:rsidRPr="00607760">
        <w:rPr>
          <w:rFonts w:ascii="Times New Roman" w:eastAsia="Times New Roman" w:hAnsi="Times New Roman" w:cs="Times New Roman"/>
          <w:sz w:val="24"/>
          <w:szCs w:val="24"/>
          <w:lang w:eastAsia="en-IN"/>
        </w:rPr>
        <w:t xml:space="preserve">. ACML is able to increase its sale by capacity expansion without overly leveraging its balance sheet, as it has been using cash generating from operations to pay off its lenders. Company is in a </w:t>
      </w:r>
      <w:r w:rsidRPr="00607760">
        <w:rPr>
          <w:rFonts w:ascii="Times New Roman" w:eastAsia="Times New Roman" w:hAnsi="Times New Roman" w:cs="Times New Roman"/>
          <w:sz w:val="24"/>
          <w:szCs w:val="24"/>
          <w:u w:val="single"/>
          <w:lang w:eastAsia="en-IN"/>
        </w:rPr>
        <w:t>comfortable debt-servicing situation</w:t>
      </w:r>
      <w:r w:rsidRPr="00607760">
        <w:rPr>
          <w:rFonts w:ascii="Times New Roman" w:eastAsia="Times New Roman" w:hAnsi="Times New Roman" w:cs="Times New Roman"/>
          <w:sz w:val="24"/>
          <w:szCs w:val="24"/>
          <w:lang w:eastAsia="en-IN"/>
        </w:rPr>
        <w:t>, which is reflected by its healthy interest coverage ratio.</w:t>
      </w:r>
    </w:p>
    <w:p w:rsidR="00607760" w:rsidRPr="00607760" w:rsidRDefault="00607760" w:rsidP="00607760">
      <w:pPr>
        <w:spacing w:after="0" w:line="240" w:lineRule="auto"/>
        <w:rPr>
          <w:rFonts w:ascii="Times New Roman" w:eastAsia="Times New Roman" w:hAnsi="Times New Roman" w:cs="Times New Roman"/>
          <w:sz w:val="24"/>
          <w:szCs w:val="24"/>
          <w:lang w:eastAsia="en-IN"/>
        </w:rPr>
      </w:pPr>
    </w:p>
    <w:p w:rsidR="00607760" w:rsidRPr="00607760" w:rsidRDefault="00607760" w:rsidP="0060776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IN"/>
        </w:rPr>
      </w:pPr>
      <w:r w:rsidRPr="00607760">
        <w:rPr>
          <w:rFonts w:ascii="Times New Roman" w:eastAsia="Times New Roman" w:hAnsi="Times New Roman" w:cs="Times New Roman"/>
          <w:b/>
          <w:sz w:val="36"/>
          <w:szCs w:val="36"/>
          <w:lang w:eastAsia="en-IN"/>
        </w:rPr>
        <w:t>Business Analysis</w:t>
      </w:r>
    </w:p>
    <w:p w:rsidR="00607760" w:rsidRPr="00607760" w:rsidRDefault="00607760" w:rsidP="0060776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IN"/>
        </w:rPr>
      </w:pPr>
      <w:r w:rsidRPr="00607760">
        <w:rPr>
          <w:rFonts w:ascii="Times New Roman" w:eastAsia="Times New Roman" w:hAnsi="Times New Roman" w:cs="Times New Roman"/>
          <w:b/>
          <w:sz w:val="36"/>
          <w:szCs w:val="36"/>
          <w:lang w:eastAsia="en-IN"/>
        </w:rPr>
        <w:t> </w:t>
      </w: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szCs w:val="24"/>
          <w:lang w:eastAsia="en-IN"/>
        </w:rPr>
        <w:t xml:space="preserve">I have used the 5 parameter highlighted by me in the article: </w:t>
      </w:r>
      <w:hyperlink r:id="rId12" w:tgtFrame="_blank" w:history="1">
        <w:r w:rsidRPr="00607760">
          <w:rPr>
            <w:rFonts w:ascii="Times New Roman" w:eastAsia="Times New Roman" w:hAnsi="Times New Roman" w:cs="Times New Roman"/>
            <w:b/>
            <w:bCs/>
            <w:color w:val="0000FF"/>
            <w:sz w:val="24"/>
            <w:szCs w:val="24"/>
            <w:u w:val="single"/>
            <w:lang w:eastAsia="en-IN"/>
          </w:rPr>
          <w:t>How to do Business Analysis of a Company</w:t>
        </w:r>
      </w:hyperlink>
      <w:r w:rsidRPr="00607760">
        <w:rPr>
          <w:rFonts w:ascii="Times New Roman" w:eastAsia="Times New Roman" w:hAnsi="Times New Roman" w:cs="Times New Roman"/>
          <w:sz w:val="24"/>
          <w:szCs w:val="24"/>
          <w:lang w:eastAsia="en-IN"/>
        </w:rPr>
        <w:t xml:space="preserve"> to analyze ACML’s business performance to determine whether it has a business advantage.</w:t>
      </w:r>
    </w:p>
    <w:p w:rsidR="00607760" w:rsidRPr="00607760" w:rsidRDefault="00607760" w:rsidP="00607760">
      <w:pPr>
        <w:spacing w:after="0" w:line="240" w:lineRule="auto"/>
        <w:rPr>
          <w:rFonts w:ascii="Times New Roman" w:eastAsia="Times New Roman" w:hAnsi="Times New Roman" w:cs="Times New Roman"/>
          <w:sz w:val="24"/>
          <w:szCs w:val="24"/>
          <w:lang w:eastAsia="en-IN"/>
        </w:rPr>
      </w:pPr>
    </w:p>
    <w:p w:rsidR="00607760" w:rsidRPr="00607760" w:rsidRDefault="00607760" w:rsidP="0060776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607760">
        <w:rPr>
          <w:rFonts w:ascii="Times New Roman" w:eastAsia="Times New Roman" w:hAnsi="Times New Roman" w:cs="Times New Roman"/>
          <w:b/>
          <w:bCs/>
          <w:sz w:val="27"/>
          <w:szCs w:val="27"/>
          <w:lang w:eastAsia="en-IN"/>
        </w:rPr>
        <w:t>Comparison with Industry Peers:</w:t>
      </w:r>
    </w:p>
    <w:p w:rsidR="00607760" w:rsidRPr="00607760" w:rsidRDefault="00607760" w:rsidP="0060776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607760">
        <w:rPr>
          <w:rFonts w:ascii="Times New Roman" w:eastAsia="Times New Roman" w:hAnsi="Times New Roman" w:cs="Times New Roman"/>
          <w:b/>
          <w:bCs/>
          <w:sz w:val="27"/>
          <w:szCs w:val="27"/>
          <w:lang w:eastAsia="en-IN"/>
        </w:rPr>
        <w:t> </w:t>
      </w:r>
    </w:p>
    <w:tbl>
      <w:tblPr>
        <w:tblW w:w="9810" w:type="dxa"/>
        <w:jc w:val="center"/>
        <w:tblLook w:val="04A0" w:firstRow="1" w:lastRow="0" w:firstColumn="1" w:lastColumn="0" w:noHBand="0" w:noVBand="1"/>
      </w:tblPr>
      <w:tblGrid>
        <w:gridCol w:w="4411"/>
        <w:gridCol w:w="2640"/>
        <w:gridCol w:w="1380"/>
        <w:gridCol w:w="1379"/>
      </w:tblGrid>
      <w:tr w:rsidR="00607760" w:rsidRPr="00607760" w:rsidTr="00607760">
        <w:trPr>
          <w:trHeight w:val="300"/>
          <w:jc w:val="center"/>
        </w:trPr>
        <w:tc>
          <w:tcPr>
            <w:tcW w:w="4411" w:type="dxa"/>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color w:val="000000"/>
                <w:sz w:val="24"/>
                <w:lang w:eastAsia="en-IN"/>
              </w:rPr>
              <w:t>10 years sales growth</w:t>
            </w:r>
          </w:p>
        </w:tc>
        <w:tc>
          <w:tcPr>
            <w:tcW w:w="2640" w:type="dxa"/>
            <w:tcBorders>
              <w:top w:val="single" w:sz="4" w:space="0" w:color="auto"/>
              <w:left w:val="single" w:sz="8"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color w:val="000000"/>
                <w:sz w:val="24"/>
                <w:lang w:eastAsia="en-IN"/>
              </w:rPr>
              <w:t>Sales CAGR (2005-14)</w:t>
            </w:r>
          </w:p>
        </w:tc>
        <w:tc>
          <w:tcPr>
            <w:tcW w:w="1381" w:type="dxa"/>
            <w:tcBorders>
              <w:top w:val="single" w:sz="4" w:space="0" w:color="auto"/>
              <w:left w:val="single" w:sz="8" w:space="0" w:color="auto"/>
              <w:bottom w:val="single" w:sz="4" w:space="0" w:color="auto"/>
              <w:right w:val="single" w:sz="4" w:space="0" w:color="auto"/>
            </w:tcBorders>
            <w:hideMark/>
          </w:tcPr>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color w:val="000000"/>
                <w:sz w:val="24"/>
                <w:lang w:eastAsia="en-IN"/>
              </w:rPr>
              <w:t>NPM%</w:t>
            </w:r>
          </w:p>
        </w:tc>
        <w:tc>
          <w:tcPr>
            <w:tcW w:w="1381" w:type="dxa"/>
            <w:tcBorders>
              <w:top w:val="single" w:sz="4" w:space="0" w:color="auto"/>
              <w:left w:val="single" w:sz="8" w:space="0" w:color="auto"/>
              <w:bottom w:val="single" w:sz="4" w:space="0" w:color="auto"/>
              <w:right w:val="single" w:sz="4" w:space="0" w:color="auto"/>
            </w:tcBorders>
            <w:hideMark/>
          </w:tcPr>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color w:val="000000"/>
                <w:sz w:val="24"/>
                <w:lang w:eastAsia="en-IN"/>
              </w:rPr>
              <w:t>D/E</w:t>
            </w:r>
          </w:p>
        </w:tc>
      </w:tr>
      <w:tr w:rsidR="00607760" w:rsidRPr="00607760" w:rsidTr="00607760">
        <w:trPr>
          <w:trHeight w:val="300"/>
          <w:jc w:val="center"/>
        </w:trPr>
        <w:tc>
          <w:tcPr>
            <w:tcW w:w="4411" w:type="dxa"/>
            <w:tcBorders>
              <w:top w:val="single" w:sz="8"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Ambika Cotton Mills Limited</w:t>
            </w:r>
          </w:p>
        </w:tc>
        <w:tc>
          <w:tcPr>
            <w:tcW w:w="2640" w:type="dxa"/>
            <w:tcBorders>
              <w:top w:val="nil"/>
              <w:left w:val="nil"/>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21.0%</w:t>
            </w:r>
          </w:p>
        </w:tc>
        <w:tc>
          <w:tcPr>
            <w:tcW w:w="1381" w:type="dxa"/>
            <w:tcBorders>
              <w:top w:val="nil"/>
              <w:left w:val="nil"/>
              <w:bottom w:val="single" w:sz="4" w:space="0" w:color="auto"/>
              <w:right w:val="single" w:sz="4" w:space="0" w:color="auto"/>
            </w:tcBorders>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10.1%</w:t>
            </w:r>
          </w:p>
        </w:tc>
        <w:tc>
          <w:tcPr>
            <w:tcW w:w="1381" w:type="dxa"/>
            <w:tcBorders>
              <w:top w:val="nil"/>
              <w:left w:val="nil"/>
              <w:bottom w:val="single" w:sz="4" w:space="0" w:color="auto"/>
              <w:right w:val="single" w:sz="4" w:space="0" w:color="auto"/>
            </w:tcBorders>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0.3</w:t>
            </w:r>
          </w:p>
        </w:tc>
      </w:tr>
      <w:tr w:rsidR="00607760" w:rsidRPr="00607760" w:rsidTr="00607760">
        <w:trPr>
          <w:trHeight w:val="300"/>
          <w:jc w:val="center"/>
        </w:trPr>
        <w:tc>
          <w:tcPr>
            <w:tcW w:w="4411" w:type="dxa"/>
            <w:tcBorders>
              <w:top w:val="single" w:sz="8"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Vardhman Textiles Limited</w:t>
            </w:r>
          </w:p>
        </w:tc>
        <w:tc>
          <w:tcPr>
            <w:tcW w:w="2640" w:type="dxa"/>
            <w:tcBorders>
              <w:top w:val="nil"/>
              <w:left w:val="nil"/>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12.1%</w:t>
            </w:r>
          </w:p>
        </w:tc>
        <w:tc>
          <w:tcPr>
            <w:tcW w:w="1381" w:type="dxa"/>
            <w:tcBorders>
              <w:top w:val="nil"/>
              <w:left w:val="nil"/>
              <w:bottom w:val="single" w:sz="4" w:space="0" w:color="auto"/>
              <w:right w:val="single" w:sz="4" w:space="0" w:color="auto"/>
            </w:tcBorders>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12.6%</w:t>
            </w:r>
          </w:p>
        </w:tc>
        <w:tc>
          <w:tcPr>
            <w:tcW w:w="1381" w:type="dxa"/>
            <w:tcBorders>
              <w:top w:val="nil"/>
              <w:left w:val="nil"/>
              <w:bottom w:val="single" w:sz="4" w:space="0" w:color="auto"/>
              <w:right w:val="single" w:sz="4" w:space="0" w:color="auto"/>
            </w:tcBorders>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1.0</w:t>
            </w:r>
          </w:p>
        </w:tc>
      </w:tr>
      <w:tr w:rsidR="00607760" w:rsidRPr="00607760" w:rsidTr="00607760">
        <w:trPr>
          <w:trHeight w:val="300"/>
          <w:jc w:val="center"/>
        </w:trPr>
        <w:tc>
          <w:tcPr>
            <w:tcW w:w="4411" w:type="dxa"/>
            <w:tcBorders>
              <w:top w:val="single" w:sz="8"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Arvind Limited</w:t>
            </w:r>
          </w:p>
        </w:tc>
        <w:tc>
          <w:tcPr>
            <w:tcW w:w="2640" w:type="dxa"/>
            <w:tcBorders>
              <w:top w:val="nil"/>
              <w:left w:val="nil"/>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15.1%</w:t>
            </w:r>
          </w:p>
        </w:tc>
        <w:tc>
          <w:tcPr>
            <w:tcW w:w="1381" w:type="dxa"/>
            <w:tcBorders>
              <w:top w:val="nil"/>
              <w:left w:val="nil"/>
              <w:bottom w:val="single" w:sz="4" w:space="0" w:color="auto"/>
              <w:right w:val="single" w:sz="4" w:space="0" w:color="auto"/>
            </w:tcBorders>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5.4%</w:t>
            </w:r>
          </w:p>
        </w:tc>
        <w:tc>
          <w:tcPr>
            <w:tcW w:w="1381" w:type="dxa"/>
            <w:tcBorders>
              <w:top w:val="nil"/>
              <w:left w:val="nil"/>
              <w:bottom w:val="single" w:sz="4" w:space="0" w:color="auto"/>
              <w:right w:val="single" w:sz="4" w:space="0" w:color="auto"/>
            </w:tcBorders>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1.1</w:t>
            </w:r>
          </w:p>
        </w:tc>
      </w:tr>
      <w:tr w:rsidR="00607760" w:rsidRPr="00607760" w:rsidTr="00607760">
        <w:trPr>
          <w:trHeight w:val="300"/>
          <w:jc w:val="center"/>
        </w:trPr>
        <w:tc>
          <w:tcPr>
            <w:tcW w:w="4411" w:type="dxa"/>
            <w:tcBorders>
              <w:top w:val="single" w:sz="8"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Trident Limited</w:t>
            </w:r>
          </w:p>
        </w:tc>
        <w:tc>
          <w:tcPr>
            <w:tcW w:w="2640" w:type="dxa"/>
            <w:tcBorders>
              <w:top w:val="nil"/>
              <w:left w:val="nil"/>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20.8%</w:t>
            </w:r>
          </w:p>
        </w:tc>
        <w:tc>
          <w:tcPr>
            <w:tcW w:w="1381" w:type="dxa"/>
            <w:tcBorders>
              <w:top w:val="nil"/>
              <w:left w:val="nil"/>
              <w:bottom w:val="single" w:sz="4" w:space="0" w:color="auto"/>
              <w:right w:val="single" w:sz="4" w:space="0" w:color="auto"/>
            </w:tcBorders>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5.1%</w:t>
            </w:r>
          </w:p>
        </w:tc>
        <w:tc>
          <w:tcPr>
            <w:tcW w:w="1381" w:type="dxa"/>
            <w:tcBorders>
              <w:top w:val="nil"/>
              <w:left w:val="nil"/>
              <w:bottom w:val="single" w:sz="4" w:space="0" w:color="auto"/>
              <w:right w:val="single" w:sz="4" w:space="0" w:color="auto"/>
            </w:tcBorders>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1.8</w:t>
            </w:r>
          </w:p>
        </w:tc>
      </w:tr>
    </w:tbl>
    <w:p w:rsidR="00607760" w:rsidRPr="00607760" w:rsidRDefault="00607760" w:rsidP="00607760">
      <w:pPr>
        <w:spacing w:after="0" w:line="240" w:lineRule="auto"/>
        <w:rPr>
          <w:rFonts w:ascii="Times New Roman" w:eastAsia="Times New Roman" w:hAnsi="Times New Roman" w:cs="Times New Roman"/>
          <w:sz w:val="24"/>
          <w:szCs w:val="24"/>
          <w:lang w:eastAsia="en-IN"/>
        </w:rPr>
      </w:pP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szCs w:val="24"/>
          <w:lang w:eastAsia="en-IN"/>
        </w:rPr>
        <w:t xml:space="preserve">We see that Ambika has outperformed most of its peers over last 10 years (2005-10) without compromising on its profit margins. Its </w:t>
      </w:r>
      <w:r w:rsidRPr="00607760">
        <w:rPr>
          <w:rFonts w:ascii="Times New Roman" w:eastAsia="Times New Roman" w:hAnsi="Times New Roman" w:cs="Times New Roman"/>
          <w:sz w:val="24"/>
          <w:szCs w:val="24"/>
          <w:u w:val="single"/>
          <w:lang w:eastAsia="en-IN"/>
        </w:rPr>
        <w:t>net profit margin (NPM) is one of the best in the industry</w:t>
      </w:r>
      <w:r w:rsidRPr="00607760">
        <w:rPr>
          <w:rFonts w:ascii="Times New Roman" w:eastAsia="Times New Roman" w:hAnsi="Times New Roman" w:cs="Times New Roman"/>
          <w:sz w:val="24"/>
          <w:szCs w:val="24"/>
          <w:lang w:eastAsia="en-IN"/>
        </w:rPr>
        <w:t xml:space="preserve">. As discussed during financial analysis, we can notice that the growth of ACML has not come at the cost of impairment of capital structure. ACML is one of the most </w:t>
      </w:r>
      <w:r w:rsidRPr="00607760">
        <w:rPr>
          <w:rFonts w:ascii="Times New Roman" w:eastAsia="Times New Roman" w:hAnsi="Times New Roman" w:cs="Times New Roman"/>
          <w:sz w:val="24"/>
          <w:szCs w:val="24"/>
          <w:u w:val="single"/>
          <w:lang w:eastAsia="en-IN"/>
        </w:rPr>
        <w:t>conservatively financed</w:t>
      </w:r>
      <w:r w:rsidRPr="00607760">
        <w:rPr>
          <w:rFonts w:ascii="Times New Roman" w:eastAsia="Times New Roman" w:hAnsi="Times New Roman" w:cs="Times New Roman"/>
          <w:sz w:val="24"/>
          <w:szCs w:val="24"/>
          <w:lang w:eastAsia="en-IN"/>
        </w:rPr>
        <w:t xml:space="preserve"> companies in its industries, which is reflected by comparison of its D/E ratio with its peers.</w:t>
      </w: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p>
    <w:p w:rsidR="00607760" w:rsidRPr="00607760" w:rsidRDefault="00607760" w:rsidP="0060776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607760">
        <w:rPr>
          <w:rFonts w:ascii="Times New Roman" w:eastAsia="Times New Roman" w:hAnsi="Times New Roman" w:cs="Times New Roman"/>
          <w:b/>
          <w:sz w:val="27"/>
          <w:szCs w:val="27"/>
          <w:lang w:eastAsia="en-IN"/>
        </w:rPr>
        <w:t>Increase In Production Capacity And Sales:</w:t>
      </w:r>
    </w:p>
    <w:p w:rsidR="00607760" w:rsidRPr="00607760" w:rsidRDefault="00607760" w:rsidP="00607760">
      <w:pPr>
        <w:spacing w:after="0" w:line="240" w:lineRule="auto"/>
        <w:rPr>
          <w:rFonts w:ascii="Times New Roman" w:eastAsia="Times New Roman" w:hAnsi="Times New Roman" w:cs="Times New Roman"/>
          <w:sz w:val="24"/>
          <w:szCs w:val="24"/>
          <w:lang w:eastAsia="en-IN"/>
        </w:rPr>
      </w:pP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0"/>
        <w:gridCol w:w="1360"/>
        <w:gridCol w:w="1360"/>
        <w:gridCol w:w="1600"/>
      </w:tblGrid>
      <w:tr w:rsidR="00607760" w:rsidRPr="00607760" w:rsidTr="00607760">
        <w:trPr>
          <w:trHeight w:val="600"/>
          <w:jc w:val="center"/>
        </w:trPr>
        <w:tc>
          <w:tcPr>
            <w:tcW w:w="4470" w:type="dxa"/>
            <w:tcBorders>
              <w:top w:val="single" w:sz="4" w:space="0" w:color="auto"/>
              <w:left w:val="single" w:sz="4" w:space="0" w:color="auto"/>
              <w:bottom w:val="single" w:sz="4" w:space="0" w:color="auto"/>
              <w:right w:val="single" w:sz="4" w:space="0" w:color="auto"/>
            </w:tcBorders>
            <w:noWrap/>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2005</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2014</w:t>
            </w:r>
          </w:p>
        </w:tc>
        <w:tc>
          <w:tcPr>
            <w:tcW w:w="1600" w:type="dxa"/>
            <w:tcBorders>
              <w:top w:val="single" w:sz="4" w:space="0" w:color="auto"/>
              <w:left w:val="single" w:sz="4" w:space="0" w:color="auto"/>
              <w:bottom w:val="single" w:sz="4" w:space="0" w:color="auto"/>
              <w:right w:val="single" w:sz="4" w:space="0" w:color="auto"/>
            </w:tcBorders>
            <w:vAlign w:val="center"/>
            <w:hideMark/>
          </w:tcPr>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 xml:space="preserve">CAGR </w:t>
            </w:r>
          </w:p>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2005-14</w:t>
            </w:r>
          </w:p>
        </w:tc>
      </w:tr>
      <w:tr w:rsidR="00607760" w:rsidRPr="00607760" w:rsidTr="00607760">
        <w:trPr>
          <w:trHeight w:val="300"/>
          <w:jc w:val="center"/>
        </w:trPr>
        <w:tc>
          <w:tcPr>
            <w:tcW w:w="4470" w:type="dxa"/>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Production capacity (No. of spindles) (A)</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42,446</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109,872</w:t>
            </w:r>
          </w:p>
        </w:tc>
        <w:tc>
          <w:tcPr>
            <w:tcW w:w="1600" w:type="dxa"/>
            <w:tcBorders>
              <w:top w:val="single" w:sz="4" w:space="0" w:color="auto"/>
              <w:left w:val="single" w:sz="4" w:space="0" w:color="auto"/>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11%</w:t>
            </w:r>
          </w:p>
        </w:tc>
      </w:tr>
      <w:tr w:rsidR="00607760" w:rsidRPr="00607760" w:rsidTr="00607760">
        <w:trPr>
          <w:trHeight w:val="300"/>
          <w:jc w:val="center"/>
        </w:trPr>
        <w:tc>
          <w:tcPr>
            <w:tcW w:w="4470" w:type="dxa"/>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Revenue generation per spindle (B)</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20,732</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43,414</w:t>
            </w:r>
          </w:p>
        </w:tc>
        <w:tc>
          <w:tcPr>
            <w:tcW w:w="1600" w:type="dxa"/>
            <w:tcBorders>
              <w:top w:val="single" w:sz="4" w:space="0" w:color="auto"/>
              <w:left w:val="single" w:sz="4" w:space="0" w:color="auto"/>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9%</w:t>
            </w:r>
          </w:p>
        </w:tc>
      </w:tr>
      <w:tr w:rsidR="00607760" w:rsidRPr="00607760" w:rsidTr="00607760">
        <w:trPr>
          <w:trHeight w:val="300"/>
          <w:jc w:val="center"/>
        </w:trPr>
        <w:tc>
          <w:tcPr>
            <w:tcW w:w="4470" w:type="dxa"/>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Total sales (INR Cr./10 Million) </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88</w:t>
            </w:r>
          </w:p>
        </w:tc>
        <w:tc>
          <w:tcPr>
            <w:tcW w:w="1360" w:type="dxa"/>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477</w:t>
            </w:r>
          </w:p>
        </w:tc>
        <w:tc>
          <w:tcPr>
            <w:tcW w:w="1600" w:type="dxa"/>
            <w:tcBorders>
              <w:top w:val="single" w:sz="4" w:space="0" w:color="auto"/>
              <w:left w:val="single" w:sz="4" w:space="0" w:color="auto"/>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21%</w:t>
            </w:r>
          </w:p>
        </w:tc>
      </w:tr>
    </w:tbl>
    <w:p w:rsidR="00607760" w:rsidRPr="00607760" w:rsidRDefault="00607760" w:rsidP="00607760">
      <w:pPr>
        <w:spacing w:after="0" w:line="240" w:lineRule="auto"/>
        <w:rPr>
          <w:rFonts w:ascii="Times New Roman" w:eastAsia="Times New Roman" w:hAnsi="Times New Roman" w:cs="Times New Roman"/>
          <w:sz w:val="24"/>
          <w:szCs w:val="24"/>
          <w:lang w:eastAsia="en-IN"/>
        </w:rPr>
      </w:pP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szCs w:val="24"/>
          <w:lang w:eastAsia="en-IN"/>
        </w:rPr>
        <w:t>The above table indicates that the sales growth achieved by ACML over last 10 years has been contributed equally by product price increase (measured by revenue per spindle, assuming each spindle produced same amount of yarn in 2005 and 2014) and increased quantity of product sold (measured by production capacity). This is a good sign that ACML is not relying solely on product price increases to achieve sales growth but also expanding its reach in consumer markets by selling higher quantities.</w:t>
      </w:r>
    </w:p>
    <w:p w:rsidR="00607760" w:rsidRPr="00607760" w:rsidRDefault="00607760" w:rsidP="00607760">
      <w:pPr>
        <w:spacing w:after="0" w:line="240" w:lineRule="auto"/>
        <w:rPr>
          <w:rFonts w:ascii="Times New Roman" w:eastAsia="Times New Roman" w:hAnsi="Times New Roman" w:cs="Times New Roman"/>
          <w:sz w:val="24"/>
          <w:szCs w:val="24"/>
          <w:lang w:eastAsia="en-IN"/>
        </w:rPr>
      </w:pPr>
    </w:p>
    <w:p w:rsidR="00607760" w:rsidRPr="00607760" w:rsidRDefault="00607760" w:rsidP="0060776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607760">
        <w:rPr>
          <w:rFonts w:ascii="Times New Roman" w:eastAsia="Times New Roman" w:hAnsi="Times New Roman" w:cs="Times New Roman"/>
          <w:b/>
          <w:sz w:val="27"/>
          <w:szCs w:val="27"/>
          <w:lang w:eastAsia="en-IN"/>
        </w:rPr>
        <w:t>Conversion Of Sales Growth Into Profits:</w:t>
      </w:r>
    </w:p>
    <w:p w:rsidR="00607760" w:rsidRPr="00607760" w:rsidRDefault="00607760" w:rsidP="00607760">
      <w:pPr>
        <w:spacing w:after="0" w:line="240" w:lineRule="auto"/>
        <w:rPr>
          <w:rFonts w:ascii="Times New Roman" w:eastAsia="Times New Roman" w:hAnsi="Times New Roman" w:cs="Times New Roman"/>
          <w:sz w:val="24"/>
          <w:szCs w:val="24"/>
          <w:lang w:eastAsia="en-IN"/>
        </w:rPr>
      </w:pPr>
    </w:p>
    <w:tbl>
      <w:tblPr>
        <w:tblW w:w="0" w:type="auto"/>
        <w:jc w:val="center"/>
        <w:tblLook w:val="04A0" w:firstRow="1" w:lastRow="0" w:firstColumn="1" w:lastColumn="0" w:noHBand="0" w:noVBand="1"/>
      </w:tblPr>
      <w:tblGrid>
        <w:gridCol w:w="2153"/>
        <w:gridCol w:w="620"/>
        <w:gridCol w:w="620"/>
        <w:gridCol w:w="620"/>
        <w:gridCol w:w="620"/>
        <w:gridCol w:w="620"/>
        <w:gridCol w:w="620"/>
        <w:gridCol w:w="620"/>
        <w:gridCol w:w="620"/>
        <w:gridCol w:w="620"/>
        <w:gridCol w:w="620"/>
        <w:gridCol w:w="889"/>
      </w:tblGrid>
      <w:tr w:rsidR="00607760" w:rsidRPr="00607760" w:rsidTr="00607760">
        <w:trPr>
          <w:trHeight w:val="288"/>
          <w:jc w:val="center"/>
        </w:trPr>
        <w:tc>
          <w:tcPr>
            <w:tcW w:w="1106" w:type="pct"/>
            <w:tcBorders>
              <w:top w:val="single" w:sz="8" w:space="0" w:color="auto"/>
              <w:left w:val="single" w:sz="8" w:space="0" w:color="auto"/>
              <w:bottom w:val="single" w:sz="8" w:space="0" w:color="auto"/>
              <w:right w:val="single" w:sz="8" w:space="0" w:color="auto"/>
            </w:tcBorders>
            <w:noWrap/>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(INR Cr./10 million)</w:t>
            </w:r>
          </w:p>
        </w:tc>
        <w:tc>
          <w:tcPr>
            <w:tcW w:w="334" w:type="pct"/>
            <w:tcBorders>
              <w:top w:val="single" w:sz="8" w:space="0" w:color="auto"/>
              <w:left w:val="single" w:sz="8" w:space="0" w:color="auto"/>
              <w:bottom w:val="single" w:sz="8" w:space="0" w:color="auto"/>
              <w:right w:val="single" w:sz="8" w:space="0" w:color="auto"/>
            </w:tcBorders>
            <w:noWrap/>
            <w:vAlign w:val="center"/>
            <w:hideMark/>
          </w:tcPr>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2005</w:t>
            </w:r>
          </w:p>
        </w:tc>
        <w:tc>
          <w:tcPr>
            <w:tcW w:w="333" w:type="pct"/>
            <w:tcBorders>
              <w:top w:val="single" w:sz="8" w:space="0" w:color="auto"/>
              <w:left w:val="single" w:sz="8" w:space="0" w:color="auto"/>
              <w:bottom w:val="single" w:sz="8" w:space="0" w:color="auto"/>
              <w:right w:val="single" w:sz="8" w:space="0" w:color="auto"/>
            </w:tcBorders>
            <w:noWrap/>
            <w:vAlign w:val="center"/>
            <w:hideMark/>
          </w:tcPr>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2006</w:t>
            </w:r>
          </w:p>
        </w:tc>
        <w:tc>
          <w:tcPr>
            <w:tcW w:w="333" w:type="pct"/>
            <w:tcBorders>
              <w:top w:val="single" w:sz="8" w:space="0" w:color="auto"/>
              <w:left w:val="single" w:sz="8" w:space="0" w:color="auto"/>
              <w:bottom w:val="single" w:sz="8" w:space="0" w:color="auto"/>
              <w:right w:val="single" w:sz="8" w:space="0" w:color="auto"/>
            </w:tcBorders>
            <w:noWrap/>
            <w:vAlign w:val="center"/>
            <w:hideMark/>
          </w:tcPr>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2007</w:t>
            </w:r>
          </w:p>
        </w:tc>
        <w:tc>
          <w:tcPr>
            <w:tcW w:w="333" w:type="pct"/>
            <w:tcBorders>
              <w:top w:val="single" w:sz="8" w:space="0" w:color="auto"/>
              <w:left w:val="single" w:sz="8" w:space="0" w:color="auto"/>
              <w:bottom w:val="single" w:sz="8" w:space="0" w:color="auto"/>
              <w:right w:val="single" w:sz="8" w:space="0" w:color="auto"/>
            </w:tcBorders>
            <w:noWrap/>
            <w:vAlign w:val="center"/>
            <w:hideMark/>
          </w:tcPr>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2008</w:t>
            </w:r>
          </w:p>
        </w:tc>
        <w:tc>
          <w:tcPr>
            <w:tcW w:w="333" w:type="pct"/>
            <w:tcBorders>
              <w:top w:val="single" w:sz="8" w:space="0" w:color="auto"/>
              <w:left w:val="single" w:sz="8" w:space="0" w:color="auto"/>
              <w:bottom w:val="single" w:sz="8" w:space="0" w:color="auto"/>
              <w:right w:val="single" w:sz="8" w:space="0" w:color="auto"/>
            </w:tcBorders>
            <w:noWrap/>
            <w:vAlign w:val="center"/>
            <w:hideMark/>
          </w:tcPr>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2009</w:t>
            </w:r>
          </w:p>
        </w:tc>
        <w:tc>
          <w:tcPr>
            <w:tcW w:w="333" w:type="pct"/>
            <w:tcBorders>
              <w:top w:val="single" w:sz="8" w:space="0" w:color="auto"/>
              <w:left w:val="single" w:sz="8" w:space="0" w:color="auto"/>
              <w:bottom w:val="single" w:sz="8" w:space="0" w:color="auto"/>
              <w:right w:val="single" w:sz="8" w:space="0" w:color="auto"/>
            </w:tcBorders>
            <w:noWrap/>
            <w:vAlign w:val="center"/>
            <w:hideMark/>
          </w:tcPr>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2010</w:t>
            </w:r>
          </w:p>
        </w:tc>
        <w:tc>
          <w:tcPr>
            <w:tcW w:w="333" w:type="pct"/>
            <w:tcBorders>
              <w:top w:val="single" w:sz="8" w:space="0" w:color="auto"/>
              <w:left w:val="single" w:sz="8" w:space="0" w:color="auto"/>
              <w:bottom w:val="single" w:sz="8" w:space="0" w:color="auto"/>
              <w:right w:val="single" w:sz="8" w:space="0" w:color="auto"/>
            </w:tcBorders>
            <w:noWrap/>
            <w:vAlign w:val="center"/>
            <w:hideMark/>
          </w:tcPr>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2011</w:t>
            </w:r>
          </w:p>
        </w:tc>
        <w:tc>
          <w:tcPr>
            <w:tcW w:w="333" w:type="pct"/>
            <w:tcBorders>
              <w:top w:val="single" w:sz="8" w:space="0" w:color="auto"/>
              <w:left w:val="single" w:sz="8" w:space="0" w:color="auto"/>
              <w:bottom w:val="single" w:sz="8" w:space="0" w:color="auto"/>
              <w:right w:val="single" w:sz="8" w:space="0" w:color="auto"/>
            </w:tcBorders>
            <w:noWrap/>
            <w:vAlign w:val="center"/>
            <w:hideMark/>
          </w:tcPr>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2012</w:t>
            </w:r>
          </w:p>
        </w:tc>
        <w:tc>
          <w:tcPr>
            <w:tcW w:w="333" w:type="pct"/>
            <w:tcBorders>
              <w:top w:val="single" w:sz="8" w:space="0" w:color="auto"/>
              <w:left w:val="single" w:sz="8" w:space="0" w:color="auto"/>
              <w:bottom w:val="single" w:sz="8" w:space="0" w:color="auto"/>
              <w:right w:val="single" w:sz="8" w:space="0" w:color="auto"/>
            </w:tcBorders>
            <w:noWrap/>
            <w:vAlign w:val="center"/>
            <w:hideMark/>
          </w:tcPr>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2013</w:t>
            </w:r>
          </w:p>
        </w:tc>
        <w:tc>
          <w:tcPr>
            <w:tcW w:w="333" w:type="pct"/>
            <w:tcBorders>
              <w:top w:val="single" w:sz="8" w:space="0" w:color="auto"/>
              <w:left w:val="single" w:sz="8" w:space="0" w:color="auto"/>
              <w:bottom w:val="single" w:sz="8" w:space="0" w:color="auto"/>
              <w:right w:val="single" w:sz="8" w:space="0" w:color="auto"/>
            </w:tcBorders>
            <w:noWrap/>
            <w:vAlign w:val="center"/>
            <w:hideMark/>
          </w:tcPr>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2014</w:t>
            </w:r>
          </w:p>
        </w:tc>
        <w:tc>
          <w:tcPr>
            <w:tcW w:w="561" w:type="pct"/>
            <w:tcBorders>
              <w:top w:val="single" w:sz="8" w:space="0" w:color="auto"/>
              <w:left w:val="single" w:sz="8" w:space="0" w:color="auto"/>
              <w:bottom w:val="single" w:sz="8" w:space="0" w:color="auto"/>
              <w:right w:val="single" w:sz="8" w:space="0" w:color="auto"/>
            </w:tcBorders>
            <w:noWrap/>
            <w:vAlign w:val="center"/>
            <w:hideMark/>
          </w:tcPr>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 xml:space="preserve">CAGR </w:t>
            </w:r>
          </w:p>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2005-14</w:t>
            </w:r>
          </w:p>
        </w:tc>
      </w:tr>
      <w:tr w:rsidR="00607760" w:rsidRPr="00607760" w:rsidTr="00607760">
        <w:trPr>
          <w:trHeight w:val="288"/>
          <w:jc w:val="center"/>
        </w:trPr>
        <w:tc>
          <w:tcPr>
            <w:tcW w:w="1106" w:type="pct"/>
            <w:tcBorders>
              <w:top w:val="single" w:sz="8" w:space="0" w:color="auto"/>
              <w:left w:val="single" w:sz="8" w:space="0" w:color="auto"/>
              <w:bottom w:val="single" w:sz="8" w:space="0" w:color="auto"/>
              <w:right w:val="single" w:sz="8" w:space="0" w:color="auto"/>
            </w:tcBorders>
            <w:noWrap/>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Sales (A)</w:t>
            </w:r>
          </w:p>
        </w:tc>
        <w:tc>
          <w:tcPr>
            <w:tcW w:w="334" w:type="pct"/>
            <w:tcBorders>
              <w:top w:val="nil"/>
              <w:left w:val="nil"/>
              <w:bottom w:val="single" w:sz="8" w:space="0" w:color="auto"/>
              <w:right w:val="single" w:sz="8"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86 </w:t>
            </w:r>
          </w:p>
        </w:tc>
        <w:tc>
          <w:tcPr>
            <w:tcW w:w="333" w:type="pct"/>
            <w:tcBorders>
              <w:top w:val="nil"/>
              <w:left w:val="nil"/>
              <w:bottom w:val="single" w:sz="8" w:space="0" w:color="auto"/>
              <w:right w:val="single" w:sz="8"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106 </w:t>
            </w:r>
          </w:p>
        </w:tc>
        <w:tc>
          <w:tcPr>
            <w:tcW w:w="333" w:type="pct"/>
            <w:tcBorders>
              <w:top w:val="nil"/>
              <w:left w:val="nil"/>
              <w:bottom w:val="single" w:sz="8" w:space="0" w:color="auto"/>
              <w:right w:val="single" w:sz="8"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142 </w:t>
            </w:r>
          </w:p>
        </w:tc>
        <w:tc>
          <w:tcPr>
            <w:tcW w:w="333" w:type="pct"/>
            <w:tcBorders>
              <w:top w:val="nil"/>
              <w:left w:val="nil"/>
              <w:bottom w:val="single" w:sz="8" w:space="0" w:color="auto"/>
              <w:right w:val="single" w:sz="8"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160 </w:t>
            </w:r>
          </w:p>
        </w:tc>
        <w:tc>
          <w:tcPr>
            <w:tcW w:w="333" w:type="pct"/>
            <w:tcBorders>
              <w:top w:val="nil"/>
              <w:left w:val="nil"/>
              <w:bottom w:val="single" w:sz="8" w:space="0" w:color="auto"/>
              <w:right w:val="single" w:sz="8"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184 </w:t>
            </w:r>
          </w:p>
        </w:tc>
        <w:tc>
          <w:tcPr>
            <w:tcW w:w="333" w:type="pct"/>
            <w:tcBorders>
              <w:top w:val="nil"/>
              <w:left w:val="nil"/>
              <w:bottom w:val="single" w:sz="8" w:space="0" w:color="auto"/>
              <w:right w:val="single" w:sz="8"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219 </w:t>
            </w:r>
          </w:p>
        </w:tc>
        <w:tc>
          <w:tcPr>
            <w:tcW w:w="333" w:type="pct"/>
            <w:tcBorders>
              <w:top w:val="nil"/>
              <w:left w:val="nil"/>
              <w:bottom w:val="single" w:sz="8" w:space="0" w:color="auto"/>
              <w:right w:val="single" w:sz="8"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320 </w:t>
            </w:r>
          </w:p>
        </w:tc>
        <w:tc>
          <w:tcPr>
            <w:tcW w:w="333" w:type="pct"/>
            <w:tcBorders>
              <w:top w:val="nil"/>
              <w:left w:val="nil"/>
              <w:bottom w:val="single" w:sz="8" w:space="0" w:color="auto"/>
              <w:right w:val="single" w:sz="8"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389 </w:t>
            </w:r>
          </w:p>
        </w:tc>
        <w:tc>
          <w:tcPr>
            <w:tcW w:w="333" w:type="pct"/>
            <w:tcBorders>
              <w:top w:val="nil"/>
              <w:left w:val="nil"/>
              <w:bottom w:val="single" w:sz="8" w:space="0" w:color="auto"/>
              <w:right w:val="single" w:sz="8"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398 </w:t>
            </w:r>
          </w:p>
        </w:tc>
        <w:tc>
          <w:tcPr>
            <w:tcW w:w="333" w:type="pct"/>
            <w:tcBorders>
              <w:top w:val="nil"/>
              <w:left w:val="nil"/>
              <w:bottom w:val="single" w:sz="8" w:space="0" w:color="auto"/>
              <w:right w:val="single" w:sz="8"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477 </w:t>
            </w:r>
          </w:p>
        </w:tc>
        <w:tc>
          <w:tcPr>
            <w:tcW w:w="561" w:type="pct"/>
            <w:tcBorders>
              <w:top w:val="single" w:sz="4" w:space="0" w:color="auto"/>
              <w:left w:val="single" w:sz="4" w:space="0" w:color="auto"/>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21%</w:t>
            </w:r>
          </w:p>
        </w:tc>
      </w:tr>
      <w:tr w:rsidR="00607760" w:rsidRPr="00607760" w:rsidTr="00607760">
        <w:trPr>
          <w:trHeight w:val="288"/>
          <w:jc w:val="center"/>
        </w:trPr>
        <w:tc>
          <w:tcPr>
            <w:tcW w:w="1106" w:type="pct"/>
            <w:tcBorders>
              <w:top w:val="single" w:sz="8" w:space="0" w:color="auto"/>
              <w:left w:val="single" w:sz="8" w:space="0" w:color="auto"/>
              <w:bottom w:val="single" w:sz="8" w:space="0" w:color="auto"/>
              <w:right w:val="single" w:sz="8" w:space="0" w:color="auto"/>
            </w:tcBorders>
            <w:noWrap/>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Net profit after tax (B)</w:t>
            </w:r>
          </w:p>
        </w:tc>
        <w:tc>
          <w:tcPr>
            <w:tcW w:w="334" w:type="pct"/>
            <w:tcBorders>
              <w:top w:val="nil"/>
              <w:left w:val="nil"/>
              <w:bottom w:val="single" w:sz="8" w:space="0" w:color="auto"/>
              <w:right w:val="single" w:sz="8"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13 </w:t>
            </w:r>
          </w:p>
        </w:tc>
        <w:tc>
          <w:tcPr>
            <w:tcW w:w="333" w:type="pct"/>
            <w:tcBorders>
              <w:top w:val="nil"/>
              <w:left w:val="nil"/>
              <w:bottom w:val="single" w:sz="8" w:space="0" w:color="auto"/>
              <w:right w:val="single" w:sz="8"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19 </w:t>
            </w:r>
          </w:p>
        </w:tc>
        <w:tc>
          <w:tcPr>
            <w:tcW w:w="333" w:type="pct"/>
            <w:tcBorders>
              <w:top w:val="nil"/>
              <w:left w:val="nil"/>
              <w:bottom w:val="single" w:sz="8" w:space="0" w:color="auto"/>
              <w:right w:val="single" w:sz="8"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17 </w:t>
            </w:r>
          </w:p>
        </w:tc>
        <w:tc>
          <w:tcPr>
            <w:tcW w:w="333" w:type="pct"/>
            <w:tcBorders>
              <w:top w:val="nil"/>
              <w:left w:val="nil"/>
              <w:bottom w:val="single" w:sz="8" w:space="0" w:color="auto"/>
              <w:right w:val="single" w:sz="8"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13 </w:t>
            </w:r>
          </w:p>
        </w:tc>
        <w:tc>
          <w:tcPr>
            <w:tcW w:w="333" w:type="pct"/>
            <w:tcBorders>
              <w:top w:val="nil"/>
              <w:left w:val="nil"/>
              <w:bottom w:val="single" w:sz="8" w:space="0" w:color="auto"/>
              <w:right w:val="single" w:sz="8"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9 </w:t>
            </w:r>
          </w:p>
        </w:tc>
        <w:tc>
          <w:tcPr>
            <w:tcW w:w="333" w:type="pct"/>
            <w:tcBorders>
              <w:top w:val="nil"/>
              <w:left w:val="nil"/>
              <w:bottom w:val="single" w:sz="8" w:space="0" w:color="auto"/>
              <w:right w:val="single" w:sz="8"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19 </w:t>
            </w:r>
          </w:p>
        </w:tc>
        <w:tc>
          <w:tcPr>
            <w:tcW w:w="333" w:type="pct"/>
            <w:tcBorders>
              <w:top w:val="nil"/>
              <w:left w:val="nil"/>
              <w:bottom w:val="single" w:sz="8" w:space="0" w:color="auto"/>
              <w:right w:val="single" w:sz="8"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43 </w:t>
            </w:r>
          </w:p>
        </w:tc>
        <w:tc>
          <w:tcPr>
            <w:tcW w:w="333" w:type="pct"/>
            <w:tcBorders>
              <w:top w:val="nil"/>
              <w:left w:val="nil"/>
              <w:bottom w:val="single" w:sz="8" w:space="0" w:color="auto"/>
              <w:right w:val="single" w:sz="8"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24 </w:t>
            </w:r>
          </w:p>
        </w:tc>
        <w:tc>
          <w:tcPr>
            <w:tcW w:w="333" w:type="pct"/>
            <w:tcBorders>
              <w:top w:val="nil"/>
              <w:left w:val="nil"/>
              <w:bottom w:val="single" w:sz="8" w:space="0" w:color="auto"/>
              <w:right w:val="single" w:sz="8"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31 </w:t>
            </w:r>
          </w:p>
        </w:tc>
        <w:tc>
          <w:tcPr>
            <w:tcW w:w="333" w:type="pct"/>
            <w:tcBorders>
              <w:top w:val="nil"/>
              <w:left w:val="nil"/>
              <w:bottom w:val="single" w:sz="8" w:space="0" w:color="auto"/>
              <w:right w:val="single" w:sz="8"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48 </w:t>
            </w:r>
          </w:p>
        </w:tc>
        <w:tc>
          <w:tcPr>
            <w:tcW w:w="561" w:type="pct"/>
            <w:tcBorders>
              <w:top w:val="nil"/>
              <w:left w:val="single" w:sz="4" w:space="0" w:color="auto"/>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16%</w:t>
            </w:r>
          </w:p>
        </w:tc>
      </w:tr>
      <w:tr w:rsidR="00607760" w:rsidRPr="00607760" w:rsidTr="00607760">
        <w:trPr>
          <w:trHeight w:val="288"/>
          <w:jc w:val="center"/>
        </w:trPr>
        <w:tc>
          <w:tcPr>
            <w:tcW w:w="1106" w:type="pct"/>
            <w:tcBorders>
              <w:top w:val="single" w:sz="8" w:space="0" w:color="auto"/>
              <w:left w:val="single" w:sz="8" w:space="0" w:color="auto"/>
              <w:bottom w:val="single" w:sz="8" w:space="0" w:color="auto"/>
              <w:right w:val="single" w:sz="8" w:space="0" w:color="auto"/>
            </w:tcBorders>
            <w:noWrap/>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Net profit margin (B/A)</w:t>
            </w:r>
          </w:p>
        </w:tc>
        <w:tc>
          <w:tcPr>
            <w:tcW w:w="334" w:type="pct"/>
            <w:tcBorders>
              <w:top w:val="nil"/>
              <w:left w:val="nil"/>
              <w:bottom w:val="single" w:sz="8" w:space="0" w:color="auto"/>
              <w:right w:val="single" w:sz="8"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15%</w:t>
            </w:r>
          </w:p>
        </w:tc>
        <w:tc>
          <w:tcPr>
            <w:tcW w:w="333" w:type="pct"/>
            <w:tcBorders>
              <w:top w:val="nil"/>
              <w:left w:val="nil"/>
              <w:bottom w:val="single" w:sz="8" w:space="0" w:color="auto"/>
              <w:right w:val="single" w:sz="8"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18%</w:t>
            </w:r>
          </w:p>
        </w:tc>
        <w:tc>
          <w:tcPr>
            <w:tcW w:w="333" w:type="pct"/>
            <w:tcBorders>
              <w:top w:val="nil"/>
              <w:left w:val="nil"/>
              <w:bottom w:val="single" w:sz="8" w:space="0" w:color="auto"/>
              <w:right w:val="single" w:sz="8"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12%</w:t>
            </w:r>
          </w:p>
        </w:tc>
        <w:tc>
          <w:tcPr>
            <w:tcW w:w="333" w:type="pct"/>
            <w:tcBorders>
              <w:top w:val="nil"/>
              <w:left w:val="nil"/>
              <w:bottom w:val="single" w:sz="8" w:space="0" w:color="auto"/>
              <w:right w:val="single" w:sz="8"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8%</w:t>
            </w:r>
          </w:p>
        </w:tc>
        <w:tc>
          <w:tcPr>
            <w:tcW w:w="333" w:type="pct"/>
            <w:tcBorders>
              <w:top w:val="nil"/>
              <w:left w:val="nil"/>
              <w:bottom w:val="single" w:sz="8" w:space="0" w:color="auto"/>
              <w:right w:val="single" w:sz="8"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5%</w:t>
            </w:r>
          </w:p>
        </w:tc>
        <w:tc>
          <w:tcPr>
            <w:tcW w:w="333" w:type="pct"/>
            <w:tcBorders>
              <w:top w:val="nil"/>
              <w:left w:val="nil"/>
              <w:bottom w:val="single" w:sz="8" w:space="0" w:color="auto"/>
              <w:right w:val="single" w:sz="8"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8%</w:t>
            </w:r>
          </w:p>
        </w:tc>
        <w:tc>
          <w:tcPr>
            <w:tcW w:w="333" w:type="pct"/>
            <w:tcBorders>
              <w:top w:val="nil"/>
              <w:left w:val="nil"/>
              <w:bottom w:val="single" w:sz="8" w:space="0" w:color="auto"/>
              <w:right w:val="single" w:sz="8"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13%</w:t>
            </w:r>
          </w:p>
        </w:tc>
        <w:tc>
          <w:tcPr>
            <w:tcW w:w="333" w:type="pct"/>
            <w:tcBorders>
              <w:top w:val="nil"/>
              <w:left w:val="nil"/>
              <w:bottom w:val="single" w:sz="8" w:space="0" w:color="auto"/>
              <w:right w:val="single" w:sz="8"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6%</w:t>
            </w:r>
          </w:p>
        </w:tc>
        <w:tc>
          <w:tcPr>
            <w:tcW w:w="333" w:type="pct"/>
            <w:tcBorders>
              <w:top w:val="nil"/>
              <w:left w:val="nil"/>
              <w:bottom w:val="single" w:sz="8" w:space="0" w:color="auto"/>
              <w:right w:val="single" w:sz="8"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8%</w:t>
            </w:r>
          </w:p>
        </w:tc>
        <w:tc>
          <w:tcPr>
            <w:tcW w:w="333" w:type="pct"/>
            <w:tcBorders>
              <w:top w:val="nil"/>
              <w:left w:val="nil"/>
              <w:bottom w:val="single" w:sz="8" w:space="0" w:color="auto"/>
              <w:right w:val="single" w:sz="8"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10%</w:t>
            </w:r>
          </w:p>
        </w:tc>
        <w:tc>
          <w:tcPr>
            <w:tcW w:w="561" w:type="pct"/>
            <w:tcBorders>
              <w:top w:val="nil"/>
              <w:left w:val="nil"/>
              <w:bottom w:val="single" w:sz="8" w:space="0" w:color="auto"/>
              <w:right w:val="single" w:sz="8"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p>
        </w:tc>
      </w:tr>
    </w:tbl>
    <w:p w:rsidR="00607760" w:rsidRPr="00607760" w:rsidRDefault="00607760" w:rsidP="00607760">
      <w:pPr>
        <w:spacing w:after="0" w:line="240" w:lineRule="auto"/>
        <w:rPr>
          <w:rFonts w:ascii="Times New Roman" w:eastAsia="Times New Roman" w:hAnsi="Times New Roman" w:cs="Times New Roman"/>
          <w:sz w:val="24"/>
          <w:szCs w:val="24"/>
          <w:lang w:eastAsia="en-IN"/>
        </w:rPr>
      </w:pP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szCs w:val="24"/>
          <w:lang w:eastAsia="en-IN"/>
        </w:rPr>
        <w:t xml:space="preserve">We can see that though the profit margin has been fluctuating over the years, it has still been able to maintain it at respectable levels of 8-10%. Profit margin decreased during 2008-10 due to higher interest cost consequent to capital expenditure done by company on capacity expansion as well as on wind power generation. Company now </w:t>
      </w:r>
      <w:r w:rsidRPr="00607760">
        <w:rPr>
          <w:rFonts w:ascii="Times New Roman" w:eastAsia="Times New Roman" w:hAnsi="Times New Roman" w:cs="Times New Roman"/>
          <w:b/>
          <w:bCs/>
          <w:sz w:val="24"/>
          <w:szCs w:val="24"/>
          <w:lang w:eastAsia="en-IN"/>
        </w:rPr>
        <w:t>generates 110% of its power requirement by wind energy</w:t>
      </w:r>
      <w:r w:rsidRPr="00607760">
        <w:rPr>
          <w:rFonts w:ascii="Times New Roman" w:eastAsia="Times New Roman" w:hAnsi="Times New Roman" w:cs="Times New Roman"/>
          <w:sz w:val="24"/>
          <w:szCs w:val="24"/>
          <w:lang w:eastAsia="en-IN"/>
        </w:rPr>
        <w:t>, thereby protecting itself from risks of fluctuating power cost and availability.</w:t>
      </w: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p>
    <w:p w:rsidR="00607760" w:rsidRPr="00607760" w:rsidRDefault="00607760" w:rsidP="0060776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607760">
        <w:rPr>
          <w:rFonts w:ascii="Times New Roman" w:eastAsia="Times New Roman" w:hAnsi="Times New Roman" w:cs="Times New Roman"/>
          <w:b/>
          <w:sz w:val="27"/>
          <w:szCs w:val="27"/>
          <w:lang w:eastAsia="en-IN"/>
        </w:rPr>
        <w:t>Conversion Of Profits Into Cash:</w:t>
      </w:r>
    </w:p>
    <w:p w:rsidR="00607760" w:rsidRPr="00607760" w:rsidRDefault="00607760" w:rsidP="00607760">
      <w:pPr>
        <w:spacing w:after="0" w:line="240" w:lineRule="auto"/>
        <w:rPr>
          <w:rFonts w:ascii="Times New Roman" w:eastAsia="Times New Roman" w:hAnsi="Times New Roman" w:cs="Times New Roman"/>
          <w:sz w:val="24"/>
          <w:szCs w:val="24"/>
          <w:lang w:eastAsia="en-IN"/>
        </w:rPr>
      </w:pPr>
    </w:p>
    <w:tbl>
      <w:tblPr>
        <w:tblW w:w="0" w:type="auto"/>
        <w:tblCellMar>
          <w:left w:w="0" w:type="dxa"/>
          <w:right w:w="0" w:type="dxa"/>
        </w:tblCellMar>
        <w:tblLook w:val="04A0" w:firstRow="1" w:lastRow="0" w:firstColumn="1" w:lastColumn="0" w:noHBand="0" w:noVBand="1"/>
      </w:tblPr>
      <w:tblGrid>
        <w:gridCol w:w="1395"/>
        <w:gridCol w:w="696"/>
        <w:gridCol w:w="696"/>
        <w:gridCol w:w="696"/>
        <w:gridCol w:w="696"/>
        <w:gridCol w:w="696"/>
        <w:gridCol w:w="696"/>
        <w:gridCol w:w="696"/>
        <w:gridCol w:w="696"/>
        <w:gridCol w:w="696"/>
        <w:gridCol w:w="696"/>
        <w:gridCol w:w="763"/>
        <w:gridCol w:w="16"/>
      </w:tblGrid>
      <w:tr w:rsidR="00607760" w:rsidRPr="00607760" w:rsidTr="00607760">
        <w:trPr>
          <w:cantSplit/>
          <w:trHeight w:val="253"/>
        </w:trPr>
        <w:tc>
          <w:tcPr>
            <w:tcW w:w="1057"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(INR Cr./10 million)</w:t>
            </w:r>
          </w:p>
        </w:tc>
        <w:tc>
          <w:tcPr>
            <w:tcW w:w="358"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2005</w:t>
            </w:r>
          </w:p>
        </w:tc>
        <w:tc>
          <w:tcPr>
            <w:tcW w:w="358"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2006</w:t>
            </w:r>
          </w:p>
        </w:tc>
        <w:tc>
          <w:tcPr>
            <w:tcW w:w="358"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2007</w:t>
            </w:r>
          </w:p>
        </w:tc>
        <w:tc>
          <w:tcPr>
            <w:tcW w:w="359"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2008</w:t>
            </w:r>
          </w:p>
        </w:tc>
        <w:tc>
          <w:tcPr>
            <w:tcW w:w="359"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2009</w:t>
            </w:r>
          </w:p>
        </w:tc>
        <w:tc>
          <w:tcPr>
            <w:tcW w:w="359"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2010</w:t>
            </w:r>
          </w:p>
        </w:tc>
        <w:tc>
          <w:tcPr>
            <w:tcW w:w="359"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2011</w:t>
            </w:r>
          </w:p>
        </w:tc>
        <w:tc>
          <w:tcPr>
            <w:tcW w:w="359"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2012</w:t>
            </w:r>
          </w:p>
        </w:tc>
        <w:tc>
          <w:tcPr>
            <w:tcW w:w="359"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2013</w:t>
            </w:r>
          </w:p>
        </w:tc>
        <w:tc>
          <w:tcPr>
            <w:tcW w:w="359"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2014</w:t>
            </w:r>
          </w:p>
        </w:tc>
        <w:tc>
          <w:tcPr>
            <w:tcW w:w="359"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Total</w:t>
            </w:r>
          </w:p>
        </w:tc>
        <w:tc>
          <w:tcPr>
            <w:tcW w:w="6" w:type="dxa"/>
            <w:tcBorders>
              <w:top w:val="nil"/>
              <w:left w:val="nil"/>
              <w:bottom w:val="nil"/>
              <w:right w:val="nil"/>
            </w:tcBorders>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p>
        </w:tc>
      </w:tr>
      <w:tr w:rsidR="00607760" w:rsidRPr="00607760" w:rsidTr="00607760">
        <w:trPr>
          <w:cantSplit/>
          <w:trHeight w:val="253"/>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p>
        </w:tc>
        <w:tc>
          <w:tcPr>
            <w:tcW w:w="6" w:type="dxa"/>
            <w:tcBorders>
              <w:top w:val="nil"/>
              <w:left w:val="nil"/>
              <w:bottom w:val="nil"/>
              <w:right w:val="nil"/>
            </w:tcBorders>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p>
        </w:tc>
      </w:tr>
      <w:tr w:rsidR="00607760" w:rsidRPr="00607760" w:rsidTr="00607760">
        <w:trPr>
          <w:cantSplit/>
          <w:trHeight w:val="144"/>
        </w:trPr>
        <w:tc>
          <w:tcPr>
            <w:tcW w:w="10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PAT</w:t>
            </w:r>
          </w:p>
        </w:tc>
        <w:tc>
          <w:tcPr>
            <w:tcW w:w="3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13 </w:t>
            </w:r>
          </w:p>
        </w:tc>
        <w:tc>
          <w:tcPr>
            <w:tcW w:w="3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19 </w:t>
            </w:r>
          </w:p>
        </w:tc>
        <w:tc>
          <w:tcPr>
            <w:tcW w:w="3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17 </w:t>
            </w:r>
          </w:p>
        </w:tc>
        <w:tc>
          <w:tcPr>
            <w:tcW w:w="3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13 </w:t>
            </w:r>
          </w:p>
        </w:tc>
        <w:tc>
          <w:tcPr>
            <w:tcW w:w="3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9 </w:t>
            </w:r>
          </w:p>
        </w:tc>
        <w:tc>
          <w:tcPr>
            <w:tcW w:w="3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19 </w:t>
            </w:r>
          </w:p>
        </w:tc>
        <w:tc>
          <w:tcPr>
            <w:tcW w:w="3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43 </w:t>
            </w:r>
          </w:p>
        </w:tc>
        <w:tc>
          <w:tcPr>
            <w:tcW w:w="3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24 </w:t>
            </w:r>
          </w:p>
        </w:tc>
        <w:tc>
          <w:tcPr>
            <w:tcW w:w="3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31 </w:t>
            </w:r>
          </w:p>
        </w:tc>
        <w:tc>
          <w:tcPr>
            <w:tcW w:w="3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48 </w:t>
            </w:r>
          </w:p>
        </w:tc>
        <w:tc>
          <w:tcPr>
            <w:tcW w:w="3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 xml:space="preserve">236 </w:t>
            </w:r>
          </w:p>
        </w:tc>
        <w:tc>
          <w:tcPr>
            <w:tcW w:w="6" w:type="dxa"/>
            <w:tcBorders>
              <w:top w:val="nil"/>
              <w:left w:val="nil"/>
              <w:bottom w:val="nil"/>
              <w:right w:val="nil"/>
            </w:tcBorders>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p>
        </w:tc>
      </w:tr>
      <w:tr w:rsidR="00607760" w:rsidRPr="00607760" w:rsidTr="00607760">
        <w:trPr>
          <w:cantSplit/>
          <w:trHeight w:val="144"/>
        </w:trPr>
        <w:tc>
          <w:tcPr>
            <w:tcW w:w="10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CFO</w:t>
            </w:r>
          </w:p>
        </w:tc>
        <w:tc>
          <w:tcPr>
            <w:tcW w:w="3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20 </w:t>
            </w:r>
          </w:p>
        </w:tc>
        <w:tc>
          <w:tcPr>
            <w:tcW w:w="3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5 </w:t>
            </w:r>
          </w:p>
        </w:tc>
        <w:tc>
          <w:tcPr>
            <w:tcW w:w="3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17 </w:t>
            </w:r>
          </w:p>
        </w:tc>
        <w:tc>
          <w:tcPr>
            <w:tcW w:w="3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56 </w:t>
            </w:r>
          </w:p>
        </w:tc>
        <w:tc>
          <w:tcPr>
            <w:tcW w:w="3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51 </w:t>
            </w:r>
          </w:p>
        </w:tc>
        <w:tc>
          <w:tcPr>
            <w:tcW w:w="3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39 </w:t>
            </w:r>
          </w:p>
        </w:tc>
        <w:tc>
          <w:tcPr>
            <w:tcW w:w="3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72 </w:t>
            </w:r>
          </w:p>
        </w:tc>
        <w:tc>
          <w:tcPr>
            <w:tcW w:w="3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135 </w:t>
            </w:r>
          </w:p>
        </w:tc>
        <w:tc>
          <w:tcPr>
            <w:tcW w:w="3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87 </w:t>
            </w:r>
          </w:p>
        </w:tc>
        <w:tc>
          <w:tcPr>
            <w:tcW w:w="3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38 </w:t>
            </w:r>
          </w:p>
        </w:tc>
        <w:tc>
          <w:tcPr>
            <w:tcW w:w="35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 xml:space="preserve">520 </w:t>
            </w:r>
          </w:p>
        </w:tc>
        <w:tc>
          <w:tcPr>
            <w:tcW w:w="6" w:type="dxa"/>
            <w:tcBorders>
              <w:top w:val="nil"/>
              <w:left w:val="nil"/>
              <w:bottom w:val="nil"/>
              <w:right w:val="nil"/>
            </w:tcBorders>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p>
        </w:tc>
      </w:tr>
    </w:tbl>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szCs w:val="24"/>
          <w:lang w:eastAsia="en-IN"/>
        </w:rPr>
        <w:t>The above table reflects that the profits of ACML are flowing to the company as cash. Profits are not being stuck in the receivables and inventory. This is a good sign.</w:t>
      </w:r>
    </w:p>
    <w:p w:rsidR="00607760" w:rsidRPr="00607760" w:rsidRDefault="00607760" w:rsidP="00607760">
      <w:pPr>
        <w:spacing w:after="0" w:line="240" w:lineRule="auto"/>
        <w:rPr>
          <w:rFonts w:ascii="Times New Roman" w:eastAsia="Times New Roman" w:hAnsi="Times New Roman" w:cs="Times New Roman"/>
          <w:sz w:val="24"/>
          <w:szCs w:val="24"/>
          <w:lang w:eastAsia="en-IN"/>
        </w:rPr>
      </w:pPr>
    </w:p>
    <w:p w:rsidR="00607760" w:rsidRPr="00607760" w:rsidRDefault="00607760" w:rsidP="0060776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607760">
        <w:rPr>
          <w:rFonts w:ascii="Times New Roman" w:eastAsia="Times New Roman" w:hAnsi="Times New Roman" w:cs="Times New Roman"/>
          <w:b/>
          <w:sz w:val="27"/>
          <w:szCs w:val="27"/>
          <w:lang w:eastAsia="en-IN"/>
        </w:rPr>
        <w:t>Creation Of Value For Shareholders From The Profits Retained By The Company:</w:t>
      </w:r>
    </w:p>
    <w:p w:rsidR="00607760" w:rsidRPr="00607760" w:rsidRDefault="00607760" w:rsidP="00607760">
      <w:pPr>
        <w:spacing w:after="0" w:line="240" w:lineRule="auto"/>
        <w:rPr>
          <w:rFonts w:ascii="Times New Roman" w:eastAsia="Times New Roman" w:hAnsi="Times New Roman" w:cs="Times New Roman"/>
          <w:sz w:val="24"/>
          <w:szCs w:val="24"/>
          <w:lang w:eastAsia="en-IN"/>
        </w:rPr>
      </w:pPr>
    </w:p>
    <w:tbl>
      <w:tblPr>
        <w:tblW w:w="7470" w:type="dxa"/>
        <w:jc w:val="center"/>
        <w:tblLook w:val="04A0" w:firstRow="1" w:lastRow="0" w:firstColumn="1" w:lastColumn="0" w:noHBand="0" w:noVBand="1"/>
      </w:tblPr>
      <w:tblGrid>
        <w:gridCol w:w="5236"/>
        <w:gridCol w:w="2012"/>
        <w:gridCol w:w="222"/>
      </w:tblGrid>
      <w:tr w:rsidR="00607760" w:rsidRPr="00607760" w:rsidTr="00607760">
        <w:trPr>
          <w:trHeight w:val="288"/>
          <w:jc w:val="center"/>
        </w:trPr>
        <w:tc>
          <w:tcPr>
            <w:tcW w:w="5404" w:type="dxa"/>
            <w:vMerge w:val="restart"/>
            <w:tcBorders>
              <w:top w:val="single" w:sz="8" w:space="0" w:color="auto"/>
              <w:left w:val="single" w:sz="8" w:space="0" w:color="auto"/>
              <w:bottom w:val="single" w:sz="8" w:space="0" w:color="auto"/>
              <w:right w:val="single" w:sz="8" w:space="0" w:color="auto"/>
            </w:tcBorders>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(INR Cr./10 million)</w:t>
            </w:r>
          </w:p>
        </w:tc>
        <w:tc>
          <w:tcPr>
            <w:tcW w:w="2068" w:type="dxa"/>
            <w:vMerge w:val="restart"/>
            <w:tcBorders>
              <w:top w:val="single" w:sz="8" w:space="0" w:color="auto"/>
              <w:left w:val="single" w:sz="8" w:space="0" w:color="auto"/>
              <w:bottom w:val="single" w:sz="8" w:space="0" w:color="000000"/>
              <w:right w:val="single" w:sz="8" w:space="0" w:color="auto"/>
            </w:tcBorders>
            <w:vAlign w:val="center"/>
            <w:hideMark/>
          </w:tcPr>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2005-14</w:t>
            </w:r>
          </w:p>
        </w:tc>
        <w:tc>
          <w:tcPr>
            <w:tcW w:w="6" w:type="dxa"/>
            <w:tcBorders>
              <w:top w:val="nil"/>
              <w:left w:val="nil"/>
              <w:bottom w:val="nil"/>
              <w:right w:val="nil"/>
            </w:tcBorders>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p>
        </w:tc>
      </w:tr>
      <w:tr w:rsidR="00607760" w:rsidRPr="00607760" w:rsidTr="00607760">
        <w:trPr>
          <w:trHeight w:val="25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p>
        </w:tc>
        <w:tc>
          <w:tcPr>
            <w:tcW w:w="6" w:type="dxa"/>
            <w:tcBorders>
              <w:top w:val="nil"/>
              <w:left w:val="nil"/>
              <w:bottom w:val="nil"/>
              <w:right w:val="nil"/>
            </w:tcBorders>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p>
        </w:tc>
      </w:tr>
      <w:tr w:rsidR="00607760" w:rsidRPr="00607760" w:rsidTr="00607760">
        <w:trPr>
          <w:trHeight w:val="288"/>
          <w:jc w:val="center"/>
        </w:trPr>
        <w:tc>
          <w:tcPr>
            <w:tcW w:w="5404" w:type="dxa"/>
            <w:tcBorders>
              <w:top w:val="single" w:sz="8" w:space="0" w:color="auto"/>
              <w:left w:val="single" w:sz="8" w:space="0" w:color="auto"/>
              <w:bottom w:val="single" w:sz="8" w:space="0" w:color="auto"/>
              <w:right w:val="single" w:sz="8" w:space="0" w:color="auto"/>
            </w:tcBorders>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Total retained profits of last 10 years (A)</w:t>
            </w:r>
          </w:p>
        </w:tc>
        <w:tc>
          <w:tcPr>
            <w:tcW w:w="2068" w:type="dxa"/>
            <w:tcBorders>
              <w:top w:val="nil"/>
              <w:left w:val="nil"/>
              <w:bottom w:val="single" w:sz="8" w:space="0" w:color="auto"/>
              <w:right w:val="single" w:sz="8"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214</w:t>
            </w:r>
          </w:p>
        </w:tc>
        <w:tc>
          <w:tcPr>
            <w:tcW w:w="6" w:type="dxa"/>
            <w:tcBorders>
              <w:top w:val="nil"/>
              <w:left w:val="nil"/>
              <w:bottom w:val="nil"/>
              <w:right w:val="nil"/>
            </w:tcBorders>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p>
        </w:tc>
      </w:tr>
      <w:tr w:rsidR="00607760" w:rsidRPr="00607760" w:rsidTr="00607760">
        <w:trPr>
          <w:trHeight w:val="288"/>
          <w:jc w:val="center"/>
        </w:trPr>
        <w:tc>
          <w:tcPr>
            <w:tcW w:w="5404" w:type="dxa"/>
            <w:tcBorders>
              <w:top w:val="single" w:sz="8" w:space="0" w:color="auto"/>
              <w:left w:val="single" w:sz="8" w:space="0" w:color="auto"/>
              <w:bottom w:val="single" w:sz="8" w:space="0" w:color="auto"/>
              <w:right w:val="single" w:sz="8" w:space="0" w:color="auto"/>
            </w:tcBorders>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Total increase in market capitalization in 10 years (B)</w:t>
            </w:r>
          </w:p>
        </w:tc>
        <w:tc>
          <w:tcPr>
            <w:tcW w:w="2068" w:type="dxa"/>
            <w:tcBorders>
              <w:top w:val="nil"/>
              <w:left w:val="nil"/>
              <w:bottom w:val="single" w:sz="8" w:space="0" w:color="auto"/>
              <w:right w:val="single" w:sz="8"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246</w:t>
            </w:r>
          </w:p>
        </w:tc>
        <w:tc>
          <w:tcPr>
            <w:tcW w:w="6" w:type="dxa"/>
            <w:tcBorders>
              <w:top w:val="nil"/>
              <w:left w:val="nil"/>
              <w:bottom w:val="nil"/>
              <w:right w:val="nil"/>
            </w:tcBorders>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p>
        </w:tc>
      </w:tr>
      <w:tr w:rsidR="00607760" w:rsidRPr="00607760" w:rsidTr="00607760">
        <w:trPr>
          <w:trHeight w:val="288"/>
          <w:jc w:val="center"/>
        </w:trPr>
        <w:tc>
          <w:tcPr>
            <w:tcW w:w="5404" w:type="dxa"/>
            <w:tcBorders>
              <w:top w:val="single" w:sz="8" w:space="0" w:color="auto"/>
              <w:left w:val="single" w:sz="8" w:space="0" w:color="auto"/>
              <w:bottom w:val="single" w:sz="8" w:space="0" w:color="auto"/>
              <w:right w:val="single" w:sz="8" w:space="0" w:color="auto"/>
            </w:tcBorders>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Value created per INR of retained profits (B/A)</w:t>
            </w:r>
          </w:p>
        </w:tc>
        <w:tc>
          <w:tcPr>
            <w:tcW w:w="2068" w:type="dxa"/>
            <w:tcBorders>
              <w:top w:val="nil"/>
              <w:left w:val="nil"/>
              <w:bottom w:val="single" w:sz="8" w:space="0" w:color="auto"/>
              <w:right w:val="single" w:sz="8"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1.15</w:t>
            </w:r>
          </w:p>
        </w:tc>
        <w:tc>
          <w:tcPr>
            <w:tcW w:w="6" w:type="dxa"/>
            <w:tcBorders>
              <w:top w:val="nil"/>
              <w:left w:val="nil"/>
              <w:bottom w:val="nil"/>
              <w:right w:val="nil"/>
            </w:tcBorders>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p>
        </w:tc>
      </w:tr>
    </w:tbl>
    <w:p w:rsidR="00607760" w:rsidRPr="00607760" w:rsidRDefault="00607760" w:rsidP="00607760">
      <w:pPr>
        <w:spacing w:after="0" w:line="240" w:lineRule="auto"/>
        <w:rPr>
          <w:rFonts w:ascii="Times New Roman" w:eastAsia="Times New Roman" w:hAnsi="Times New Roman" w:cs="Times New Roman"/>
          <w:sz w:val="24"/>
          <w:szCs w:val="24"/>
          <w:lang w:eastAsia="en-IN"/>
        </w:rPr>
      </w:pP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szCs w:val="24"/>
          <w:lang w:eastAsia="en-IN"/>
        </w:rPr>
        <w:t>We can see that the company passed the test of creating at least one INR of market value generation for its shareholders for each INR profits retained by it over last 10 years.</w:t>
      </w: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p>
    <w:p w:rsidR="00607760" w:rsidRPr="00607760" w:rsidRDefault="00607760" w:rsidP="0060776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607760">
        <w:rPr>
          <w:rFonts w:ascii="Times New Roman" w:eastAsia="Times New Roman" w:hAnsi="Times New Roman" w:cs="Times New Roman"/>
          <w:b/>
          <w:sz w:val="27"/>
          <w:szCs w:val="27"/>
          <w:lang w:eastAsia="en-IN"/>
        </w:rPr>
        <w:t>Conclusion:</w:t>
      </w:r>
    </w:p>
    <w:p w:rsidR="00607760" w:rsidRPr="00607760" w:rsidRDefault="00607760" w:rsidP="0060776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607760">
        <w:rPr>
          <w:rFonts w:ascii="Times New Roman" w:eastAsia="Times New Roman" w:hAnsi="Times New Roman" w:cs="Times New Roman"/>
          <w:b/>
          <w:sz w:val="27"/>
          <w:szCs w:val="27"/>
          <w:lang w:eastAsia="en-IN"/>
        </w:rPr>
        <w:t> </w:t>
      </w: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szCs w:val="24"/>
          <w:lang w:eastAsia="en-IN"/>
        </w:rPr>
        <w:t>Upon testing ACML at all the 5 parameters to judge the business performance, we can safely conclude that it has passed on all the five parameters. It has demand for its products in the market that it is able to tap by selling higher quantities and able to pass on increase in its costs as higher prices to its customers. Its profits are not being stuck in receivables &amp; inventory and are realized as cash. The cash generated is being utilized productively in capacity expansion and debt reduction and it has created equivalent market value for its shareholders.</w:t>
      </w:r>
    </w:p>
    <w:p w:rsidR="00607760" w:rsidRPr="00607760" w:rsidRDefault="00607760" w:rsidP="00607760">
      <w:pPr>
        <w:spacing w:after="0" w:line="240" w:lineRule="auto"/>
        <w:rPr>
          <w:rFonts w:ascii="Times New Roman" w:eastAsia="Times New Roman" w:hAnsi="Times New Roman" w:cs="Times New Roman"/>
          <w:sz w:val="24"/>
          <w:szCs w:val="24"/>
          <w:lang w:eastAsia="en-IN"/>
        </w:rPr>
      </w:pPr>
    </w:p>
    <w:p w:rsidR="00607760" w:rsidRPr="00607760" w:rsidRDefault="00607760" w:rsidP="0060776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IN"/>
        </w:rPr>
      </w:pPr>
      <w:r w:rsidRPr="00607760">
        <w:rPr>
          <w:rFonts w:ascii="Times New Roman" w:eastAsia="Times New Roman" w:hAnsi="Times New Roman" w:cs="Times New Roman"/>
          <w:b/>
          <w:sz w:val="36"/>
          <w:szCs w:val="36"/>
          <w:lang w:eastAsia="en-IN"/>
        </w:rPr>
        <w:t>Valuation Analysis</w:t>
      </w:r>
    </w:p>
    <w:p w:rsidR="00607760" w:rsidRPr="00607760" w:rsidRDefault="00607760" w:rsidP="0060776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IN"/>
        </w:rPr>
      </w:pPr>
      <w:r w:rsidRPr="00607760">
        <w:rPr>
          <w:rFonts w:ascii="Times New Roman" w:eastAsia="Times New Roman" w:hAnsi="Times New Roman" w:cs="Times New Roman"/>
          <w:b/>
          <w:sz w:val="36"/>
          <w:szCs w:val="36"/>
          <w:lang w:eastAsia="en-IN"/>
        </w:rPr>
        <w:t> </w:t>
      </w: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szCs w:val="24"/>
          <w:lang w:eastAsia="en-IN"/>
        </w:rPr>
        <w:t xml:space="preserve">I have used the framework provided by me in the article: </w:t>
      </w:r>
      <w:hyperlink r:id="rId13" w:tgtFrame="_blank" w:history="1">
        <w:r w:rsidRPr="00607760">
          <w:rPr>
            <w:rFonts w:ascii="Times New Roman" w:eastAsia="Times New Roman" w:hAnsi="Times New Roman" w:cs="Times New Roman"/>
            <w:b/>
            <w:bCs/>
            <w:color w:val="0000FF"/>
            <w:sz w:val="24"/>
            <w:szCs w:val="24"/>
            <w:u w:val="single"/>
            <w:lang w:eastAsia="en-IN"/>
          </w:rPr>
          <w:t>How to do Valuation Analysis of a Company</w:t>
        </w:r>
      </w:hyperlink>
      <w:r w:rsidRPr="00607760">
        <w:rPr>
          <w:rFonts w:ascii="Times New Roman" w:eastAsia="Times New Roman" w:hAnsi="Times New Roman" w:cs="Times New Roman"/>
          <w:sz w:val="24"/>
          <w:szCs w:val="24"/>
          <w:lang w:eastAsia="en-IN"/>
        </w:rPr>
        <w:t xml:space="preserve"> to analyse ACML’s share market data for determining whether it is available at attractive valuations.</w:t>
      </w:r>
    </w:p>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sz w:val="24"/>
          <w:szCs w:val="24"/>
          <w:lang w:eastAsia="en-IN"/>
        </w:rPr>
        <w:t> </w:t>
      </w:r>
      <w:r w:rsidRPr="00607760">
        <w:rPr>
          <w:rFonts w:ascii="Times New Roman" w:eastAsia="Times New Roman" w:hAnsi="Times New Roman" w:cs="Times New Roman"/>
          <w:sz w:val="24"/>
          <w:szCs w:val="24"/>
          <w:lang w:eastAsia="en-IN"/>
        </w:rPr>
        <w:t xml:space="preserve"> </w:t>
      </w:r>
    </w:p>
    <w:p w:rsidR="00607760" w:rsidRPr="00607760" w:rsidRDefault="00607760" w:rsidP="0060776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607760">
        <w:rPr>
          <w:rFonts w:ascii="Times New Roman" w:eastAsia="Times New Roman" w:hAnsi="Times New Roman" w:cs="Times New Roman"/>
          <w:b/>
          <w:sz w:val="27"/>
          <w:szCs w:val="27"/>
          <w:lang w:eastAsia="en-IN"/>
        </w:rPr>
        <w:t>Price To Earnings Ratio (P/E Ratio):</w:t>
      </w:r>
    </w:p>
    <w:p w:rsidR="00607760" w:rsidRPr="00607760" w:rsidRDefault="00607760" w:rsidP="00607760">
      <w:pPr>
        <w:spacing w:after="0" w:line="240" w:lineRule="auto"/>
        <w:rPr>
          <w:rFonts w:ascii="Times New Roman" w:eastAsia="Times New Roman" w:hAnsi="Times New Roman" w:cs="Times New Roman"/>
          <w:sz w:val="24"/>
          <w:szCs w:val="24"/>
          <w:lang w:eastAsia="en-IN"/>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1079"/>
        <w:gridCol w:w="989"/>
        <w:gridCol w:w="2610"/>
        <w:gridCol w:w="1080"/>
        <w:gridCol w:w="855"/>
      </w:tblGrid>
      <w:tr w:rsidR="00607760" w:rsidRPr="00607760" w:rsidTr="00607760">
        <w:trPr>
          <w:trHeight w:val="300"/>
          <w:jc w:val="center"/>
        </w:trPr>
        <w:tc>
          <w:tcPr>
            <w:tcW w:w="3197" w:type="dxa"/>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color w:val="000000"/>
                <w:sz w:val="24"/>
                <w:lang w:eastAsia="en-IN"/>
              </w:rPr>
              <w:t>10 years sales growth</w:t>
            </w:r>
          </w:p>
        </w:tc>
        <w:tc>
          <w:tcPr>
            <w:tcW w:w="1080" w:type="dxa"/>
            <w:tcBorders>
              <w:top w:val="single" w:sz="4" w:space="0" w:color="auto"/>
              <w:left w:val="single" w:sz="4" w:space="0" w:color="auto"/>
              <w:bottom w:val="single" w:sz="4" w:space="0" w:color="auto"/>
              <w:right w:val="single" w:sz="4" w:space="0" w:color="auto"/>
            </w:tcBorders>
            <w:hideMark/>
          </w:tcPr>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color w:val="000000"/>
                <w:sz w:val="24"/>
                <w:lang w:eastAsia="en-IN"/>
              </w:rPr>
              <w:t>P/E</w:t>
            </w:r>
          </w:p>
        </w:tc>
        <w:tc>
          <w:tcPr>
            <w:tcW w:w="990" w:type="dxa"/>
            <w:tcBorders>
              <w:top w:val="single" w:sz="4" w:space="0" w:color="auto"/>
              <w:left w:val="single" w:sz="4" w:space="0" w:color="auto"/>
              <w:bottom w:val="single" w:sz="4" w:space="0" w:color="auto"/>
              <w:right w:val="single" w:sz="4" w:space="0" w:color="auto"/>
            </w:tcBorders>
            <w:hideMark/>
          </w:tcPr>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color w:val="000000"/>
                <w:sz w:val="24"/>
                <w:lang w:eastAsia="en-IN"/>
              </w:rPr>
              <w:t>PEG</w:t>
            </w:r>
          </w:p>
        </w:tc>
        <w:tc>
          <w:tcPr>
            <w:tcW w:w="2610" w:type="dxa"/>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color w:val="000000"/>
                <w:sz w:val="24"/>
                <w:lang w:eastAsia="en-IN"/>
              </w:rPr>
              <w:t>Sales CAGR (2005-14)</w:t>
            </w:r>
          </w:p>
        </w:tc>
        <w:tc>
          <w:tcPr>
            <w:tcW w:w="1080" w:type="dxa"/>
            <w:tcBorders>
              <w:top w:val="single" w:sz="4" w:space="0" w:color="auto"/>
              <w:left w:val="single" w:sz="4" w:space="0" w:color="auto"/>
              <w:bottom w:val="single" w:sz="4" w:space="0" w:color="auto"/>
              <w:right w:val="single" w:sz="4" w:space="0" w:color="auto"/>
            </w:tcBorders>
            <w:hideMark/>
          </w:tcPr>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color w:val="000000"/>
                <w:sz w:val="24"/>
                <w:lang w:eastAsia="en-IN"/>
              </w:rPr>
              <w:t>NPM%</w:t>
            </w:r>
          </w:p>
        </w:tc>
        <w:tc>
          <w:tcPr>
            <w:tcW w:w="856" w:type="dxa"/>
            <w:tcBorders>
              <w:top w:val="single" w:sz="4" w:space="0" w:color="auto"/>
              <w:left w:val="single" w:sz="4" w:space="0" w:color="auto"/>
              <w:bottom w:val="single" w:sz="4" w:space="0" w:color="auto"/>
              <w:right w:val="single" w:sz="4" w:space="0" w:color="auto"/>
            </w:tcBorders>
            <w:hideMark/>
          </w:tcPr>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color w:val="000000"/>
                <w:sz w:val="24"/>
                <w:lang w:eastAsia="en-IN"/>
              </w:rPr>
              <w:t>D/E</w:t>
            </w:r>
          </w:p>
        </w:tc>
      </w:tr>
      <w:tr w:rsidR="00607760" w:rsidRPr="00607760" w:rsidTr="00607760">
        <w:trPr>
          <w:trHeight w:val="300"/>
          <w:jc w:val="center"/>
        </w:trPr>
        <w:tc>
          <w:tcPr>
            <w:tcW w:w="3197" w:type="dxa"/>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Ambika Cotton Mills Limited</w:t>
            </w:r>
          </w:p>
        </w:tc>
        <w:tc>
          <w:tcPr>
            <w:tcW w:w="1080" w:type="dxa"/>
            <w:tcBorders>
              <w:top w:val="single" w:sz="4" w:space="0" w:color="auto"/>
              <w:left w:val="single" w:sz="4" w:space="0" w:color="auto"/>
              <w:bottom w:val="single" w:sz="4" w:space="0" w:color="auto"/>
              <w:right w:val="single" w:sz="4" w:space="0" w:color="auto"/>
            </w:tcBorders>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color w:val="000000"/>
                <w:sz w:val="24"/>
                <w:lang w:eastAsia="en-IN"/>
              </w:rPr>
              <w:t>6.6</w:t>
            </w:r>
          </w:p>
        </w:tc>
        <w:tc>
          <w:tcPr>
            <w:tcW w:w="990" w:type="dxa"/>
            <w:tcBorders>
              <w:top w:val="single" w:sz="4" w:space="0" w:color="auto"/>
              <w:left w:val="single" w:sz="4" w:space="0" w:color="auto"/>
              <w:bottom w:val="single" w:sz="4" w:space="0" w:color="auto"/>
              <w:right w:val="single" w:sz="4" w:space="0" w:color="auto"/>
            </w:tcBorders>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0.31</w:t>
            </w:r>
          </w:p>
        </w:tc>
        <w:tc>
          <w:tcPr>
            <w:tcW w:w="2610" w:type="dxa"/>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21.0%</w:t>
            </w:r>
          </w:p>
        </w:tc>
        <w:tc>
          <w:tcPr>
            <w:tcW w:w="1080" w:type="dxa"/>
            <w:tcBorders>
              <w:top w:val="single" w:sz="4" w:space="0" w:color="auto"/>
              <w:left w:val="single" w:sz="4" w:space="0" w:color="auto"/>
              <w:bottom w:val="single" w:sz="4" w:space="0" w:color="auto"/>
              <w:right w:val="single" w:sz="4" w:space="0" w:color="auto"/>
            </w:tcBorders>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10.1%</w:t>
            </w:r>
          </w:p>
        </w:tc>
        <w:tc>
          <w:tcPr>
            <w:tcW w:w="856" w:type="dxa"/>
            <w:tcBorders>
              <w:top w:val="single" w:sz="4" w:space="0" w:color="auto"/>
              <w:left w:val="single" w:sz="4" w:space="0" w:color="auto"/>
              <w:bottom w:val="single" w:sz="4" w:space="0" w:color="auto"/>
              <w:right w:val="single" w:sz="4" w:space="0" w:color="auto"/>
            </w:tcBorders>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0.3</w:t>
            </w:r>
          </w:p>
        </w:tc>
      </w:tr>
      <w:tr w:rsidR="00607760" w:rsidRPr="00607760" w:rsidTr="00607760">
        <w:trPr>
          <w:trHeight w:val="300"/>
          <w:jc w:val="center"/>
        </w:trPr>
        <w:tc>
          <w:tcPr>
            <w:tcW w:w="3197" w:type="dxa"/>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Vardhman Textiles Limited</w:t>
            </w:r>
          </w:p>
        </w:tc>
        <w:tc>
          <w:tcPr>
            <w:tcW w:w="1080" w:type="dxa"/>
            <w:tcBorders>
              <w:top w:val="single" w:sz="4" w:space="0" w:color="auto"/>
              <w:left w:val="single" w:sz="4" w:space="0" w:color="auto"/>
              <w:bottom w:val="single" w:sz="4" w:space="0" w:color="auto"/>
              <w:right w:val="single" w:sz="4" w:space="0" w:color="auto"/>
            </w:tcBorders>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color w:val="000000"/>
                <w:sz w:val="24"/>
                <w:lang w:eastAsia="en-IN"/>
              </w:rPr>
              <w:t>6.6</w:t>
            </w:r>
          </w:p>
        </w:tc>
        <w:tc>
          <w:tcPr>
            <w:tcW w:w="990" w:type="dxa"/>
            <w:tcBorders>
              <w:top w:val="single" w:sz="4" w:space="0" w:color="auto"/>
              <w:left w:val="single" w:sz="4" w:space="0" w:color="auto"/>
              <w:bottom w:val="single" w:sz="4" w:space="0" w:color="auto"/>
              <w:right w:val="single" w:sz="4" w:space="0" w:color="auto"/>
            </w:tcBorders>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0.55</w:t>
            </w:r>
          </w:p>
        </w:tc>
        <w:tc>
          <w:tcPr>
            <w:tcW w:w="2610" w:type="dxa"/>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12.1%</w:t>
            </w:r>
          </w:p>
        </w:tc>
        <w:tc>
          <w:tcPr>
            <w:tcW w:w="1080" w:type="dxa"/>
            <w:tcBorders>
              <w:top w:val="single" w:sz="4" w:space="0" w:color="auto"/>
              <w:left w:val="single" w:sz="4" w:space="0" w:color="auto"/>
              <w:bottom w:val="single" w:sz="4" w:space="0" w:color="auto"/>
              <w:right w:val="single" w:sz="4" w:space="0" w:color="auto"/>
            </w:tcBorders>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12.6%</w:t>
            </w:r>
          </w:p>
        </w:tc>
        <w:tc>
          <w:tcPr>
            <w:tcW w:w="856" w:type="dxa"/>
            <w:tcBorders>
              <w:top w:val="single" w:sz="4" w:space="0" w:color="auto"/>
              <w:left w:val="single" w:sz="4" w:space="0" w:color="auto"/>
              <w:bottom w:val="single" w:sz="4" w:space="0" w:color="auto"/>
              <w:right w:val="single" w:sz="4" w:space="0" w:color="auto"/>
            </w:tcBorders>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1.0</w:t>
            </w:r>
          </w:p>
        </w:tc>
      </w:tr>
      <w:tr w:rsidR="00607760" w:rsidRPr="00607760" w:rsidTr="00607760">
        <w:trPr>
          <w:trHeight w:val="300"/>
          <w:jc w:val="center"/>
        </w:trPr>
        <w:tc>
          <w:tcPr>
            <w:tcW w:w="3197" w:type="dxa"/>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Arvind Limited</w:t>
            </w:r>
          </w:p>
        </w:tc>
        <w:tc>
          <w:tcPr>
            <w:tcW w:w="1080" w:type="dxa"/>
            <w:tcBorders>
              <w:top w:val="single" w:sz="4" w:space="0" w:color="auto"/>
              <w:left w:val="single" w:sz="4" w:space="0" w:color="auto"/>
              <w:bottom w:val="single" w:sz="4" w:space="0" w:color="auto"/>
              <w:right w:val="single" w:sz="4" w:space="0" w:color="auto"/>
            </w:tcBorders>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color w:val="000000"/>
                <w:sz w:val="24"/>
                <w:lang w:eastAsia="en-IN"/>
              </w:rPr>
              <w:t>18.6</w:t>
            </w:r>
          </w:p>
        </w:tc>
        <w:tc>
          <w:tcPr>
            <w:tcW w:w="990" w:type="dxa"/>
            <w:tcBorders>
              <w:top w:val="single" w:sz="4" w:space="0" w:color="auto"/>
              <w:left w:val="single" w:sz="4" w:space="0" w:color="auto"/>
              <w:bottom w:val="single" w:sz="4" w:space="0" w:color="auto"/>
              <w:right w:val="single" w:sz="4" w:space="0" w:color="auto"/>
            </w:tcBorders>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1.23</w:t>
            </w:r>
          </w:p>
        </w:tc>
        <w:tc>
          <w:tcPr>
            <w:tcW w:w="2610" w:type="dxa"/>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15.1%</w:t>
            </w:r>
          </w:p>
        </w:tc>
        <w:tc>
          <w:tcPr>
            <w:tcW w:w="1080" w:type="dxa"/>
            <w:tcBorders>
              <w:top w:val="single" w:sz="4" w:space="0" w:color="auto"/>
              <w:left w:val="single" w:sz="4" w:space="0" w:color="auto"/>
              <w:bottom w:val="single" w:sz="4" w:space="0" w:color="auto"/>
              <w:right w:val="single" w:sz="4" w:space="0" w:color="auto"/>
            </w:tcBorders>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5.4%</w:t>
            </w:r>
          </w:p>
        </w:tc>
        <w:tc>
          <w:tcPr>
            <w:tcW w:w="856" w:type="dxa"/>
            <w:tcBorders>
              <w:top w:val="single" w:sz="4" w:space="0" w:color="auto"/>
              <w:left w:val="single" w:sz="4" w:space="0" w:color="auto"/>
              <w:bottom w:val="single" w:sz="4" w:space="0" w:color="auto"/>
              <w:right w:val="single" w:sz="4" w:space="0" w:color="auto"/>
            </w:tcBorders>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1.1</w:t>
            </w:r>
          </w:p>
        </w:tc>
      </w:tr>
      <w:tr w:rsidR="00607760" w:rsidRPr="00607760" w:rsidTr="00607760">
        <w:trPr>
          <w:trHeight w:val="300"/>
          <w:jc w:val="center"/>
        </w:trPr>
        <w:tc>
          <w:tcPr>
            <w:tcW w:w="3197" w:type="dxa"/>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Trident Limited</w:t>
            </w:r>
          </w:p>
        </w:tc>
        <w:tc>
          <w:tcPr>
            <w:tcW w:w="1080" w:type="dxa"/>
            <w:tcBorders>
              <w:top w:val="single" w:sz="4" w:space="0" w:color="auto"/>
              <w:left w:val="single" w:sz="4" w:space="0" w:color="auto"/>
              <w:bottom w:val="single" w:sz="4" w:space="0" w:color="auto"/>
              <w:right w:val="single" w:sz="4" w:space="0" w:color="auto"/>
            </w:tcBorders>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color w:val="000000"/>
                <w:sz w:val="24"/>
                <w:lang w:eastAsia="en-IN"/>
              </w:rPr>
              <w:t>7.8</w:t>
            </w:r>
          </w:p>
        </w:tc>
        <w:tc>
          <w:tcPr>
            <w:tcW w:w="990" w:type="dxa"/>
            <w:tcBorders>
              <w:top w:val="single" w:sz="4" w:space="0" w:color="auto"/>
              <w:left w:val="single" w:sz="4" w:space="0" w:color="auto"/>
              <w:bottom w:val="single" w:sz="4" w:space="0" w:color="auto"/>
              <w:right w:val="single" w:sz="4" w:space="0" w:color="auto"/>
            </w:tcBorders>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0.38</w:t>
            </w:r>
          </w:p>
        </w:tc>
        <w:tc>
          <w:tcPr>
            <w:tcW w:w="2610" w:type="dxa"/>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20.8%</w:t>
            </w:r>
          </w:p>
        </w:tc>
        <w:tc>
          <w:tcPr>
            <w:tcW w:w="1080" w:type="dxa"/>
            <w:tcBorders>
              <w:top w:val="single" w:sz="4" w:space="0" w:color="auto"/>
              <w:left w:val="single" w:sz="4" w:space="0" w:color="auto"/>
              <w:bottom w:val="single" w:sz="4" w:space="0" w:color="auto"/>
              <w:right w:val="single" w:sz="4" w:space="0" w:color="auto"/>
            </w:tcBorders>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5.1%</w:t>
            </w:r>
          </w:p>
        </w:tc>
        <w:tc>
          <w:tcPr>
            <w:tcW w:w="856" w:type="dxa"/>
            <w:tcBorders>
              <w:top w:val="single" w:sz="4" w:space="0" w:color="auto"/>
              <w:left w:val="single" w:sz="4" w:space="0" w:color="auto"/>
              <w:bottom w:val="single" w:sz="4" w:space="0" w:color="auto"/>
              <w:right w:val="single" w:sz="4" w:space="0" w:color="auto"/>
            </w:tcBorders>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1.8</w:t>
            </w:r>
          </w:p>
        </w:tc>
      </w:tr>
    </w:tbl>
    <w:p w:rsidR="00607760" w:rsidRPr="00607760" w:rsidRDefault="00607760" w:rsidP="00607760">
      <w:pPr>
        <w:spacing w:after="0" w:line="240" w:lineRule="auto"/>
        <w:rPr>
          <w:rFonts w:ascii="Times New Roman" w:eastAsia="Times New Roman" w:hAnsi="Times New Roman" w:cs="Times New Roman"/>
          <w:sz w:val="24"/>
          <w:szCs w:val="24"/>
          <w:lang w:eastAsia="en-IN"/>
        </w:rPr>
      </w:pP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szCs w:val="24"/>
          <w:lang w:eastAsia="en-IN"/>
        </w:rPr>
        <w:t xml:space="preserve">At February 6, 2015, ACML is available at a P/E ratio of 6.6, which is cheap when compared with its peers. If we see the </w:t>
      </w:r>
      <w:r w:rsidRPr="00607760">
        <w:rPr>
          <w:rFonts w:ascii="Times New Roman" w:eastAsia="Times New Roman" w:hAnsi="Times New Roman" w:cs="Times New Roman"/>
          <w:sz w:val="24"/>
          <w:szCs w:val="24"/>
          <w:u w:val="single"/>
          <w:lang w:eastAsia="en-IN"/>
        </w:rPr>
        <w:t>whole package of conservatively financed growth rate while keeping healthy profitability</w:t>
      </w:r>
      <w:r w:rsidRPr="00607760">
        <w:rPr>
          <w:rFonts w:ascii="Times New Roman" w:eastAsia="Times New Roman" w:hAnsi="Times New Roman" w:cs="Times New Roman"/>
          <w:sz w:val="24"/>
          <w:szCs w:val="24"/>
          <w:lang w:eastAsia="en-IN"/>
        </w:rPr>
        <w:t xml:space="preserve"> margins, ACML comes out to be a </w:t>
      </w:r>
      <w:r w:rsidRPr="00607760">
        <w:rPr>
          <w:rFonts w:ascii="Times New Roman" w:eastAsia="Times New Roman" w:hAnsi="Times New Roman" w:cs="Times New Roman"/>
          <w:sz w:val="24"/>
          <w:szCs w:val="24"/>
          <w:u w:val="single"/>
          <w:lang w:eastAsia="en-IN"/>
        </w:rPr>
        <w:t>clear winner</w:t>
      </w:r>
      <w:r w:rsidRPr="00607760">
        <w:rPr>
          <w:rFonts w:ascii="Times New Roman" w:eastAsia="Times New Roman" w:hAnsi="Times New Roman" w:cs="Times New Roman"/>
          <w:sz w:val="24"/>
          <w:szCs w:val="24"/>
          <w:lang w:eastAsia="en-IN"/>
        </w:rPr>
        <w:t xml:space="preserve"> among its peers.</w:t>
      </w: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p>
    <w:p w:rsidR="00607760" w:rsidRPr="00607760" w:rsidRDefault="00607760" w:rsidP="0060776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607760">
        <w:rPr>
          <w:rFonts w:ascii="Times New Roman" w:eastAsia="Times New Roman" w:hAnsi="Times New Roman" w:cs="Times New Roman"/>
          <w:b/>
          <w:sz w:val="27"/>
          <w:szCs w:val="27"/>
          <w:lang w:eastAsia="en-IN"/>
        </w:rPr>
        <w:t>P/E to Growth Ratio (PEG Ratio):</w:t>
      </w:r>
    </w:p>
    <w:p w:rsidR="00607760" w:rsidRPr="00607760" w:rsidRDefault="00607760" w:rsidP="0060776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607760">
        <w:rPr>
          <w:rFonts w:ascii="Times New Roman" w:eastAsia="Times New Roman" w:hAnsi="Times New Roman" w:cs="Times New Roman"/>
          <w:b/>
          <w:sz w:val="27"/>
          <w:szCs w:val="27"/>
          <w:lang w:eastAsia="en-IN"/>
        </w:rPr>
        <w:t> </w:t>
      </w: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szCs w:val="24"/>
          <w:lang w:eastAsia="en-IN"/>
        </w:rPr>
        <w:t>If we compare the PEG ratio in the above table, we come to the same conclusion that ACML presents a case of healthy growth, which is available cheaply in the market. This is a one of the desirable quality of an investment worthy stock.</w:t>
      </w:r>
    </w:p>
    <w:p w:rsidR="00607760" w:rsidRPr="00607760" w:rsidRDefault="00607760" w:rsidP="00607760">
      <w:pPr>
        <w:spacing w:after="0" w:line="240" w:lineRule="auto"/>
        <w:rPr>
          <w:rFonts w:ascii="Times New Roman" w:eastAsia="Times New Roman" w:hAnsi="Times New Roman" w:cs="Times New Roman"/>
          <w:sz w:val="24"/>
          <w:szCs w:val="24"/>
          <w:lang w:eastAsia="en-IN"/>
        </w:rPr>
      </w:pPr>
    </w:p>
    <w:p w:rsidR="00607760" w:rsidRPr="00607760" w:rsidRDefault="00607760" w:rsidP="0060776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607760">
        <w:rPr>
          <w:rFonts w:ascii="Times New Roman" w:eastAsia="Times New Roman" w:hAnsi="Times New Roman" w:cs="Times New Roman"/>
          <w:b/>
          <w:sz w:val="27"/>
          <w:szCs w:val="27"/>
          <w:lang w:eastAsia="en-IN"/>
        </w:rPr>
        <w:t>Earnings Yield (EY) and Margin of Safety (MoS):</w:t>
      </w:r>
    </w:p>
    <w:p w:rsidR="00607760" w:rsidRPr="00607760" w:rsidRDefault="00607760" w:rsidP="0060776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607760">
        <w:rPr>
          <w:rFonts w:ascii="Times New Roman" w:eastAsia="Times New Roman" w:hAnsi="Times New Roman" w:cs="Times New Roman"/>
          <w:b/>
          <w:sz w:val="27"/>
          <w:szCs w:val="27"/>
          <w:lang w:eastAsia="en-IN"/>
        </w:rPr>
        <w:t> </w:t>
      </w: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szCs w:val="24"/>
          <w:lang w:eastAsia="en-IN"/>
        </w:rPr>
        <w:t xml:space="preserve">At P/E ratio of 6.6, ACML provides an earnings yield of 15.2%. If we compare it to the 10 year government securities (G-Sec) yields, which are currently in the range of 8.0-8.5%, then we realize that, as per </w:t>
      </w:r>
      <w:hyperlink r:id="rId14" w:tgtFrame="_blank" w:history="1">
        <w:r w:rsidRPr="00607760">
          <w:rPr>
            <w:rFonts w:ascii="Times New Roman" w:eastAsia="Times New Roman" w:hAnsi="Times New Roman" w:cs="Times New Roman"/>
            <w:b/>
            <w:bCs/>
            <w:color w:val="0000FF"/>
            <w:sz w:val="24"/>
            <w:szCs w:val="24"/>
            <w:u w:val="single"/>
            <w:lang w:eastAsia="en-IN"/>
          </w:rPr>
          <w:t>Benjamin Graham’s teachings</w:t>
        </w:r>
      </w:hyperlink>
      <w:r w:rsidRPr="00607760">
        <w:rPr>
          <w:rFonts w:ascii="Times New Roman" w:eastAsia="Times New Roman" w:hAnsi="Times New Roman" w:cs="Times New Roman"/>
          <w:sz w:val="24"/>
          <w:szCs w:val="24"/>
          <w:lang w:eastAsia="en-IN"/>
        </w:rPr>
        <w:t xml:space="preserve">, ACML presents a </w:t>
      </w:r>
      <w:r w:rsidRPr="00607760">
        <w:rPr>
          <w:rFonts w:ascii="Times New Roman" w:eastAsia="Times New Roman" w:hAnsi="Times New Roman" w:cs="Times New Roman"/>
          <w:sz w:val="24"/>
          <w:szCs w:val="24"/>
          <w:u w:val="single"/>
          <w:lang w:eastAsia="en-IN"/>
        </w:rPr>
        <w:t>good margin of safety</w:t>
      </w:r>
      <w:r w:rsidRPr="00607760">
        <w:rPr>
          <w:rFonts w:ascii="Times New Roman" w:eastAsia="Times New Roman" w:hAnsi="Times New Roman" w:cs="Times New Roman"/>
          <w:sz w:val="24"/>
          <w:szCs w:val="24"/>
          <w:lang w:eastAsia="en-IN"/>
        </w:rPr>
        <w:t xml:space="preserve"> for the investors. This margin of safety might provide a cushion to the price fall and might help to restrict the capital loss that an investor may suffer by investing in ACML.</w:t>
      </w:r>
    </w:p>
    <w:p w:rsidR="00607760" w:rsidRPr="00607760" w:rsidRDefault="00607760" w:rsidP="00607760">
      <w:pPr>
        <w:spacing w:after="0" w:line="240" w:lineRule="auto"/>
        <w:rPr>
          <w:rFonts w:ascii="Times New Roman" w:eastAsia="Times New Roman" w:hAnsi="Times New Roman" w:cs="Times New Roman"/>
          <w:sz w:val="24"/>
          <w:szCs w:val="24"/>
          <w:lang w:eastAsia="en-IN"/>
        </w:rPr>
      </w:pPr>
    </w:p>
    <w:p w:rsidR="00607760" w:rsidRPr="00607760" w:rsidRDefault="00607760" w:rsidP="0060776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607760">
        <w:rPr>
          <w:rFonts w:ascii="Times New Roman" w:eastAsia="Times New Roman" w:hAnsi="Times New Roman" w:cs="Times New Roman"/>
          <w:b/>
          <w:sz w:val="27"/>
          <w:szCs w:val="27"/>
          <w:lang w:eastAsia="en-IN"/>
        </w:rPr>
        <w:t>Price to Book Value Ratio (P/B Ratio):</w:t>
      </w:r>
    </w:p>
    <w:p w:rsidR="00607760" w:rsidRPr="00607760" w:rsidRDefault="00607760" w:rsidP="0060776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607760">
        <w:rPr>
          <w:rFonts w:ascii="Times New Roman" w:eastAsia="Times New Roman" w:hAnsi="Times New Roman" w:cs="Times New Roman"/>
          <w:b/>
          <w:sz w:val="27"/>
          <w:szCs w:val="27"/>
          <w:lang w:eastAsia="en-IN"/>
        </w:rPr>
        <w:t> </w:t>
      </w: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szCs w:val="24"/>
          <w:lang w:eastAsia="en-IN"/>
        </w:rPr>
        <w:t>I am not a big advocate of referring to P/B ratio for manufacturing companies. P/B ratio is relevant for companies operating in financial services. However, as it is one of the widely tracked measures of value and has been promoted by Benjamin Graham as well, I would analyze ACML for its P/B ratio as well.</w:t>
      </w: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szCs w:val="24"/>
          <w:lang w:eastAsia="en-IN"/>
        </w:rPr>
        <w:t>P/B ratio of ACML at February 6, 2015, is 1.04. P/B ratio of 1.04 is within the conservative valuation levels as per Graham.</w:t>
      </w:r>
    </w:p>
    <w:p w:rsidR="00607760" w:rsidRPr="00607760" w:rsidRDefault="00607760" w:rsidP="00607760">
      <w:pPr>
        <w:spacing w:after="0" w:line="240" w:lineRule="auto"/>
        <w:rPr>
          <w:rFonts w:ascii="Times New Roman" w:eastAsia="Times New Roman" w:hAnsi="Times New Roman" w:cs="Times New Roman"/>
          <w:sz w:val="24"/>
          <w:szCs w:val="24"/>
          <w:lang w:eastAsia="en-IN"/>
        </w:rPr>
      </w:pPr>
    </w:p>
    <w:p w:rsidR="00607760" w:rsidRPr="00607760" w:rsidRDefault="00607760" w:rsidP="0060776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607760">
        <w:rPr>
          <w:rFonts w:ascii="Times New Roman" w:eastAsia="Times New Roman" w:hAnsi="Times New Roman" w:cs="Times New Roman"/>
          <w:b/>
          <w:sz w:val="27"/>
          <w:szCs w:val="27"/>
          <w:lang w:eastAsia="en-IN"/>
        </w:rPr>
        <w:t>Dividend Yield (DY):</w:t>
      </w:r>
    </w:p>
    <w:p w:rsidR="00607760" w:rsidRPr="00607760" w:rsidRDefault="00607760" w:rsidP="0060776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607760">
        <w:rPr>
          <w:rFonts w:ascii="Times New Roman" w:eastAsia="Times New Roman" w:hAnsi="Times New Roman" w:cs="Times New Roman"/>
          <w:b/>
          <w:sz w:val="27"/>
          <w:szCs w:val="27"/>
          <w:lang w:eastAsia="en-IN"/>
        </w:rPr>
        <w:t> </w:t>
      </w: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szCs w:val="24"/>
          <w:lang w:eastAsia="en-IN"/>
        </w:rPr>
        <w:t xml:space="preserve">ACML paid a dividend of INR 12.5 for FY2014. At current price (February 6, 2015) of INR 528, it provides a yield of 2.4%, which is a decent yield. </w:t>
      </w:r>
    </w:p>
    <w:p w:rsidR="00607760" w:rsidRPr="00607760" w:rsidRDefault="00607760" w:rsidP="00607760">
      <w:pPr>
        <w:spacing w:after="0" w:line="240" w:lineRule="auto"/>
        <w:rPr>
          <w:rFonts w:ascii="Times New Roman" w:eastAsia="Times New Roman" w:hAnsi="Times New Roman" w:cs="Times New Roman"/>
          <w:sz w:val="24"/>
          <w:szCs w:val="24"/>
          <w:lang w:eastAsia="en-IN"/>
        </w:rPr>
      </w:pPr>
    </w:p>
    <w:p w:rsidR="00607760" w:rsidRPr="00607760" w:rsidRDefault="00607760" w:rsidP="0060776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607760">
        <w:rPr>
          <w:rFonts w:ascii="Times New Roman" w:eastAsia="Times New Roman" w:hAnsi="Times New Roman" w:cs="Times New Roman"/>
          <w:b/>
          <w:sz w:val="27"/>
          <w:szCs w:val="27"/>
          <w:lang w:eastAsia="en-IN"/>
        </w:rPr>
        <w:t>Conclusion:</w:t>
      </w:r>
    </w:p>
    <w:p w:rsidR="00607760" w:rsidRPr="00607760" w:rsidRDefault="00607760" w:rsidP="0060776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607760">
        <w:rPr>
          <w:rFonts w:ascii="Times New Roman" w:eastAsia="Times New Roman" w:hAnsi="Times New Roman" w:cs="Times New Roman"/>
          <w:b/>
          <w:sz w:val="27"/>
          <w:szCs w:val="27"/>
          <w:lang w:eastAsia="en-IN"/>
        </w:rPr>
        <w:t> </w:t>
      </w: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szCs w:val="24"/>
          <w:lang w:eastAsia="en-IN"/>
        </w:rPr>
        <w:t xml:space="preserve">After doing the valuation analysis of ACML and comparing it with its peers, we realize that ACML provides an opportunity of investing in a </w:t>
      </w:r>
      <w:r w:rsidRPr="00607760">
        <w:rPr>
          <w:rFonts w:ascii="Times New Roman" w:eastAsia="Times New Roman" w:hAnsi="Times New Roman" w:cs="Times New Roman"/>
          <w:sz w:val="24"/>
          <w:szCs w:val="24"/>
          <w:u w:val="single"/>
          <w:lang w:eastAsia="en-IN"/>
        </w:rPr>
        <w:t>conservatively financed consistent growth story with healthy profitability margins at attractive prices</w:t>
      </w:r>
      <w:r w:rsidRPr="00607760">
        <w:rPr>
          <w:rFonts w:ascii="Times New Roman" w:eastAsia="Times New Roman" w:hAnsi="Times New Roman" w:cs="Times New Roman"/>
          <w:sz w:val="24"/>
          <w:szCs w:val="24"/>
          <w:lang w:eastAsia="en-IN"/>
        </w:rPr>
        <w:t xml:space="preserve"> when compared to its peers. Simultaneously, ACML also provides a healthy margin of safety for its shareholders.</w:t>
      </w:r>
    </w:p>
    <w:p w:rsidR="00607760" w:rsidRPr="00607760" w:rsidRDefault="00607760" w:rsidP="00607760">
      <w:pPr>
        <w:spacing w:after="0" w:line="240" w:lineRule="auto"/>
        <w:rPr>
          <w:rFonts w:ascii="Times New Roman" w:eastAsia="Times New Roman" w:hAnsi="Times New Roman" w:cs="Times New Roman"/>
          <w:sz w:val="24"/>
          <w:szCs w:val="24"/>
          <w:lang w:eastAsia="en-IN"/>
        </w:rPr>
      </w:pPr>
    </w:p>
    <w:p w:rsidR="00607760" w:rsidRPr="00607760" w:rsidRDefault="00607760" w:rsidP="0060776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IN"/>
        </w:rPr>
      </w:pPr>
      <w:r w:rsidRPr="00607760">
        <w:rPr>
          <w:rFonts w:ascii="Times New Roman" w:eastAsia="Times New Roman" w:hAnsi="Times New Roman" w:cs="Times New Roman"/>
          <w:b/>
          <w:sz w:val="36"/>
          <w:szCs w:val="36"/>
          <w:lang w:eastAsia="en-IN"/>
        </w:rPr>
        <w:t>Management Analysis</w:t>
      </w:r>
    </w:p>
    <w:p w:rsidR="00607760" w:rsidRPr="00607760" w:rsidRDefault="00607760" w:rsidP="0060776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n-IN"/>
        </w:rPr>
      </w:pPr>
      <w:r w:rsidRPr="00607760">
        <w:rPr>
          <w:rFonts w:ascii="Times New Roman" w:eastAsia="Times New Roman" w:hAnsi="Times New Roman" w:cs="Times New Roman"/>
          <w:b/>
          <w:sz w:val="36"/>
          <w:szCs w:val="36"/>
          <w:lang w:eastAsia="en-IN"/>
        </w:rPr>
        <w:t> </w:t>
      </w: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szCs w:val="24"/>
          <w:lang w:eastAsia="en-IN"/>
        </w:rPr>
        <w:t xml:space="preserve">I have used the framework provided by me in the article: </w:t>
      </w:r>
      <w:hyperlink r:id="rId15" w:tgtFrame="_blank" w:history="1">
        <w:r w:rsidRPr="00607760">
          <w:rPr>
            <w:rFonts w:ascii="Times New Roman" w:eastAsia="Times New Roman" w:hAnsi="Times New Roman" w:cs="Times New Roman"/>
            <w:b/>
            <w:bCs/>
            <w:color w:val="0000FF"/>
            <w:sz w:val="24"/>
            <w:szCs w:val="24"/>
            <w:u w:val="single"/>
            <w:lang w:eastAsia="en-IN"/>
          </w:rPr>
          <w:t>How to do Management Analysis of a Company</w:t>
        </w:r>
      </w:hyperlink>
      <w:r w:rsidRPr="00607760">
        <w:rPr>
          <w:rFonts w:ascii="Times New Roman" w:eastAsia="Times New Roman" w:hAnsi="Times New Roman" w:cs="Times New Roman"/>
          <w:sz w:val="24"/>
          <w:szCs w:val="24"/>
          <w:lang w:eastAsia="en-IN"/>
        </w:rPr>
        <w:t xml:space="preserve"> to analyse ACML’s management quality and performance to determine whether it has a good &amp; competent management that keeps shareholder’s interests in mind:</w:t>
      </w:r>
    </w:p>
    <w:p w:rsidR="00607760" w:rsidRPr="00607760" w:rsidRDefault="00607760" w:rsidP="00607760">
      <w:pPr>
        <w:spacing w:after="0" w:line="240" w:lineRule="auto"/>
        <w:rPr>
          <w:rFonts w:ascii="Times New Roman" w:eastAsia="Times New Roman" w:hAnsi="Times New Roman" w:cs="Times New Roman"/>
          <w:sz w:val="24"/>
          <w:szCs w:val="24"/>
          <w:lang w:eastAsia="en-IN"/>
        </w:rPr>
      </w:pPr>
    </w:p>
    <w:p w:rsidR="00607760" w:rsidRPr="00607760" w:rsidRDefault="00607760" w:rsidP="0060776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607760">
        <w:rPr>
          <w:rFonts w:ascii="Times New Roman" w:eastAsia="Times New Roman" w:hAnsi="Times New Roman" w:cs="Times New Roman"/>
          <w:b/>
          <w:sz w:val="27"/>
          <w:szCs w:val="27"/>
          <w:lang w:eastAsia="en-IN"/>
        </w:rPr>
        <w:t>Background Check of Promoters &amp; Independent Directors:</w:t>
      </w:r>
    </w:p>
    <w:p w:rsidR="00607760" w:rsidRPr="00607760" w:rsidRDefault="00607760" w:rsidP="0060776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607760">
        <w:rPr>
          <w:rFonts w:ascii="Times New Roman" w:eastAsia="Times New Roman" w:hAnsi="Times New Roman" w:cs="Times New Roman"/>
          <w:b/>
          <w:sz w:val="27"/>
          <w:szCs w:val="27"/>
          <w:lang w:eastAsia="en-IN"/>
        </w:rPr>
        <w:t> </w:t>
      </w: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szCs w:val="24"/>
          <w:lang w:eastAsia="en-IN"/>
        </w:rPr>
        <w:t xml:space="preserve">ACML is promoted by Mr. P.V. Chandran, who is an entrepreneur. He plays an active role in the management of ACML. </w:t>
      </w:r>
      <w:hyperlink r:id="rId16" w:tgtFrame="_blank" w:history="1">
        <w:r w:rsidRPr="00607760">
          <w:rPr>
            <w:rFonts w:ascii="Times New Roman" w:eastAsia="Times New Roman" w:hAnsi="Times New Roman" w:cs="Times New Roman"/>
            <w:color w:val="0000FF"/>
            <w:sz w:val="24"/>
            <w:szCs w:val="24"/>
            <w:u w:val="single"/>
            <w:lang w:eastAsia="en-IN"/>
          </w:rPr>
          <w:t>As per Bloomberg</w:t>
        </w:r>
      </w:hyperlink>
      <w:r w:rsidRPr="00607760">
        <w:rPr>
          <w:rFonts w:ascii="Times New Roman" w:eastAsia="Times New Roman" w:hAnsi="Times New Roman" w:cs="Times New Roman"/>
          <w:sz w:val="24"/>
          <w:szCs w:val="24"/>
          <w:lang w:eastAsia="en-IN"/>
        </w:rPr>
        <w:t>, he is also a whole time director on the board of Mathrubhumi Printing and Publishing Co. Ltd, which publishes a Malayalam language newspaper Mathrubhumi. Mathrubhumi has a daily circulation of about 1.5 million. Further web search about Mr. Chandran and other directors did not reveal any negative information.</w:t>
      </w: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szCs w:val="24"/>
          <w:lang w:eastAsia="en-IN"/>
        </w:rPr>
        <w:t>The board consists of seven directors. Three directors are of promoter’s group, three are independent directors and one nominee director of the lender (IDBI Bank). The composition of board and presence of nominee director indicates presence of sufficient oversight.</w:t>
      </w:r>
    </w:p>
    <w:p w:rsidR="00607760" w:rsidRPr="00607760" w:rsidRDefault="00607760" w:rsidP="00607760">
      <w:pPr>
        <w:spacing w:after="0" w:line="240" w:lineRule="auto"/>
        <w:rPr>
          <w:rFonts w:ascii="Times New Roman" w:eastAsia="Times New Roman" w:hAnsi="Times New Roman" w:cs="Times New Roman"/>
          <w:sz w:val="24"/>
          <w:szCs w:val="24"/>
          <w:lang w:eastAsia="en-IN"/>
        </w:rPr>
      </w:pPr>
    </w:p>
    <w:p w:rsidR="00607760" w:rsidRPr="00607760" w:rsidRDefault="00607760" w:rsidP="0060776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607760">
        <w:rPr>
          <w:rFonts w:ascii="Times New Roman" w:eastAsia="Times New Roman" w:hAnsi="Times New Roman" w:cs="Times New Roman"/>
          <w:b/>
          <w:sz w:val="27"/>
          <w:szCs w:val="27"/>
          <w:lang w:eastAsia="en-IN"/>
        </w:rPr>
        <w:t>Management Succession Plans and the Salary being paid to Potential Successors:</w:t>
      </w:r>
    </w:p>
    <w:p w:rsidR="00607760" w:rsidRPr="00607760" w:rsidRDefault="00607760" w:rsidP="0060776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607760">
        <w:rPr>
          <w:rFonts w:ascii="Times New Roman" w:eastAsia="Times New Roman" w:hAnsi="Times New Roman" w:cs="Times New Roman"/>
          <w:b/>
          <w:sz w:val="27"/>
          <w:szCs w:val="27"/>
          <w:lang w:eastAsia="en-IN"/>
        </w:rPr>
        <w:t> </w:t>
      </w: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szCs w:val="24"/>
          <w:lang w:eastAsia="en-IN"/>
        </w:rPr>
        <w:t>Mr. P.V. Chandran has introduced his two daughters into the board of directors. Mrs. Bhavya Chandran was inducted in FY2008 and Mrs. Vidya Jyothish was inducted in FY2012 in the board as directors. Mr. Chandran is currently about 65 years of age and it is assumed that he would be able to train her daughters in the business before he takes retirement from active management of the company.</w:t>
      </w: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szCs w:val="24"/>
          <w:lang w:eastAsia="en-IN"/>
        </w:rPr>
        <w:t>As per FY2014 annual report, Mrs. Bhavya Chandra and Mrs. Vidya Jyothish were paid remuneration of INR 60,000 and INR 45,000 for the year, which is not exorbitant by any means.</w:t>
      </w:r>
    </w:p>
    <w:p w:rsidR="00607760" w:rsidRPr="00607760" w:rsidRDefault="00607760" w:rsidP="00607760">
      <w:pPr>
        <w:spacing w:after="0" w:line="240" w:lineRule="auto"/>
        <w:rPr>
          <w:rFonts w:ascii="Times New Roman" w:eastAsia="Times New Roman" w:hAnsi="Times New Roman" w:cs="Times New Roman"/>
          <w:sz w:val="24"/>
          <w:szCs w:val="24"/>
          <w:lang w:eastAsia="en-IN"/>
        </w:rPr>
      </w:pPr>
    </w:p>
    <w:p w:rsidR="00607760" w:rsidRPr="00607760" w:rsidRDefault="00607760" w:rsidP="0060776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607760">
        <w:rPr>
          <w:rFonts w:ascii="Times New Roman" w:eastAsia="Times New Roman" w:hAnsi="Times New Roman" w:cs="Times New Roman"/>
          <w:b/>
          <w:sz w:val="27"/>
          <w:szCs w:val="27"/>
          <w:lang w:eastAsia="en-IN"/>
        </w:rPr>
        <w:t>Salary of Promoters vs. Net Profits:</w:t>
      </w:r>
    </w:p>
    <w:p w:rsidR="00607760" w:rsidRPr="00607760" w:rsidRDefault="00607760" w:rsidP="0060776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607760">
        <w:rPr>
          <w:rFonts w:ascii="Times New Roman" w:eastAsia="Times New Roman" w:hAnsi="Times New Roman" w:cs="Times New Roman"/>
          <w:b/>
          <w:sz w:val="27"/>
          <w:szCs w:val="27"/>
          <w:lang w:eastAsia="en-IN"/>
        </w:rPr>
        <w:t> </w:t>
      </w:r>
    </w:p>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szCs w:val="24"/>
          <w:lang w:eastAsia="en-IN"/>
        </w:rPr>
        <w:t>I have analysed total remuneration being paid to Mr. P.V. Chandran viz-a-viz net profit of ACML:</w:t>
      </w:r>
    </w:p>
    <w:p w:rsidR="00607760" w:rsidRPr="00607760" w:rsidRDefault="00607760" w:rsidP="00607760">
      <w:pPr>
        <w:spacing w:after="0" w:line="240" w:lineRule="auto"/>
        <w:rPr>
          <w:rFonts w:ascii="Times New Roman" w:eastAsia="Times New Roman" w:hAnsi="Times New Roman" w:cs="Times New Roman"/>
          <w:sz w:val="24"/>
          <w:szCs w:val="24"/>
          <w:lang w:eastAsia="en-IN"/>
        </w:rPr>
      </w:pPr>
    </w:p>
    <w:tbl>
      <w:tblPr>
        <w:tblW w:w="7455" w:type="dxa"/>
        <w:jc w:val="center"/>
        <w:tblLook w:val="04A0" w:firstRow="1" w:lastRow="0" w:firstColumn="1" w:lastColumn="0" w:noHBand="0" w:noVBand="1"/>
      </w:tblPr>
      <w:tblGrid>
        <w:gridCol w:w="3042"/>
        <w:gridCol w:w="883"/>
        <w:gridCol w:w="882"/>
        <w:gridCol w:w="883"/>
        <w:gridCol w:w="882"/>
        <w:gridCol w:w="883"/>
      </w:tblGrid>
      <w:tr w:rsidR="00607760" w:rsidRPr="00607760" w:rsidTr="00607760">
        <w:trPr>
          <w:trHeight w:val="300"/>
          <w:jc w:val="center"/>
        </w:trPr>
        <w:tc>
          <w:tcPr>
            <w:tcW w:w="3040" w:type="dxa"/>
            <w:tcBorders>
              <w:top w:val="single" w:sz="4" w:space="0" w:color="auto"/>
              <w:left w:val="single" w:sz="4" w:space="0" w:color="auto"/>
              <w:bottom w:val="single" w:sz="4" w:space="0" w:color="auto"/>
              <w:right w:val="single" w:sz="4" w:space="0" w:color="auto"/>
            </w:tcBorders>
            <w:vAlign w:val="bottom"/>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(INR Cr./10 million)</w:t>
            </w:r>
          </w:p>
        </w:tc>
        <w:tc>
          <w:tcPr>
            <w:tcW w:w="883" w:type="dxa"/>
            <w:tcBorders>
              <w:top w:val="single" w:sz="4" w:space="0" w:color="auto"/>
              <w:left w:val="single" w:sz="8" w:space="0" w:color="auto"/>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2010</w:t>
            </w:r>
          </w:p>
        </w:tc>
        <w:tc>
          <w:tcPr>
            <w:tcW w:w="882" w:type="dxa"/>
            <w:tcBorders>
              <w:top w:val="single" w:sz="4" w:space="0" w:color="auto"/>
              <w:left w:val="single" w:sz="8" w:space="0" w:color="auto"/>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2011</w:t>
            </w:r>
          </w:p>
        </w:tc>
        <w:tc>
          <w:tcPr>
            <w:tcW w:w="883" w:type="dxa"/>
            <w:tcBorders>
              <w:top w:val="single" w:sz="4" w:space="0" w:color="auto"/>
              <w:left w:val="single" w:sz="8" w:space="0" w:color="auto"/>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2012</w:t>
            </w:r>
          </w:p>
        </w:tc>
        <w:tc>
          <w:tcPr>
            <w:tcW w:w="882" w:type="dxa"/>
            <w:tcBorders>
              <w:top w:val="single" w:sz="4" w:space="0" w:color="auto"/>
              <w:left w:val="single" w:sz="8" w:space="0" w:color="auto"/>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2013</w:t>
            </w:r>
          </w:p>
        </w:tc>
        <w:tc>
          <w:tcPr>
            <w:tcW w:w="883" w:type="dxa"/>
            <w:tcBorders>
              <w:top w:val="single" w:sz="4" w:space="0" w:color="auto"/>
              <w:left w:val="single" w:sz="8" w:space="0" w:color="auto"/>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2014</w:t>
            </w:r>
          </w:p>
        </w:tc>
      </w:tr>
      <w:tr w:rsidR="00607760" w:rsidRPr="00607760" w:rsidTr="00607760">
        <w:trPr>
          <w:trHeight w:val="315"/>
          <w:jc w:val="center"/>
        </w:trPr>
        <w:tc>
          <w:tcPr>
            <w:tcW w:w="3040" w:type="dxa"/>
            <w:tcBorders>
              <w:top w:val="single" w:sz="8" w:space="0" w:color="auto"/>
              <w:left w:val="single" w:sz="4" w:space="0" w:color="auto"/>
              <w:bottom w:val="single" w:sz="4" w:space="0" w:color="auto"/>
              <w:right w:val="single" w:sz="4" w:space="0" w:color="auto"/>
            </w:tcBorders>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Profit after tax</w:t>
            </w:r>
          </w:p>
        </w:tc>
        <w:tc>
          <w:tcPr>
            <w:tcW w:w="883" w:type="dxa"/>
            <w:tcBorders>
              <w:top w:val="nil"/>
              <w:left w:val="nil"/>
              <w:bottom w:val="single" w:sz="4" w:space="0" w:color="auto"/>
              <w:right w:val="single" w:sz="4" w:space="0" w:color="auto"/>
            </w:tcBorders>
            <w:shd w:val="clear" w:color="auto" w:fill="FFFFFF"/>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19</w:t>
            </w:r>
          </w:p>
        </w:tc>
        <w:tc>
          <w:tcPr>
            <w:tcW w:w="882" w:type="dxa"/>
            <w:tcBorders>
              <w:top w:val="nil"/>
              <w:left w:val="nil"/>
              <w:bottom w:val="single" w:sz="4" w:space="0" w:color="auto"/>
              <w:right w:val="single" w:sz="4" w:space="0" w:color="auto"/>
            </w:tcBorders>
            <w:shd w:val="clear" w:color="auto" w:fill="FFFFFF"/>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43</w:t>
            </w:r>
          </w:p>
        </w:tc>
        <w:tc>
          <w:tcPr>
            <w:tcW w:w="883" w:type="dxa"/>
            <w:tcBorders>
              <w:top w:val="nil"/>
              <w:left w:val="nil"/>
              <w:bottom w:val="single" w:sz="4" w:space="0" w:color="auto"/>
              <w:right w:val="single" w:sz="4" w:space="0" w:color="auto"/>
            </w:tcBorders>
            <w:shd w:val="clear" w:color="auto" w:fill="FFFFFF"/>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24</w:t>
            </w:r>
          </w:p>
        </w:tc>
        <w:tc>
          <w:tcPr>
            <w:tcW w:w="882" w:type="dxa"/>
            <w:tcBorders>
              <w:top w:val="nil"/>
              <w:left w:val="nil"/>
              <w:bottom w:val="single" w:sz="4" w:space="0" w:color="auto"/>
              <w:right w:val="single" w:sz="4" w:space="0" w:color="auto"/>
            </w:tcBorders>
            <w:shd w:val="clear" w:color="auto" w:fill="FFFFFF"/>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31</w:t>
            </w:r>
          </w:p>
        </w:tc>
        <w:tc>
          <w:tcPr>
            <w:tcW w:w="883" w:type="dxa"/>
            <w:tcBorders>
              <w:top w:val="nil"/>
              <w:left w:val="nil"/>
              <w:bottom w:val="single" w:sz="4" w:space="0" w:color="auto"/>
              <w:right w:val="single" w:sz="4" w:space="0" w:color="auto"/>
            </w:tcBorders>
            <w:shd w:val="clear" w:color="auto" w:fill="FFFFFF"/>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48</w:t>
            </w:r>
          </w:p>
        </w:tc>
      </w:tr>
      <w:tr w:rsidR="00607760" w:rsidRPr="00607760" w:rsidTr="00607760">
        <w:trPr>
          <w:trHeight w:val="615"/>
          <w:jc w:val="center"/>
        </w:trPr>
        <w:tc>
          <w:tcPr>
            <w:tcW w:w="3040" w:type="dxa"/>
            <w:tcBorders>
              <w:top w:val="single" w:sz="8" w:space="0" w:color="auto"/>
              <w:left w:val="single" w:sz="4" w:space="0" w:color="auto"/>
              <w:bottom w:val="single" w:sz="4" w:space="0" w:color="auto"/>
              <w:right w:val="single" w:sz="4" w:space="0" w:color="auto"/>
            </w:tcBorders>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Remuneartion of Mr. P.V. Chandran</w:t>
            </w:r>
          </w:p>
        </w:tc>
        <w:tc>
          <w:tcPr>
            <w:tcW w:w="883" w:type="dxa"/>
            <w:tcBorders>
              <w:top w:val="nil"/>
              <w:left w:val="nil"/>
              <w:bottom w:val="single" w:sz="4" w:space="0" w:color="auto"/>
              <w:right w:val="single" w:sz="4" w:space="0" w:color="auto"/>
            </w:tcBorders>
            <w:shd w:val="clear" w:color="auto" w:fill="FFFFFF"/>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0.7</w:t>
            </w:r>
          </w:p>
        </w:tc>
        <w:tc>
          <w:tcPr>
            <w:tcW w:w="882" w:type="dxa"/>
            <w:tcBorders>
              <w:top w:val="nil"/>
              <w:left w:val="nil"/>
              <w:bottom w:val="single" w:sz="4" w:space="0" w:color="auto"/>
              <w:right w:val="single" w:sz="4" w:space="0" w:color="auto"/>
            </w:tcBorders>
            <w:shd w:val="clear" w:color="auto" w:fill="FFFFFF"/>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0.8</w:t>
            </w:r>
          </w:p>
        </w:tc>
        <w:tc>
          <w:tcPr>
            <w:tcW w:w="883" w:type="dxa"/>
            <w:tcBorders>
              <w:top w:val="nil"/>
              <w:left w:val="nil"/>
              <w:bottom w:val="single" w:sz="4" w:space="0" w:color="auto"/>
              <w:right w:val="single" w:sz="4" w:space="0" w:color="auto"/>
            </w:tcBorders>
            <w:shd w:val="clear" w:color="auto" w:fill="FFFFFF"/>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0.8</w:t>
            </w:r>
          </w:p>
        </w:tc>
        <w:tc>
          <w:tcPr>
            <w:tcW w:w="882" w:type="dxa"/>
            <w:tcBorders>
              <w:top w:val="nil"/>
              <w:left w:val="nil"/>
              <w:bottom w:val="single" w:sz="4" w:space="0" w:color="auto"/>
              <w:right w:val="single" w:sz="4" w:space="0" w:color="auto"/>
            </w:tcBorders>
            <w:shd w:val="clear" w:color="auto" w:fill="FFFFFF"/>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0.8</w:t>
            </w:r>
          </w:p>
        </w:tc>
        <w:tc>
          <w:tcPr>
            <w:tcW w:w="883" w:type="dxa"/>
            <w:tcBorders>
              <w:top w:val="nil"/>
              <w:left w:val="nil"/>
              <w:bottom w:val="single" w:sz="4" w:space="0" w:color="auto"/>
              <w:right w:val="single" w:sz="4" w:space="0" w:color="auto"/>
            </w:tcBorders>
            <w:shd w:val="clear" w:color="auto" w:fill="FFFFFF"/>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1.4</w:t>
            </w:r>
          </w:p>
        </w:tc>
      </w:tr>
      <w:tr w:rsidR="00607760" w:rsidRPr="00607760" w:rsidTr="00607760">
        <w:trPr>
          <w:trHeight w:val="300"/>
          <w:jc w:val="center"/>
        </w:trPr>
        <w:tc>
          <w:tcPr>
            <w:tcW w:w="3040" w:type="dxa"/>
            <w:tcBorders>
              <w:top w:val="single" w:sz="8" w:space="0" w:color="auto"/>
              <w:left w:val="single" w:sz="4" w:space="0" w:color="auto"/>
              <w:bottom w:val="single" w:sz="4" w:space="0" w:color="auto"/>
              <w:right w:val="single" w:sz="4" w:space="0" w:color="auto"/>
            </w:tcBorders>
            <w:noWrap/>
            <w:vAlign w:val="bottom"/>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(B/A)</w:t>
            </w:r>
          </w:p>
        </w:tc>
        <w:tc>
          <w:tcPr>
            <w:tcW w:w="883" w:type="dxa"/>
            <w:tcBorders>
              <w:top w:val="nil"/>
              <w:left w:val="nil"/>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3.8%</w:t>
            </w:r>
          </w:p>
        </w:tc>
        <w:tc>
          <w:tcPr>
            <w:tcW w:w="882" w:type="dxa"/>
            <w:tcBorders>
              <w:top w:val="nil"/>
              <w:left w:val="nil"/>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1.9%</w:t>
            </w:r>
          </w:p>
        </w:tc>
        <w:tc>
          <w:tcPr>
            <w:tcW w:w="883" w:type="dxa"/>
            <w:tcBorders>
              <w:top w:val="nil"/>
              <w:left w:val="nil"/>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3.4%</w:t>
            </w:r>
          </w:p>
        </w:tc>
        <w:tc>
          <w:tcPr>
            <w:tcW w:w="882" w:type="dxa"/>
            <w:tcBorders>
              <w:top w:val="nil"/>
              <w:left w:val="nil"/>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2.6%</w:t>
            </w:r>
          </w:p>
        </w:tc>
        <w:tc>
          <w:tcPr>
            <w:tcW w:w="883" w:type="dxa"/>
            <w:tcBorders>
              <w:top w:val="nil"/>
              <w:left w:val="nil"/>
              <w:bottom w:val="single" w:sz="4" w:space="0" w:color="auto"/>
              <w:right w:val="single" w:sz="4" w:space="0" w:color="auto"/>
            </w:tcBorders>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3.0%</w:t>
            </w:r>
          </w:p>
        </w:tc>
      </w:tr>
    </w:tbl>
    <w:p w:rsidR="00607760" w:rsidRPr="00607760" w:rsidRDefault="00607760" w:rsidP="00607760">
      <w:pPr>
        <w:spacing w:after="0" w:line="240" w:lineRule="auto"/>
        <w:rPr>
          <w:rFonts w:ascii="Times New Roman" w:eastAsia="Times New Roman" w:hAnsi="Times New Roman" w:cs="Times New Roman"/>
          <w:sz w:val="24"/>
          <w:szCs w:val="24"/>
          <w:lang w:eastAsia="en-IN"/>
        </w:rPr>
      </w:pP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szCs w:val="24"/>
          <w:lang w:eastAsia="en-IN"/>
        </w:rPr>
        <w:t>The above table reflects that the remuneration of Mr. Chandran has been fluctuating in line with the profits of ACML. Mr. Chandran’s remuneration increased in FY2014 after the company recovered from the profits fall witnessed post FY2011 where it doubled its profits from INR 24 Cr. to INR 48 Cr. His remuneration is about 2.5-3.0% of net profits which when compared with other promoter directors of Indian firms is reasonable. Many other Indian companies have promoters who draw remuneration almost at 8-10% of net profits.</w:t>
      </w:r>
    </w:p>
    <w:p w:rsidR="00607760" w:rsidRPr="00607760" w:rsidRDefault="00607760" w:rsidP="00607760">
      <w:pPr>
        <w:spacing w:after="0" w:line="240" w:lineRule="auto"/>
        <w:rPr>
          <w:rFonts w:ascii="Times New Roman" w:eastAsia="Times New Roman" w:hAnsi="Times New Roman" w:cs="Times New Roman"/>
          <w:sz w:val="24"/>
          <w:szCs w:val="24"/>
          <w:lang w:eastAsia="en-IN"/>
        </w:rPr>
      </w:pPr>
    </w:p>
    <w:p w:rsidR="00607760" w:rsidRPr="00607760" w:rsidRDefault="00607760" w:rsidP="0060776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607760">
        <w:rPr>
          <w:rFonts w:ascii="Times New Roman" w:eastAsia="Times New Roman" w:hAnsi="Times New Roman" w:cs="Times New Roman"/>
          <w:b/>
          <w:sz w:val="27"/>
          <w:szCs w:val="27"/>
          <w:lang w:eastAsia="en-IN"/>
        </w:rPr>
        <w:t>Project Execution Skills:</w:t>
      </w:r>
    </w:p>
    <w:p w:rsidR="00607760" w:rsidRPr="00607760" w:rsidRDefault="00607760" w:rsidP="0060776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607760">
        <w:rPr>
          <w:rFonts w:ascii="Times New Roman" w:eastAsia="Times New Roman" w:hAnsi="Times New Roman" w:cs="Times New Roman"/>
          <w:b/>
          <w:sz w:val="27"/>
          <w:szCs w:val="27"/>
          <w:lang w:eastAsia="en-IN"/>
        </w:rPr>
        <w:t> </w:t>
      </w: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szCs w:val="24"/>
          <w:lang w:eastAsia="en-IN"/>
        </w:rPr>
        <w:t xml:space="preserve">ACML promoters &amp; managers have increased it production capacity from about </w:t>
      </w:r>
      <w:r w:rsidRPr="00607760">
        <w:rPr>
          <w:rFonts w:ascii="Times New Roman" w:eastAsia="Times New Roman" w:hAnsi="Times New Roman" w:cs="Times New Roman"/>
          <w:sz w:val="24"/>
          <w:szCs w:val="24"/>
          <w:u w:val="single"/>
          <w:lang w:eastAsia="en-IN"/>
        </w:rPr>
        <w:t>6,000 spindles in early 1990s to 109,872 spindles currently</w:t>
      </w:r>
      <w:r w:rsidRPr="00607760">
        <w:rPr>
          <w:rFonts w:ascii="Times New Roman" w:eastAsia="Times New Roman" w:hAnsi="Times New Roman" w:cs="Times New Roman"/>
          <w:sz w:val="24"/>
          <w:szCs w:val="24"/>
          <w:lang w:eastAsia="en-IN"/>
        </w:rPr>
        <w:t xml:space="preserve">. Company has also installed wind power generation capacity of about 27.4 MW over last decade. These instances reflect that the promoters and management has </w:t>
      </w:r>
      <w:r w:rsidRPr="00607760">
        <w:rPr>
          <w:rFonts w:ascii="Times New Roman" w:eastAsia="Times New Roman" w:hAnsi="Times New Roman" w:cs="Times New Roman"/>
          <w:sz w:val="24"/>
          <w:szCs w:val="24"/>
          <w:u w:val="single"/>
          <w:lang w:eastAsia="en-IN"/>
        </w:rPr>
        <w:t>good project execution skills</w:t>
      </w:r>
      <w:r w:rsidRPr="00607760">
        <w:rPr>
          <w:rFonts w:ascii="Times New Roman" w:eastAsia="Times New Roman" w:hAnsi="Times New Roman" w:cs="Times New Roman"/>
          <w:sz w:val="24"/>
          <w:szCs w:val="24"/>
          <w:lang w:eastAsia="en-IN"/>
        </w:rPr>
        <w:t>. This experience would be useful for further capacity expansion projects that would be essential for future growth.</w:t>
      </w:r>
    </w:p>
    <w:p w:rsidR="00607760" w:rsidRPr="00607760" w:rsidRDefault="00607760" w:rsidP="00607760">
      <w:pPr>
        <w:spacing w:after="0" w:line="240" w:lineRule="auto"/>
        <w:rPr>
          <w:rFonts w:ascii="Times New Roman" w:eastAsia="Times New Roman" w:hAnsi="Times New Roman" w:cs="Times New Roman"/>
          <w:sz w:val="24"/>
          <w:szCs w:val="24"/>
          <w:lang w:eastAsia="en-IN"/>
        </w:rPr>
      </w:pPr>
    </w:p>
    <w:p w:rsidR="00607760" w:rsidRPr="00607760" w:rsidRDefault="00607760" w:rsidP="0060776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607760">
        <w:rPr>
          <w:rFonts w:ascii="Times New Roman" w:eastAsia="Times New Roman" w:hAnsi="Times New Roman" w:cs="Times New Roman"/>
          <w:b/>
          <w:sz w:val="27"/>
          <w:szCs w:val="27"/>
          <w:lang w:eastAsia="en-IN"/>
        </w:rPr>
        <w:t>Consistent Increase in Dividend Payments:</w:t>
      </w:r>
    </w:p>
    <w:p w:rsidR="00607760" w:rsidRPr="00607760" w:rsidRDefault="00607760" w:rsidP="0060776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607760">
        <w:rPr>
          <w:rFonts w:ascii="Times New Roman" w:eastAsia="Times New Roman" w:hAnsi="Times New Roman" w:cs="Times New Roman"/>
          <w:b/>
          <w:sz w:val="27"/>
          <w:szCs w:val="27"/>
          <w:lang w:eastAsia="en-IN"/>
        </w:rPr>
        <w:t> </w:t>
      </w:r>
    </w:p>
    <w:tbl>
      <w:tblPr>
        <w:tblW w:w="0" w:type="auto"/>
        <w:jc w:val="center"/>
        <w:tblLook w:val="04A0" w:firstRow="1" w:lastRow="0" w:firstColumn="1" w:lastColumn="0" w:noHBand="0" w:noVBand="1"/>
      </w:tblPr>
      <w:tblGrid>
        <w:gridCol w:w="1931"/>
        <w:gridCol w:w="628"/>
        <w:gridCol w:w="628"/>
        <w:gridCol w:w="627"/>
        <w:gridCol w:w="627"/>
        <w:gridCol w:w="627"/>
        <w:gridCol w:w="627"/>
        <w:gridCol w:w="627"/>
        <w:gridCol w:w="627"/>
        <w:gridCol w:w="627"/>
        <w:gridCol w:w="627"/>
        <w:gridCol w:w="1039"/>
      </w:tblGrid>
      <w:tr w:rsidR="00607760" w:rsidRPr="00607760" w:rsidTr="00607760">
        <w:trPr>
          <w:trHeight w:val="300"/>
          <w:jc w:val="center"/>
        </w:trPr>
        <w:tc>
          <w:tcPr>
            <w:tcW w:w="1038" w:type="pct"/>
            <w:tcBorders>
              <w:top w:val="single" w:sz="4"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(INR Cr./10 million)</w:t>
            </w:r>
          </w:p>
        </w:tc>
        <w:tc>
          <w:tcPr>
            <w:tcW w:w="337" w:type="pct"/>
            <w:tcBorders>
              <w:top w:val="single" w:sz="4" w:space="0" w:color="auto"/>
              <w:left w:val="single" w:sz="8"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2005</w:t>
            </w:r>
          </w:p>
        </w:tc>
        <w:tc>
          <w:tcPr>
            <w:tcW w:w="337" w:type="pct"/>
            <w:tcBorders>
              <w:top w:val="single" w:sz="4" w:space="0" w:color="auto"/>
              <w:left w:val="single" w:sz="8"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2006</w:t>
            </w:r>
          </w:p>
        </w:tc>
        <w:tc>
          <w:tcPr>
            <w:tcW w:w="337" w:type="pct"/>
            <w:tcBorders>
              <w:top w:val="single" w:sz="4" w:space="0" w:color="auto"/>
              <w:left w:val="single" w:sz="8"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2007</w:t>
            </w:r>
          </w:p>
        </w:tc>
        <w:tc>
          <w:tcPr>
            <w:tcW w:w="337" w:type="pct"/>
            <w:tcBorders>
              <w:top w:val="single" w:sz="4" w:space="0" w:color="auto"/>
              <w:left w:val="single" w:sz="8"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2008</w:t>
            </w:r>
          </w:p>
        </w:tc>
        <w:tc>
          <w:tcPr>
            <w:tcW w:w="337" w:type="pct"/>
            <w:tcBorders>
              <w:top w:val="single" w:sz="4" w:space="0" w:color="auto"/>
              <w:left w:val="single" w:sz="8"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2009</w:t>
            </w:r>
          </w:p>
        </w:tc>
        <w:tc>
          <w:tcPr>
            <w:tcW w:w="337" w:type="pct"/>
            <w:tcBorders>
              <w:top w:val="single" w:sz="4" w:space="0" w:color="auto"/>
              <w:left w:val="single" w:sz="8"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2010</w:t>
            </w:r>
          </w:p>
        </w:tc>
        <w:tc>
          <w:tcPr>
            <w:tcW w:w="337" w:type="pct"/>
            <w:tcBorders>
              <w:top w:val="single" w:sz="4" w:space="0" w:color="auto"/>
              <w:left w:val="single" w:sz="8"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2011</w:t>
            </w:r>
          </w:p>
        </w:tc>
        <w:tc>
          <w:tcPr>
            <w:tcW w:w="337" w:type="pct"/>
            <w:tcBorders>
              <w:top w:val="single" w:sz="4" w:space="0" w:color="auto"/>
              <w:left w:val="single" w:sz="8"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2012</w:t>
            </w:r>
          </w:p>
        </w:tc>
        <w:tc>
          <w:tcPr>
            <w:tcW w:w="337" w:type="pct"/>
            <w:tcBorders>
              <w:top w:val="single" w:sz="4" w:space="0" w:color="auto"/>
              <w:left w:val="single" w:sz="8"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2013</w:t>
            </w:r>
          </w:p>
        </w:tc>
        <w:tc>
          <w:tcPr>
            <w:tcW w:w="337" w:type="pct"/>
            <w:tcBorders>
              <w:top w:val="single" w:sz="4" w:space="0" w:color="auto"/>
              <w:left w:val="single" w:sz="8"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2014</w:t>
            </w:r>
          </w:p>
        </w:tc>
        <w:tc>
          <w:tcPr>
            <w:tcW w:w="594" w:type="pct"/>
            <w:tcBorders>
              <w:top w:val="single" w:sz="4" w:space="0" w:color="auto"/>
              <w:left w:val="single" w:sz="8" w:space="0" w:color="auto"/>
              <w:bottom w:val="single" w:sz="4" w:space="0" w:color="auto"/>
              <w:right w:val="single" w:sz="4" w:space="0" w:color="auto"/>
            </w:tcBorders>
            <w:noWrap/>
            <w:vAlign w:val="center"/>
            <w:hideMark/>
          </w:tcPr>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 xml:space="preserve">CAGR </w:t>
            </w:r>
          </w:p>
          <w:p w:rsidR="00607760" w:rsidRPr="00607760" w:rsidRDefault="00607760" w:rsidP="00607760">
            <w:pPr>
              <w:spacing w:after="0" w:line="240" w:lineRule="auto"/>
              <w:jc w:val="center"/>
              <w:rPr>
                <w:rFonts w:ascii="Times New Roman" w:eastAsia="Times New Roman" w:hAnsi="Times New Roman" w:cs="Times New Roman"/>
                <w:sz w:val="24"/>
                <w:szCs w:val="24"/>
                <w:lang w:eastAsia="en-IN"/>
              </w:rPr>
            </w:pPr>
            <w:r w:rsidRPr="00607760">
              <w:rPr>
                <w:rFonts w:ascii="Times New Roman" w:eastAsia="Times New Roman" w:hAnsi="Times New Roman" w:cs="Times New Roman"/>
                <w:b/>
                <w:bCs/>
                <w:color w:val="000000"/>
                <w:sz w:val="24"/>
                <w:lang w:eastAsia="en-IN"/>
              </w:rPr>
              <w:t>(2005-14)</w:t>
            </w:r>
          </w:p>
        </w:tc>
      </w:tr>
      <w:tr w:rsidR="00607760" w:rsidRPr="00607760" w:rsidTr="00607760">
        <w:trPr>
          <w:trHeight w:val="300"/>
          <w:jc w:val="center"/>
        </w:trPr>
        <w:tc>
          <w:tcPr>
            <w:tcW w:w="1038" w:type="pct"/>
            <w:tcBorders>
              <w:top w:val="single" w:sz="8"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Net profit (A)</w:t>
            </w:r>
          </w:p>
        </w:tc>
        <w:tc>
          <w:tcPr>
            <w:tcW w:w="337" w:type="pct"/>
            <w:tcBorders>
              <w:top w:val="nil"/>
              <w:left w:val="nil"/>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12.7 </w:t>
            </w:r>
          </w:p>
        </w:tc>
        <w:tc>
          <w:tcPr>
            <w:tcW w:w="337" w:type="pct"/>
            <w:tcBorders>
              <w:top w:val="nil"/>
              <w:left w:val="nil"/>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19.0 </w:t>
            </w:r>
          </w:p>
        </w:tc>
        <w:tc>
          <w:tcPr>
            <w:tcW w:w="337" w:type="pct"/>
            <w:tcBorders>
              <w:top w:val="nil"/>
              <w:left w:val="nil"/>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17.3 </w:t>
            </w:r>
          </w:p>
        </w:tc>
        <w:tc>
          <w:tcPr>
            <w:tcW w:w="337" w:type="pct"/>
            <w:tcBorders>
              <w:top w:val="nil"/>
              <w:left w:val="nil"/>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13.2 </w:t>
            </w:r>
          </w:p>
        </w:tc>
        <w:tc>
          <w:tcPr>
            <w:tcW w:w="337" w:type="pct"/>
            <w:tcBorders>
              <w:top w:val="nil"/>
              <w:left w:val="nil"/>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9.4 </w:t>
            </w:r>
          </w:p>
        </w:tc>
        <w:tc>
          <w:tcPr>
            <w:tcW w:w="337" w:type="pct"/>
            <w:tcBorders>
              <w:top w:val="nil"/>
              <w:left w:val="nil"/>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18.5 </w:t>
            </w:r>
          </w:p>
        </w:tc>
        <w:tc>
          <w:tcPr>
            <w:tcW w:w="337" w:type="pct"/>
            <w:tcBorders>
              <w:top w:val="nil"/>
              <w:left w:val="nil"/>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43.1 </w:t>
            </w:r>
          </w:p>
        </w:tc>
        <w:tc>
          <w:tcPr>
            <w:tcW w:w="337" w:type="pct"/>
            <w:tcBorders>
              <w:top w:val="nil"/>
              <w:left w:val="nil"/>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23.9 </w:t>
            </w:r>
          </w:p>
        </w:tc>
        <w:tc>
          <w:tcPr>
            <w:tcW w:w="337" w:type="pct"/>
            <w:tcBorders>
              <w:top w:val="nil"/>
              <w:left w:val="nil"/>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31.0 </w:t>
            </w:r>
          </w:p>
        </w:tc>
        <w:tc>
          <w:tcPr>
            <w:tcW w:w="337" w:type="pct"/>
            <w:tcBorders>
              <w:top w:val="nil"/>
              <w:left w:val="nil"/>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48.1 </w:t>
            </w:r>
          </w:p>
        </w:tc>
        <w:tc>
          <w:tcPr>
            <w:tcW w:w="594" w:type="pct"/>
            <w:tcBorders>
              <w:top w:val="nil"/>
              <w:left w:val="nil"/>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16%</w:t>
            </w:r>
          </w:p>
        </w:tc>
      </w:tr>
      <w:tr w:rsidR="00607760" w:rsidRPr="00607760" w:rsidTr="00607760">
        <w:trPr>
          <w:trHeight w:val="300"/>
          <w:jc w:val="center"/>
        </w:trPr>
        <w:tc>
          <w:tcPr>
            <w:tcW w:w="1038" w:type="pct"/>
            <w:tcBorders>
              <w:top w:val="single" w:sz="8" w:space="0" w:color="auto"/>
              <w:left w:val="single" w:sz="4" w:space="0" w:color="auto"/>
              <w:bottom w:val="single" w:sz="4" w:space="0" w:color="auto"/>
              <w:right w:val="single" w:sz="4" w:space="0" w:color="auto"/>
            </w:tcBorders>
            <w:noWrap/>
            <w:vAlign w:val="center"/>
            <w:hideMark/>
          </w:tcPr>
          <w:p w:rsidR="00607760" w:rsidRPr="00607760" w:rsidRDefault="00607760" w:rsidP="00607760">
            <w:pPr>
              <w:spacing w:after="0" w:line="240" w:lineRule="auto"/>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Dividend Payout (B)</w:t>
            </w:r>
          </w:p>
        </w:tc>
        <w:tc>
          <w:tcPr>
            <w:tcW w:w="337" w:type="pct"/>
            <w:tcBorders>
              <w:top w:val="nil"/>
              <w:left w:val="nil"/>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0.9 </w:t>
            </w:r>
          </w:p>
        </w:tc>
        <w:tc>
          <w:tcPr>
            <w:tcW w:w="337" w:type="pct"/>
            <w:tcBorders>
              <w:top w:val="nil"/>
              <w:left w:val="nil"/>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1.0 </w:t>
            </w:r>
          </w:p>
        </w:tc>
        <w:tc>
          <w:tcPr>
            <w:tcW w:w="337" w:type="pct"/>
            <w:tcBorders>
              <w:top w:val="nil"/>
              <w:left w:val="nil"/>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1.2 </w:t>
            </w:r>
          </w:p>
        </w:tc>
        <w:tc>
          <w:tcPr>
            <w:tcW w:w="337" w:type="pct"/>
            <w:tcBorders>
              <w:top w:val="nil"/>
              <w:left w:val="nil"/>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1.0 </w:t>
            </w:r>
          </w:p>
        </w:tc>
        <w:tc>
          <w:tcPr>
            <w:tcW w:w="337" w:type="pct"/>
            <w:tcBorders>
              <w:top w:val="nil"/>
              <w:left w:val="nil"/>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1.0 </w:t>
            </w:r>
          </w:p>
        </w:tc>
        <w:tc>
          <w:tcPr>
            <w:tcW w:w="337" w:type="pct"/>
            <w:tcBorders>
              <w:top w:val="nil"/>
              <w:left w:val="nil"/>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1.5 </w:t>
            </w:r>
          </w:p>
        </w:tc>
        <w:tc>
          <w:tcPr>
            <w:tcW w:w="337" w:type="pct"/>
            <w:tcBorders>
              <w:top w:val="nil"/>
              <w:left w:val="nil"/>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2.5 </w:t>
            </w:r>
          </w:p>
        </w:tc>
        <w:tc>
          <w:tcPr>
            <w:tcW w:w="337" w:type="pct"/>
            <w:tcBorders>
              <w:top w:val="nil"/>
              <w:left w:val="nil"/>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2.5 </w:t>
            </w:r>
          </w:p>
        </w:tc>
        <w:tc>
          <w:tcPr>
            <w:tcW w:w="337" w:type="pct"/>
            <w:tcBorders>
              <w:top w:val="nil"/>
              <w:left w:val="nil"/>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4.7 </w:t>
            </w:r>
          </w:p>
        </w:tc>
        <w:tc>
          <w:tcPr>
            <w:tcW w:w="337" w:type="pct"/>
            <w:tcBorders>
              <w:top w:val="nil"/>
              <w:left w:val="nil"/>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 xml:space="preserve">6.1 </w:t>
            </w:r>
          </w:p>
        </w:tc>
        <w:tc>
          <w:tcPr>
            <w:tcW w:w="594" w:type="pct"/>
            <w:tcBorders>
              <w:top w:val="nil"/>
              <w:left w:val="nil"/>
              <w:bottom w:val="single" w:sz="4" w:space="0" w:color="auto"/>
              <w:right w:val="single" w:sz="4" w:space="0" w:color="auto"/>
            </w:tcBorders>
            <w:noWrap/>
            <w:vAlign w:val="center"/>
            <w:hideMark/>
          </w:tcPr>
          <w:p w:rsidR="00607760" w:rsidRPr="00607760" w:rsidRDefault="00607760" w:rsidP="00607760">
            <w:pPr>
              <w:spacing w:after="0" w:line="240" w:lineRule="auto"/>
              <w:jc w:val="right"/>
              <w:rPr>
                <w:rFonts w:ascii="Times New Roman" w:eastAsia="Times New Roman" w:hAnsi="Times New Roman" w:cs="Times New Roman"/>
                <w:sz w:val="24"/>
                <w:szCs w:val="24"/>
                <w:lang w:eastAsia="en-IN"/>
              </w:rPr>
            </w:pPr>
            <w:r w:rsidRPr="00607760">
              <w:rPr>
                <w:rFonts w:ascii="Times New Roman" w:eastAsia="Times New Roman" w:hAnsi="Times New Roman" w:cs="Times New Roman"/>
                <w:color w:val="000000"/>
                <w:sz w:val="24"/>
                <w:lang w:eastAsia="en-IN"/>
              </w:rPr>
              <w:t>24%</w:t>
            </w:r>
          </w:p>
        </w:tc>
      </w:tr>
    </w:tbl>
    <w:p w:rsidR="00607760" w:rsidRPr="00607760" w:rsidRDefault="00607760" w:rsidP="00607760">
      <w:pPr>
        <w:spacing w:after="0" w:line="240" w:lineRule="auto"/>
        <w:rPr>
          <w:rFonts w:ascii="Times New Roman" w:eastAsia="Times New Roman" w:hAnsi="Times New Roman" w:cs="Times New Roman"/>
          <w:sz w:val="24"/>
          <w:szCs w:val="24"/>
          <w:lang w:eastAsia="en-IN"/>
        </w:rPr>
      </w:pP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szCs w:val="24"/>
          <w:lang w:eastAsia="en-IN"/>
        </w:rPr>
        <w:t xml:space="preserve">We can see from the above table that as net profits of the company have increased over the years, the dividend paid by ACML to its shareholders has increased. In fact, dividend payout has increased at a higher rate than profits. This pattern indicates that the company is </w:t>
      </w:r>
      <w:r w:rsidRPr="00607760">
        <w:rPr>
          <w:rFonts w:ascii="Times New Roman" w:eastAsia="Times New Roman" w:hAnsi="Times New Roman" w:cs="Times New Roman"/>
          <w:sz w:val="24"/>
          <w:szCs w:val="24"/>
          <w:u w:val="single"/>
          <w:lang w:eastAsia="en-IN"/>
        </w:rPr>
        <w:t>rewarding its shareholders by sharing the outcome of its growth</w:t>
      </w:r>
      <w:r w:rsidRPr="00607760">
        <w:rPr>
          <w:rFonts w:ascii="Times New Roman" w:eastAsia="Times New Roman" w:hAnsi="Times New Roman" w:cs="Times New Roman"/>
          <w:sz w:val="24"/>
          <w:szCs w:val="24"/>
          <w:lang w:eastAsia="en-IN"/>
        </w:rPr>
        <w:t xml:space="preserve"> over the years. This is one of the signs of a shareholder friendly management. </w:t>
      </w:r>
    </w:p>
    <w:p w:rsidR="00607760" w:rsidRPr="00607760" w:rsidRDefault="00607760" w:rsidP="00607760">
      <w:pPr>
        <w:spacing w:after="0" w:line="240" w:lineRule="auto"/>
        <w:rPr>
          <w:rFonts w:ascii="Times New Roman" w:eastAsia="Times New Roman" w:hAnsi="Times New Roman" w:cs="Times New Roman"/>
          <w:sz w:val="24"/>
          <w:szCs w:val="24"/>
          <w:lang w:eastAsia="en-IN"/>
        </w:rPr>
      </w:pPr>
    </w:p>
    <w:p w:rsidR="00607760" w:rsidRPr="00607760" w:rsidRDefault="00607760" w:rsidP="0060776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607760">
        <w:rPr>
          <w:rFonts w:ascii="Times New Roman" w:eastAsia="Times New Roman" w:hAnsi="Times New Roman" w:cs="Times New Roman"/>
          <w:b/>
          <w:sz w:val="27"/>
          <w:szCs w:val="27"/>
          <w:lang w:eastAsia="en-IN"/>
        </w:rPr>
        <w:t>Promoter Shareholding and Insider's Buying Pattern:</w:t>
      </w:r>
    </w:p>
    <w:p w:rsidR="00607760" w:rsidRPr="00607760" w:rsidRDefault="00607760" w:rsidP="0060776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607760">
        <w:rPr>
          <w:rFonts w:ascii="Times New Roman" w:eastAsia="Times New Roman" w:hAnsi="Times New Roman" w:cs="Times New Roman"/>
          <w:b/>
          <w:sz w:val="27"/>
          <w:szCs w:val="27"/>
          <w:lang w:eastAsia="en-IN"/>
        </w:rPr>
        <w:t> </w:t>
      </w: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szCs w:val="24"/>
          <w:lang w:eastAsia="en-IN"/>
        </w:rPr>
        <w:t xml:space="preserve">Current shareholding of promoters in the company is 48.6% (December 31, 2014), which is little below my comfortable levels of minimum 51%. However, when I observe the pattern of promoters buying shares of ACML, I find that since July 2009, Mr. P.V. Chandran has </w:t>
      </w:r>
      <w:r w:rsidRPr="00607760">
        <w:rPr>
          <w:rFonts w:ascii="Times New Roman" w:eastAsia="Times New Roman" w:hAnsi="Times New Roman" w:cs="Times New Roman"/>
          <w:sz w:val="24"/>
          <w:szCs w:val="24"/>
          <w:u w:val="single"/>
          <w:lang w:eastAsia="en-IN"/>
        </w:rPr>
        <w:t>bought 0.75 million shares of ACML at 46 occasions</w:t>
      </w:r>
      <w:r w:rsidRPr="00607760">
        <w:rPr>
          <w:rFonts w:ascii="Times New Roman" w:eastAsia="Times New Roman" w:hAnsi="Times New Roman" w:cs="Times New Roman"/>
          <w:sz w:val="24"/>
          <w:szCs w:val="24"/>
          <w:lang w:eastAsia="en-IN"/>
        </w:rPr>
        <w:t>. He has increased his stake in ACML by 12.7% during this period (from 35.9% to 48.6%)</w:t>
      </w: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szCs w:val="24"/>
          <w:lang w:eastAsia="en-IN"/>
        </w:rPr>
        <w:t xml:space="preserve">I draw a lot of comfort when promoters buy shares of their own companies. I believe that no one knows about a company better than its promoters do. Therefore, </w:t>
      </w:r>
      <w:r w:rsidRPr="00607760">
        <w:rPr>
          <w:rFonts w:ascii="Times New Roman" w:eastAsia="Times New Roman" w:hAnsi="Times New Roman" w:cs="Times New Roman"/>
          <w:b/>
          <w:bCs/>
          <w:sz w:val="24"/>
          <w:szCs w:val="24"/>
          <w:lang w:eastAsia="en-IN"/>
        </w:rPr>
        <w:t>when promoters buy shares, investors should buy too</w:t>
      </w:r>
      <w:r w:rsidRPr="00607760">
        <w:rPr>
          <w:rFonts w:ascii="Times New Roman" w:eastAsia="Times New Roman" w:hAnsi="Times New Roman" w:cs="Times New Roman"/>
          <w:sz w:val="24"/>
          <w:szCs w:val="24"/>
          <w:lang w:eastAsia="en-IN"/>
        </w:rPr>
        <w:t xml:space="preserve">. </w:t>
      </w:r>
    </w:p>
    <w:p w:rsidR="00607760" w:rsidRPr="00607760" w:rsidRDefault="00607760" w:rsidP="00607760">
      <w:pPr>
        <w:spacing w:after="0" w:line="240" w:lineRule="auto"/>
        <w:rPr>
          <w:rFonts w:ascii="Times New Roman" w:eastAsia="Times New Roman" w:hAnsi="Times New Roman" w:cs="Times New Roman"/>
          <w:sz w:val="24"/>
          <w:szCs w:val="24"/>
          <w:lang w:eastAsia="en-IN"/>
        </w:rPr>
      </w:pPr>
    </w:p>
    <w:p w:rsidR="00607760" w:rsidRPr="00607760" w:rsidRDefault="00607760" w:rsidP="0060776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607760">
        <w:rPr>
          <w:rFonts w:ascii="Times New Roman" w:eastAsia="Times New Roman" w:hAnsi="Times New Roman" w:cs="Times New Roman"/>
          <w:b/>
          <w:sz w:val="27"/>
          <w:szCs w:val="27"/>
          <w:lang w:eastAsia="en-IN"/>
        </w:rPr>
        <w:t>Foreign Institutional Investors (FII) Holding:</w:t>
      </w:r>
    </w:p>
    <w:p w:rsidR="00607760" w:rsidRPr="00607760" w:rsidRDefault="00607760" w:rsidP="0060776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607760">
        <w:rPr>
          <w:rFonts w:ascii="Times New Roman" w:eastAsia="Times New Roman" w:hAnsi="Times New Roman" w:cs="Times New Roman"/>
          <w:b/>
          <w:sz w:val="27"/>
          <w:szCs w:val="27"/>
          <w:lang w:eastAsia="en-IN"/>
        </w:rPr>
        <w:t> </w:t>
      </w: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szCs w:val="24"/>
          <w:lang w:eastAsia="en-IN"/>
        </w:rPr>
        <w:t xml:space="preserve">I prefer investing in companies with nil or very low FII shareholding. I believe that if an investor invests in a company that initially have low FII holding and then the company keeps growing consistently. The sustained good business performance of the company would bring it to the notice of other market participants including FIIs and create increased demand for its shares. This demand would increase the P/E multiple of the shares of the company. I have noticed that this </w:t>
      </w:r>
      <w:r w:rsidRPr="00607760">
        <w:rPr>
          <w:rFonts w:ascii="Times New Roman" w:eastAsia="Times New Roman" w:hAnsi="Times New Roman" w:cs="Times New Roman"/>
          <w:sz w:val="24"/>
          <w:szCs w:val="24"/>
          <w:u w:val="single"/>
          <w:lang w:eastAsia="en-IN"/>
        </w:rPr>
        <w:t>P/E expansion might account for more than 75% of total gains</w:t>
      </w:r>
      <w:r w:rsidRPr="00607760">
        <w:rPr>
          <w:rFonts w:ascii="Times New Roman" w:eastAsia="Times New Roman" w:hAnsi="Times New Roman" w:cs="Times New Roman"/>
          <w:sz w:val="24"/>
          <w:szCs w:val="24"/>
          <w:lang w:eastAsia="en-IN"/>
        </w:rPr>
        <w:t xml:space="preserve"> from an investment. (Read: </w:t>
      </w:r>
      <w:hyperlink r:id="rId17" w:tgtFrame="_blank" w:history="1">
        <w:r w:rsidRPr="00607760">
          <w:rPr>
            <w:rFonts w:ascii="Times New Roman" w:eastAsia="Times New Roman" w:hAnsi="Times New Roman" w:cs="Times New Roman"/>
            <w:b/>
            <w:bCs/>
            <w:color w:val="0000FF"/>
            <w:sz w:val="24"/>
            <w:szCs w:val="24"/>
            <w:u w:val="single"/>
            <w:lang w:eastAsia="en-IN"/>
          </w:rPr>
          <w:t>How to Earn High Returns at Low Risk</w:t>
        </w:r>
      </w:hyperlink>
      <w:r w:rsidRPr="00607760">
        <w:rPr>
          <w:rFonts w:ascii="Times New Roman" w:eastAsia="Times New Roman" w:hAnsi="Times New Roman" w:cs="Times New Roman"/>
          <w:sz w:val="24"/>
          <w:szCs w:val="24"/>
          <w:lang w:eastAsia="en-IN"/>
        </w:rPr>
        <w:t>)</w:t>
      </w: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szCs w:val="24"/>
          <w:lang w:eastAsia="en-IN"/>
        </w:rPr>
        <w:t>ACML has 0.37% FII shareholding at December 31, 2014.</w:t>
      </w:r>
    </w:p>
    <w:p w:rsidR="00607760" w:rsidRPr="00607760" w:rsidRDefault="00607760" w:rsidP="00607760">
      <w:pPr>
        <w:spacing w:after="0" w:line="240" w:lineRule="auto"/>
        <w:rPr>
          <w:rFonts w:ascii="Times New Roman" w:eastAsia="Times New Roman" w:hAnsi="Times New Roman" w:cs="Times New Roman"/>
          <w:sz w:val="24"/>
          <w:szCs w:val="24"/>
          <w:lang w:eastAsia="en-IN"/>
        </w:rPr>
      </w:pPr>
    </w:p>
    <w:p w:rsidR="00607760" w:rsidRPr="00607760" w:rsidRDefault="00607760" w:rsidP="0060776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607760">
        <w:rPr>
          <w:rFonts w:ascii="Times New Roman" w:eastAsia="Times New Roman" w:hAnsi="Times New Roman" w:cs="Times New Roman"/>
          <w:b/>
          <w:sz w:val="27"/>
          <w:szCs w:val="27"/>
          <w:lang w:eastAsia="en-IN"/>
        </w:rPr>
        <w:t>Other Remarkable Feature:</w:t>
      </w:r>
    </w:p>
    <w:p w:rsidR="00607760" w:rsidRPr="00607760" w:rsidRDefault="00607760" w:rsidP="0060776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607760">
        <w:rPr>
          <w:rFonts w:ascii="Times New Roman" w:eastAsia="Times New Roman" w:hAnsi="Times New Roman" w:cs="Times New Roman"/>
          <w:b/>
          <w:sz w:val="27"/>
          <w:szCs w:val="27"/>
          <w:lang w:eastAsia="en-IN"/>
        </w:rPr>
        <w:t> </w:t>
      </w: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szCs w:val="24"/>
          <w:lang w:eastAsia="en-IN"/>
        </w:rPr>
        <w:t xml:space="preserve">ACML was hampered with power crisis in the state of Tamil Nadu during 2007-2009 when companies were directed to draw only about 60% of allotted power. ACML took a timely step and started installing wind power generation plants to shield it from such issues in future. Currently, ACML has 27.5 MW of wind power generating capacity, which is sufficient to meet entire current power requirement of the company. </w:t>
      </w:r>
      <w:r w:rsidRPr="00607760">
        <w:rPr>
          <w:rFonts w:ascii="Times New Roman" w:eastAsia="Times New Roman" w:hAnsi="Times New Roman" w:cs="Times New Roman"/>
          <w:b/>
          <w:bCs/>
          <w:sz w:val="24"/>
          <w:szCs w:val="24"/>
          <w:lang w:eastAsia="en-IN"/>
        </w:rPr>
        <w:t>This is also a sign of timely steps taken by the management to deal with business hurdles.</w:t>
      </w:r>
    </w:p>
    <w:p w:rsidR="00607760" w:rsidRPr="00607760" w:rsidRDefault="00607760" w:rsidP="00607760">
      <w:pPr>
        <w:spacing w:after="0" w:line="240" w:lineRule="auto"/>
        <w:rPr>
          <w:rFonts w:ascii="Times New Roman" w:eastAsia="Times New Roman" w:hAnsi="Times New Roman" w:cs="Times New Roman"/>
          <w:sz w:val="24"/>
          <w:szCs w:val="24"/>
          <w:lang w:eastAsia="en-IN"/>
        </w:rPr>
      </w:pPr>
    </w:p>
    <w:p w:rsidR="00607760" w:rsidRPr="00607760" w:rsidRDefault="00607760" w:rsidP="0060776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607760">
        <w:rPr>
          <w:rFonts w:ascii="Times New Roman" w:eastAsia="Times New Roman" w:hAnsi="Times New Roman" w:cs="Times New Roman"/>
          <w:b/>
          <w:sz w:val="27"/>
          <w:szCs w:val="27"/>
          <w:lang w:eastAsia="en-IN"/>
        </w:rPr>
        <w:t>Conclusion:</w:t>
      </w:r>
    </w:p>
    <w:p w:rsidR="00607760" w:rsidRPr="00607760" w:rsidRDefault="00607760" w:rsidP="0060776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607760">
        <w:rPr>
          <w:rFonts w:ascii="Times New Roman" w:eastAsia="Times New Roman" w:hAnsi="Times New Roman" w:cs="Times New Roman"/>
          <w:b/>
          <w:sz w:val="27"/>
          <w:szCs w:val="27"/>
          <w:lang w:eastAsia="en-IN"/>
        </w:rPr>
        <w:t> </w:t>
      </w: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szCs w:val="24"/>
          <w:lang w:eastAsia="en-IN"/>
        </w:rPr>
        <w:t>After analyzing management of ACML, we can notice that it has a competent management, which thinks about shareholder’s interests and believes in company’s future. Mr. P.V. Chandran seems to have put in place a succession plan, which would enable the next generation to take over the company by the time Mr. Chandran retires from the day-to-day management of ACML.</w:t>
      </w: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szCs w:val="24"/>
          <w:lang w:eastAsia="en-IN"/>
        </w:rPr>
        <w:t xml:space="preserve">I am a bottom-up fundamental investor following value-investing approach for stock selection. I do not focus on any particular industry while picking stocks for investing. Therefore, you would notice that I have not discussed a lot about industry growth projections and supply &amp; demand scenarios etc. I believe in investing for long-term time horizon during which many cycles of supply &amp; demand would pass. If a company has good product and competent management, then it would be able to survive tough times and generate wealth for its shareholders. I agree with Peter Lynch that </w:t>
      </w:r>
      <w:r w:rsidRPr="00607760">
        <w:rPr>
          <w:rFonts w:ascii="Times New Roman" w:eastAsia="Times New Roman" w:hAnsi="Times New Roman" w:cs="Times New Roman"/>
          <w:b/>
          <w:bCs/>
          <w:sz w:val="24"/>
          <w:szCs w:val="24"/>
          <w:lang w:eastAsia="en-IN"/>
        </w:rPr>
        <w:t>moderate fast growers (20-25%) in non-growth industries</w:t>
      </w:r>
      <w:r w:rsidRPr="00607760">
        <w:rPr>
          <w:rFonts w:ascii="Times New Roman" w:eastAsia="Times New Roman" w:hAnsi="Times New Roman" w:cs="Times New Roman"/>
          <w:sz w:val="24"/>
          <w:szCs w:val="24"/>
          <w:lang w:eastAsia="en-IN"/>
        </w:rPr>
        <w:t xml:space="preserve"> are ideal investments.</w:t>
      </w: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szCs w:val="24"/>
          <w:lang w:eastAsia="en-IN"/>
        </w:rPr>
        <w:t xml:space="preserve">Stock investing is full of uncertainties where </w:t>
      </w:r>
      <w:r w:rsidRPr="00607760">
        <w:rPr>
          <w:rFonts w:ascii="Times New Roman" w:eastAsia="Times New Roman" w:hAnsi="Times New Roman" w:cs="Times New Roman"/>
          <w:sz w:val="24"/>
          <w:szCs w:val="24"/>
          <w:u w:val="single"/>
          <w:lang w:eastAsia="en-IN"/>
        </w:rPr>
        <w:t>assumptions might take long time to materialize</w:t>
      </w:r>
      <w:r w:rsidRPr="00607760">
        <w:rPr>
          <w:rFonts w:ascii="Times New Roman" w:eastAsia="Times New Roman" w:hAnsi="Times New Roman" w:cs="Times New Roman"/>
          <w:sz w:val="24"/>
          <w:szCs w:val="24"/>
          <w:lang w:eastAsia="en-IN"/>
        </w:rPr>
        <w:t xml:space="preserve">. There might be times when a company that has been performing exceeding well, but the market might keep on ignoring it for years. On the contrary, the price may fall and investors may start questioning their analysis. However, </w:t>
      </w:r>
      <w:r w:rsidRPr="00607760">
        <w:rPr>
          <w:rFonts w:ascii="Times New Roman" w:eastAsia="Times New Roman" w:hAnsi="Times New Roman" w:cs="Times New Roman"/>
          <w:sz w:val="24"/>
          <w:szCs w:val="24"/>
          <w:u w:val="single"/>
          <w:lang w:eastAsia="en-IN"/>
        </w:rPr>
        <w:t>every market correction in the past has been followed by a full recovery</w:t>
      </w:r>
      <w:r w:rsidRPr="00607760">
        <w:rPr>
          <w:rFonts w:ascii="Times New Roman" w:eastAsia="Times New Roman" w:hAnsi="Times New Roman" w:cs="Times New Roman"/>
          <w:sz w:val="24"/>
          <w:szCs w:val="24"/>
          <w:lang w:eastAsia="en-IN"/>
        </w:rPr>
        <w:t xml:space="preserve"> and investors of good companies have been highly rewarded. Therefore, an investor should buy stocks of a fundamentally good company and stay invested.</w:t>
      </w: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szCs w:val="24"/>
          <w:lang w:eastAsia="en-IN"/>
        </w:rPr>
        <w:t xml:space="preserve">There is </w:t>
      </w:r>
      <w:r w:rsidRPr="00607760">
        <w:rPr>
          <w:rFonts w:ascii="Times New Roman" w:eastAsia="Times New Roman" w:hAnsi="Times New Roman" w:cs="Times New Roman"/>
          <w:b/>
          <w:bCs/>
          <w:sz w:val="24"/>
          <w:szCs w:val="24"/>
          <w:lang w:eastAsia="en-IN"/>
        </w:rPr>
        <w:t>no price target for ACML</w:t>
      </w:r>
      <w:r w:rsidRPr="00607760">
        <w:rPr>
          <w:rFonts w:ascii="Times New Roman" w:eastAsia="Times New Roman" w:hAnsi="Times New Roman" w:cs="Times New Roman"/>
          <w:sz w:val="24"/>
          <w:szCs w:val="24"/>
          <w:lang w:eastAsia="en-IN"/>
        </w:rPr>
        <w:t xml:space="preserve"> in this report. It is deliberate because I agree with Nobel Laureate Nils Bohr, when he says, “</w:t>
      </w:r>
      <w:r w:rsidRPr="00607760">
        <w:rPr>
          <w:rFonts w:ascii="Times New Roman" w:eastAsia="Times New Roman" w:hAnsi="Times New Roman" w:cs="Times New Roman"/>
          <w:sz w:val="24"/>
          <w:szCs w:val="24"/>
          <w:u w:val="single"/>
          <w:lang w:eastAsia="en-IN"/>
        </w:rPr>
        <w:t>Prediction is very difficult, especially if it’s about future</w:t>
      </w:r>
      <w:r w:rsidRPr="00607760">
        <w:rPr>
          <w:rFonts w:ascii="Times New Roman" w:eastAsia="Times New Roman" w:hAnsi="Times New Roman" w:cs="Times New Roman"/>
          <w:sz w:val="24"/>
          <w:szCs w:val="24"/>
          <w:lang w:eastAsia="en-IN"/>
        </w:rPr>
        <w:t>.” I believe that ACML has what it takes to grow its earnings in future and if it could succeed in growing consistently, then market would recognize its potential and reward it with high stock price. However, when it is going to happen is anybody’s guess. It might take a few months, years, or more.</w:t>
      </w: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szCs w:val="24"/>
          <w:lang w:eastAsia="en-IN"/>
        </w:rPr>
        <w:t xml:space="preserve">Nevertheless, credit rating agencies have started to recognize the strong performance of ACML. Credit rating agency CARE Ltd has consistently upgraded ACML’s rating from </w:t>
      </w:r>
      <w:r w:rsidRPr="00607760">
        <w:rPr>
          <w:rFonts w:ascii="Times New Roman" w:eastAsia="Times New Roman" w:hAnsi="Times New Roman" w:cs="Times New Roman"/>
          <w:b/>
          <w:bCs/>
          <w:sz w:val="24"/>
          <w:szCs w:val="24"/>
          <w:lang w:eastAsia="en-IN"/>
        </w:rPr>
        <w:t>BBB+ (2012) to A- (2013) to A (2014)</w:t>
      </w:r>
      <w:r w:rsidRPr="00607760">
        <w:rPr>
          <w:rFonts w:ascii="Times New Roman" w:eastAsia="Times New Roman" w:hAnsi="Times New Roman" w:cs="Times New Roman"/>
          <w:sz w:val="24"/>
          <w:szCs w:val="24"/>
          <w:lang w:eastAsia="en-IN"/>
        </w:rPr>
        <w:t xml:space="preserve">. Each rating upgrade lowers the cost of debt for ACML and smoothens its future growth path. </w:t>
      </w:r>
    </w:p>
    <w:p w:rsidR="00607760" w:rsidRPr="00607760" w:rsidRDefault="00607760" w:rsidP="00607760">
      <w:pPr>
        <w:spacing w:after="0" w:line="240" w:lineRule="auto"/>
        <w:rPr>
          <w:rFonts w:ascii="Times New Roman" w:eastAsia="Times New Roman" w:hAnsi="Times New Roman" w:cs="Times New Roman"/>
          <w:sz w:val="24"/>
          <w:szCs w:val="24"/>
          <w:lang w:eastAsia="en-IN"/>
        </w:rPr>
      </w:pPr>
    </w:p>
    <w:p w:rsidR="00607760" w:rsidRPr="00607760" w:rsidRDefault="00607760" w:rsidP="00607760">
      <w:pPr>
        <w:spacing w:after="0" w:line="240" w:lineRule="auto"/>
        <w:jc w:val="both"/>
        <w:rPr>
          <w:rFonts w:ascii="Times New Roman" w:eastAsia="Times New Roman" w:hAnsi="Times New Roman" w:cs="Times New Roman"/>
          <w:sz w:val="24"/>
          <w:szCs w:val="24"/>
          <w:lang w:eastAsia="en-IN"/>
        </w:rPr>
      </w:pPr>
      <w:r w:rsidRPr="00607760">
        <w:rPr>
          <w:rFonts w:ascii="Times New Roman" w:eastAsia="Times New Roman" w:hAnsi="Times New Roman" w:cs="Times New Roman"/>
          <w:sz w:val="24"/>
          <w:szCs w:val="24"/>
          <w:lang w:eastAsia="en-IN"/>
        </w:rPr>
        <w:t>Therefore, the gist is “</w:t>
      </w:r>
      <w:hyperlink r:id="rId18" w:tgtFrame="_blank" w:history="1">
        <w:r w:rsidRPr="00607760">
          <w:rPr>
            <w:rFonts w:ascii="Times New Roman" w:eastAsia="Times New Roman" w:hAnsi="Times New Roman" w:cs="Times New Roman"/>
            <w:b/>
            <w:bCs/>
            <w:color w:val="0000FF"/>
            <w:sz w:val="24"/>
            <w:szCs w:val="24"/>
            <w:u w:val="single"/>
            <w:lang w:eastAsia="en-IN"/>
          </w:rPr>
          <w:t>Buy Right &amp; Sit Tight</w:t>
        </w:r>
      </w:hyperlink>
      <w:r w:rsidRPr="00607760">
        <w:rPr>
          <w:rFonts w:ascii="Times New Roman" w:eastAsia="Times New Roman" w:hAnsi="Times New Roman" w:cs="Times New Roman"/>
          <w:sz w:val="24"/>
          <w:szCs w:val="24"/>
          <w:lang w:eastAsia="en-IN"/>
        </w:rPr>
        <w:t>”.</w:t>
      </w:r>
    </w:p>
    <w:p w:rsidR="00607760" w:rsidRDefault="00607760" w:rsidP="00607760">
      <w:pPr>
        <w:spacing w:after="0" w:line="240" w:lineRule="auto"/>
        <w:jc w:val="both"/>
        <w:rPr>
          <w:rFonts w:ascii="Times New Roman" w:eastAsia="Times New Roman" w:hAnsi="Times New Roman" w:cs="Times New Roman"/>
          <w:sz w:val="24"/>
          <w:szCs w:val="24"/>
          <w:lang w:eastAsia="en-IN"/>
        </w:rPr>
      </w:pPr>
    </w:p>
    <w:p w:rsidR="0058750C" w:rsidRDefault="0058750C" w:rsidP="00607760">
      <w:pPr>
        <w:spacing w:after="0" w:line="240" w:lineRule="auto"/>
        <w:jc w:val="both"/>
        <w:rPr>
          <w:rFonts w:ascii="Times New Roman" w:eastAsia="Times New Roman" w:hAnsi="Times New Roman" w:cs="Times New Roman"/>
          <w:sz w:val="24"/>
          <w:szCs w:val="24"/>
          <w:lang w:eastAsia="en-IN"/>
        </w:rPr>
      </w:pPr>
    </w:p>
    <w:p w:rsidR="0058750C" w:rsidRDefault="0058750C" w:rsidP="00607760">
      <w:pPr>
        <w:spacing w:after="0" w:line="240" w:lineRule="auto"/>
        <w:jc w:val="both"/>
        <w:rPr>
          <w:rFonts w:ascii="Times New Roman" w:eastAsia="Times New Roman" w:hAnsi="Times New Roman" w:cs="Times New Roman"/>
          <w:sz w:val="24"/>
          <w:szCs w:val="24"/>
          <w:lang w:eastAsia="en-IN"/>
        </w:rPr>
      </w:pPr>
    </w:p>
    <w:p w:rsidR="0088394D" w:rsidRDefault="0088394D" w:rsidP="00607760">
      <w:pPr>
        <w:spacing w:after="0" w:line="240" w:lineRule="auto"/>
        <w:jc w:val="both"/>
        <w:rPr>
          <w:rFonts w:ascii="Times New Roman" w:eastAsia="Times New Roman" w:hAnsi="Times New Roman" w:cs="Times New Roman"/>
          <w:sz w:val="24"/>
          <w:szCs w:val="24"/>
          <w:lang w:eastAsia="en-IN"/>
        </w:rPr>
      </w:pPr>
    </w:p>
    <w:p w:rsidR="0088394D" w:rsidRDefault="0088394D" w:rsidP="00607760">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Barani damodharan – texentrepreneurs</w:t>
      </w:r>
    </w:p>
    <w:p w:rsidR="0088394D" w:rsidRDefault="0088394D" w:rsidP="00607760">
      <w:pPr>
        <w:spacing w:after="0" w:line="240" w:lineRule="auto"/>
        <w:jc w:val="both"/>
        <w:rPr>
          <w:rFonts w:ascii="Times New Roman" w:eastAsia="Times New Roman" w:hAnsi="Times New Roman" w:cs="Times New Roman"/>
          <w:sz w:val="24"/>
          <w:szCs w:val="24"/>
          <w:lang w:eastAsia="en-IN"/>
        </w:rPr>
      </w:pPr>
    </w:p>
    <w:p w:rsidR="0058750C" w:rsidRDefault="00ED41BD" w:rsidP="00607760">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Utilization is always at 98 % - Gujarat is 85% - tamil nadu workers are very efficient and highly skilled</w:t>
      </w:r>
    </w:p>
    <w:p w:rsidR="00EF1C5D" w:rsidRDefault="00EF1C5D" w:rsidP="00607760">
      <w:pPr>
        <w:spacing w:after="0" w:line="240" w:lineRule="auto"/>
        <w:jc w:val="both"/>
        <w:rPr>
          <w:rFonts w:ascii="Times New Roman" w:eastAsia="Times New Roman" w:hAnsi="Times New Roman" w:cs="Times New Roman"/>
          <w:sz w:val="24"/>
          <w:szCs w:val="24"/>
          <w:lang w:eastAsia="en-IN"/>
        </w:rPr>
      </w:pPr>
    </w:p>
    <w:p w:rsidR="00EF1C5D" w:rsidRDefault="00EF1C5D" w:rsidP="00607760">
      <w:pPr>
        <w:spacing w:after="0" w:line="240" w:lineRule="auto"/>
        <w:jc w:val="both"/>
        <w:rPr>
          <w:rFonts w:ascii="Times New Roman" w:eastAsia="Times New Roman" w:hAnsi="Times New Roman" w:cs="Times New Roman"/>
          <w:sz w:val="24"/>
          <w:szCs w:val="24"/>
          <w:lang w:eastAsia="en-IN"/>
        </w:rPr>
      </w:pPr>
    </w:p>
    <w:p w:rsidR="00EF1C5D" w:rsidRDefault="00EF1C5D" w:rsidP="00607760">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LGB, LMW – outperforming</w:t>
      </w:r>
    </w:p>
    <w:p w:rsidR="00EF1C5D" w:rsidRDefault="00060B24" w:rsidP="00607760">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CRI pumps, texmo pumps</w:t>
      </w:r>
    </w:p>
    <w:p w:rsidR="00060B24" w:rsidRDefault="00060B24" w:rsidP="00607760">
      <w:pPr>
        <w:spacing w:after="0" w:line="240" w:lineRule="auto"/>
        <w:jc w:val="both"/>
        <w:rPr>
          <w:rFonts w:ascii="Times New Roman" w:eastAsia="Times New Roman" w:hAnsi="Times New Roman" w:cs="Times New Roman"/>
          <w:sz w:val="24"/>
          <w:szCs w:val="24"/>
          <w:lang w:eastAsia="en-IN"/>
        </w:rPr>
      </w:pPr>
    </w:p>
    <w:p w:rsidR="00060B24" w:rsidRDefault="00060B24" w:rsidP="00607760">
      <w:pPr>
        <w:spacing w:after="0" w:line="240" w:lineRule="auto"/>
        <w:jc w:val="both"/>
        <w:rPr>
          <w:rFonts w:ascii="Times New Roman" w:eastAsia="Times New Roman" w:hAnsi="Times New Roman" w:cs="Times New Roman"/>
          <w:sz w:val="24"/>
          <w:szCs w:val="24"/>
          <w:lang w:eastAsia="en-IN"/>
        </w:rPr>
      </w:pPr>
    </w:p>
    <w:p w:rsidR="00ED41BD" w:rsidRDefault="00ED41BD" w:rsidP="00607760">
      <w:pPr>
        <w:spacing w:after="0" w:line="240" w:lineRule="auto"/>
        <w:jc w:val="both"/>
        <w:rPr>
          <w:rFonts w:ascii="Times New Roman" w:eastAsia="Times New Roman" w:hAnsi="Times New Roman" w:cs="Times New Roman"/>
          <w:sz w:val="24"/>
          <w:szCs w:val="24"/>
          <w:lang w:eastAsia="en-IN"/>
        </w:rPr>
      </w:pPr>
    </w:p>
    <w:p w:rsidR="00273AB6" w:rsidRDefault="00273AB6" w:rsidP="00607760">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Texpreneurs</w:t>
      </w:r>
    </w:p>
    <w:p w:rsidR="00273AB6" w:rsidRDefault="00273AB6" w:rsidP="00607760">
      <w:pPr>
        <w:spacing w:after="0" w:line="240" w:lineRule="auto"/>
        <w:jc w:val="both"/>
        <w:rPr>
          <w:rFonts w:ascii="Times New Roman" w:eastAsia="Times New Roman" w:hAnsi="Times New Roman" w:cs="Times New Roman"/>
          <w:sz w:val="24"/>
          <w:szCs w:val="24"/>
          <w:lang w:eastAsia="en-IN"/>
        </w:rPr>
      </w:pPr>
    </w:p>
    <w:p w:rsidR="00273AB6" w:rsidRDefault="00273AB6" w:rsidP="00607760">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Premier, pricot and super are the pioneers of compact yarn. Ambika started late but is very consistent</w:t>
      </w:r>
    </w:p>
    <w:p w:rsidR="00273AB6" w:rsidRDefault="00273AB6" w:rsidP="00607760">
      <w:pPr>
        <w:spacing w:after="0" w:line="240" w:lineRule="auto"/>
        <w:jc w:val="both"/>
        <w:rPr>
          <w:rFonts w:ascii="Times New Roman" w:eastAsia="Times New Roman" w:hAnsi="Times New Roman" w:cs="Times New Roman"/>
          <w:sz w:val="24"/>
          <w:szCs w:val="24"/>
          <w:lang w:eastAsia="en-IN"/>
        </w:rPr>
      </w:pPr>
    </w:p>
    <w:p w:rsidR="00273AB6" w:rsidRDefault="00273AB6" w:rsidP="00607760">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Even ramco textikles is a renowned name. None of the textile mills in TN do less than 40 count any more – as labour costs are higher, water/pollution norms are costlier. On top of it, Gujarat government gives 4 % TUF subsidy and gives a Rs. 1/ unit subsidy on power. All put together, the difference between TN and Gujarat works out to Rs. 24/kg including the logistics cost of Rs. 5/kg to ship from Gujarat to Coimbatore. As a result, all the coarse counts are being done in Gujarat and rajasthan while TN does only fine counts. </w:t>
      </w:r>
    </w:p>
    <w:p w:rsidR="00273AB6" w:rsidRDefault="00273AB6" w:rsidP="00607760">
      <w:pPr>
        <w:spacing w:after="0" w:line="240" w:lineRule="auto"/>
        <w:jc w:val="both"/>
        <w:rPr>
          <w:rFonts w:ascii="Times New Roman" w:eastAsia="Times New Roman" w:hAnsi="Times New Roman" w:cs="Times New Roman"/>
          <w:sz w:val="24"/>
          <w:szCs w:val="24"/>
          <w:lang w:eastAsia="en-IN"/>
        </w:rPr>
      </w:pPr>
    </w:p>
    <w:p w:rsidR="00273AB6" w:rsidRDefault="00273AB6" w:rsidP="00607760">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Key competitive advantages for players like ambika are ;</w:t>
      </w:r>
    </w:p>
    <w:p w:rsidR="00273AB6" w:rsidRDefault="00273AB6" w:rsidP="00607760">
      <w:pPr>
        <w:spacing w:after="0" w:line="240" w:lineRule="auto"/>
        <w:jc w:val="both"/>
        <w:rPr>
          <w:rFonts w:ascii="Times New Roman" w:eastAsia="Times New Roman" w:hAnsi="Times New Roman" w:cs="Times New Roman"/>
          <w:sz w:val="24"/>
          <w:szCs w:val="24"/>
          <w:lang w:eastAsia="en-IN"/>
        </w:rPr>
      </w:pPr>
    </w:p>
    <w:p w:rsidR="00273AB6" w:rsidRDefault="00273AB6" w:rsidP="00273AB6">
      <w:pPr>
        <w:pStyle w:val="ListParagraph"/>
        <w:numPr>
          <w:ilvl w:val="0"/>
          <w:numId w:val="1"/>
        </w:num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Consistently high utilization – utilizations are more than 95-98% unlike in Gujarat where they are 85%</w:t>
      </w:r>
    </w:p>
    <w:p w:rsidR="00273AB6" w:rsidRDefault="00273AB6" w:rsidP="00273AB6">
      <w:pPr>
        <w:pStyle w:val="ListParagraph"/>
        <w:numPr>
          <w:ilvl w:val="0"/>
          <w:numId w:val="1"/>
        </w:num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Gingerly done capacity expansion – to maximize cash flows</w:t>
      </w:r>
    </w:p>
    <w:p w:rsidR="00273AB6" w:rsidRDefault="00273AB6" w:rsidP="00273AB6">
      <w:pPr>
        <w:pStyle w:val="ListParagraph"/>
        <w:numPr>
          <w:ilvl w:val="0"/>
          <w:numId w:val="1"/>
        </w:num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Since TN government does not provide any extra subsidies, they prefer to grow at the pace of internal accruals. </w:t>
      </w:r>
    </w:p>
    <w:p w:rsidR="00273AB6" w:rsidRDefault="00273AB6" w:rsidP="00273AB6">
      <w:pPr>
        <w:spacing w:after="0" w:line="240" w:lineRule="auto"/>
        <w:jc w:val="both"/>
        <w:rPr>
          <w:rFonts w:ascii="Times New Roman" w:eastAsia="Times New Roman" w:hAnsi="Times New Roman" w:cs="Times New Roman"/>
          <w:sz w:val="24"/>
          <w:szCs w:val="24"/>
          <w:lang w:eastAsia="en-IN"/>
        </w:rPr>
      </w:pPr>
    </w:p>
    <w:p w:rsidR="00273AB6" w:rsidRDefault="00273AB6" w:rsidP="00273AB6">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However, Gujarat cotton is not suited for coarse counts and when such companies mix imported cotton which is imported from china, turkey or Greece, the cost advantages get nullified. </w:t>
      </w:r>
    </w:p>
    <w:p w:rsidR="00273AB6" w:rsidRDefault="00273AB6" w:rsidP="00273AB6">
      <w:pPr>
        <w:spacing w:after="0" w:line="240" w:lineRule="auto"/>
        <w:jc w:val="both"/>
        <w:rPr>
          <w:rFonts w:ascii="Times New Roman" w:eastAsia="Times New Roman" w:hAnsi="Times New Roman" w:cs="Times New Roman"/>
          <w:sz w:val="24"/>
          <w:szCs w:val="24"/>
          <w:lang w:eastAsia="en-IN"/>
        </w:rPr>
      </w:pPr>
    </w:p>
    <w:p w:rsidR="00273AB6" w:rsidRDefault="00273AB6" w:rsidP="00273AB6">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The learning curve for TN is at least a decade ahead – others are catching up fast. The new elephant in the room is seemandhra, where chandrababu naidu is planning to give 5 % TUF subdiry and is giving a 5 year VAT exemption and a Rs. 1 /unit power subsidy and wants to put in place 50 lakh spindles. This will kill the industry in TN since all other costs are comparable between TN and AP.</w:t>
      </w:r>
    </w:p>
    <w:p w:rsidR="00273AB6" w:rsidRDefault="00273AB6" w:rsidP="00273AB6">
      <w:pPr>
        <w:spacing w:after="0" w:line="240" w:lineRule="auto"/>
        <w:jc w:val="both"/>
        <w:rPr>
          <w:rFonts w:ascii="Times New Roman" w:eastAsia="Times New Roman" w:hAnsi="Times New Roman" w:cs="Times New Roman"/>
          <w:sz w:val="24"/>
          <w:szCs w:val="24"/>
          <w:lang w:eastAsia="en-IN"/>
        </w:rPr>
      </w:pPr>
    </w:p>
    <w:p w:rsidR="00273AB6" w:rsidRDefault="00273AB6" w:rsidP="00273AB6">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The industry has made a representation to the chief minister to restore  a level playing field. </w:t>
      </w:r>
    </w:p>
    <w:p w:rsidR="00F96C01" w:rsidRDefault="00F96C01" w:rsidP="00273AB6">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All in all,he did acknowledge that the moat for ambika is strong but slowly shrinking. He particularly mentioned welspun  - since they are vertically integrated a 2 % subsidy for them cuts costs across all parts of the value chain and he thinks welspun is the most promising company (now, that’s a tip ).</w:t>
      </w:r>
    </w:p>
    <w:p w:rsidR="00831574" w:rsidRDefault="00831574" w:rsidP="00273AB6">
      <w:pPr>
        <w:spacing w:after="0" w:line="240" w:lineRule="auto"/>
        <w:jc w:val="both"/>
        <w:rPr>
          <w:rFonts w:ascii="Times New Roman" w:eastAsia="Times New Roman" w:hAnsi="Times New Roman" w:cs="Times New Roman"/>
          <w:sz w:val="24"/>
          <w:szCs w:val="24"/>
          <w:lang w:eastAsia="en-IN"/>
        </w:rPr>
      </w:pPr>
    </w:p>
    <w:p w:rsidR="00831574" w:rsidRDefault="00831574" w:rsidP="00273AB6">
      <w:pPr>
        <w:spacing w:after="0" w:line="240" w:lineRule="auto"/>
        <w:jc w:val="both"/>
        <w:rPr>
          <w:rFonts w:ascii="Times New Roman" w:eastAsia="Times New Roman" w:hAnsi="Times New Roman" w:cs="Times New Roman"/>
          <w:sz w:val="24"/>
          <w:szCs w:val="24"/>
          <w:lang w:eastAsia="en-IN"/>
        </w:rPr>
      </w:pPr>
    </w:p>
    <w:p w:rsidR="00831574" w:rsidRDefault="00831574" w:rsidP="00273AB6">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Inputs from xin – Chinese buyer</w:t>
      </w:r>
      <w:r w:rsidR="005021B5">
        <w:rPr>
          <w:rFonts w:ascii="Times New Roman" w:eastAsia="Times New Roman" w:hAnsi="Times New Roman" w:cs="Times New Roman"/>
          <w:sz w:val="24"/>
          <w:szCs w:val="24"/>
          <w:lang w:eastAsia="en-IN"/>
        </w:rPr>
        <w:t xml:space="preserve">  july 2015</w:t>
      </w:r>
      <w:bookmarkStart w:id="1" w:name="_GoBack"/>
      <w:bookmarkEnd w:id="1"/>
    </w:p>
    <w:p w:rsidR="00831574" w:rsidRDefault="00831574" w:rsidP="00273AB6">
      <w:pPr>
        <w:spacing w:after="0" w:line="240" w:lineRule="auto"/>
        <w:jc w:val="both"/>
        <w:rPr>
          <w:rFonts w:ascii="Times New Roman" w:eastAsia="Times New Roman" w:hAnsi="Times New Roman" w:cs="Times New Roman"/>
          <w:sz w:val="24"/>
          <w:szCs w:val="24"/>
          <w:lang w:eastAsia="en-IN"/>
        </w:rPr>
      </w:pPr>
    </w:p>
    <w:p w:rsidR="00831574" w:rsidRDefault="00831574" w:rsidP="00273AB6">
      <w:pPr>
        <w:spacing w:after="0" w:line="24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Ambika is the only name Chinese buyers can pronounce. Ambika has a reputation for quality and it does not break easily.</w:t>
      </w:r>
    </w:p>
    <w:p w:rsidR="00F96C01" w:rsidRDefault="00F96C01" w:rsidP="00273AB6">
      <w:pPr>
        <w:spacing w:after="0" w:line="240" w:lineRule="auto"/>
        <w:jc w:val="both"/>
        <w:rPr>
          <w:rFonts w:ascii="Times New Roman" w:eastAsia="Times New Roman" w:hAnsi="Times New Roman" w:cs="Times New Roman"/>
          <w:sz w:val="24"/>
          <w:szCs w:val="24"/>
          <w:lang w:eastAsia="en-IN"/>
        </w:rPr>
      </w:pPr>
    </w:p>
    <w:p w:rsidR="00F96C01" w:rsidRPr="00273AB6" w:rsidRDefault="00F96C01" w:rsidP="00273AB6">
      <w:pPr>
        <w:spacing w:after="0" w:line="240" w:lineRule="auto"/>
        <w:jc w:val="both"/>
        <w:rPr>
          <w:rFonts w:ascii="Times New Roman" w:eastAsia="Times New Roman" w:hAnsi="Times New Roman" w:cs="Times New Roman"/>
          <w:sz w:val="24"/>
          <w:szCs w:val="24"/>
          <w:lang w:eastAsia="en-IN"/>
        </w:rPr>
      </w:pPr>
    </w:p>
    <w:sectPr w:rsidR="00F96C01" w:rsidRPr="00273A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363DE"/>
    <w:multiLevelType w:val="hybridMultilevel"/>
    <w:tmpl w:val="B7CE0B10"/>
    <w:lvl w:ilvl="0" w:tplc="E7C61F3C">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9A"/>
    <w:rsid w:val="00060B24"/>
    <w:rsid w:val="000A7386"/>
    <w:rsid w:val="00161B34"/>
    <w:rsid w:val="00273AB6"/>
    <w:rsid w:val="005021B5"/>
    <w:rsid w:val="00534562"/>
    <w:rsid w:val="0058750C"/>
    <w:rsid w:val="00607760"/>
    <w:rsid w:val="007707FD"/>
    <w:rsid w:val="00831574"/>
    <w:rsid w:val="0088394D"/>
    <w:rsid w:val="00A50754"/>
    <w:rsid w:val="00C9449A"/>
    <w:rsid w:val="00CA14E7"/>
    <w:rsid w:val="00E34357"/>
    <w:rsid w:val="00ED41BD"/>
    <w:rsid w:val="00EF1C5D"/>
    <w:rsid w:val="00F96C0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07760"/>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607760"/>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7760"/>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607760"/>
    <w:rPr>
      <w:rFonts w:ascii="Times New Roman" w:eastAsia="Times New Roman" w:hAnsi="Times New Roman" w:cs="Times New Roman"/>
      <w:b/>
      <w:bCs/>
      <w:sz w:val="27"/>
      <w:szCs w:val="27"/>
      <w:lang w:eastAsia="en-IN"/>
    </w:rPr>
  </w:style>
  <w:style w:type="character" w:styleId="Hyperlink">
    <w:name w:val="Hyperlink"/>
    <w:basedOn w:val="DefaultParagraphFont"/>
    <w:uiPriority w:val="99"/>
    <w:semiHidden/>
    <w:unhideWhenUsed/>
    <w:rsid w:val="00607760"/>
    <w:rPr>
      <w:color w:val="0000FF"/>
      <w:u w:val="single"/>
    </w:rPr>
  </w:style>
  <w:style w:type="character" w:styleId="FollowedHyperlink">
    <w:name w:val="FollowedHyperlink"/>
    <w:basedOn w:val="DefaultParagraphFont"/>
    <w:uiPriority w:val="99"/>
    <w:semiHidden/>
    <w:unhideWhenUsed/>
    <w:rsid w:val="00607760"/>
    <w:rPr>
      <w:color w:val="800080"/>
      <w:u w:val="single"/>
    </w:rPr>
  </w:style>
  <w:style w:type="paragraph" w:customStyle="1" w:styleId="st-post-footer-buttons">
    <w:name w:val="st-post-footer-buttons"/>
    <w:basedOn w:val="Normal"/>
    <w:rsid w:val="0060776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stfacebookhcount">
    <w:name w:val="st_facebook_hcount"/>
    <w:basedOn w:val="DefaultParagraphFont"/>
    <w:rsid w:val="00607760"/>
  </w:style>
  <w:style w:type="character" w:customStyle="1" w:styleId="stbutton">
    <w:name w:val="stbutton"/>
    <w:basedOn w:val="DefaultParagraphFont"/>
    <w:rsid w:val="00607760"/>
  </w:style>
  <w:style w:type="character" w:customStyle="1" w:styleId="stmainservices">
    <w:name w:val="stmainservices"/>
    <w:basedOn w:val="DefaultParagraphFont"/>
    <w:rsid w:val="00607760"/>
  </w:style>
  <w:style w:type="character" w:customStyle="1" w:styleId="starrow">
    <w:name w:val="starrow"/>
    <w:basedOn w:val="DefaultParagraphFont"/>
    <w:rsid w:val="00607760"/>
  </w:style>
  <w:style w:type="character" w:customStyle="1" w:styleId="stbuttongradient">
    <w:name w:val="stbutton_gradient"/>
    <w:basedOn w:val="DefaultParagraphFont"/>
    <w:rsid w:val="00607760"/>
  </w:style>
  <w:style w:type="character" w:customStyle="1" w:styleId="stbubblehcount">
    <w:name w:val="stbubble_hcount"/>
    <w:basedOn w:val="DefaultParagraphFont"/>
    <w:rsid w:val="00607760"/>
  </w:style>
  <w:style w:type="character" w:customStyle="1" w:styleId="stfblikehcount">
    <w:name w:val="st_fblike_hcount"/>
    <w:basedOn w:val="DefaultParagraphFont"/>
    <w:rsid w:val="00607760"/>
  </w:style>
  <w:style w:type="character" w:customStyle="1" w:styleId="sttwitterhcount">
    <w:name w:val="st_twitter_hcount"/>
    <w:basedOn w:val="DefaultParagraphFont"/>
    <w:rsid w:val="00607760"/>
  </w:style>
  <w:style w:type="character" w:customStyle="1" w:styleId="stgoogleplushcount">
    <w:name w:val="st_googleplus_hcount"/>
    <w:basedOn w:val="DefaultParagraphFont"/>
    <w:rsid w:val="00607760"/>
  </w:style>
  <w:style w:type="character" w:customStyle="1" w:styleId="chicklets">
    <w:name w:val="chicklets"/>
    <w:basedOn w:val="DefaultParagraphFont"/>
    <w:rsid w:val="00607760"/>
  </w:style>
  <w:style w:type="character" w:customStyle="1" w:styleId="stlinkedinhcount">
    <w:name w:val="st_linkedin_hcount"/>
    <w:basedOn w:val="DefaultParagraphFont"/>
    <w:rsid w:val="00607760"/>
  </w:style>
  <w:style w:type="character" w:customStyle="1" w:styleId="stemailhcount">
    <w:name w:val="st_email_hcount"/>
    <w:basedOn w:val="DefaultParagraphFont"/>
    <w:rsid w:val="00607760"/>
  </w:style>
  <w:style w:type="character" w:customStyle="1" w:styleId="stsharethishcount">
    <w:name w:val="st_sharethis_hcount"/>
    <w:basedOn w:val="DefaultParagraphFont"/>
    <w:rsid w:val="00607760"/>
  </w:style>
  <w:style w:type="paragraph" w:styleId="NormalWeb">
    <w:name w:val="Normal (Web)"/>
    <w:basedOn w:val="Normal"/>
    <w:uiPriority w:val="99"/>
    <w:semiHidden/>
    <w:unhideWhenUsed/>
    <w:rsid w:val="0060776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z-TopofForm">
    <w:name w:val="HTML Top of Form"/>
    <w:basedOn w:val="Normal"/>
    <w:next w:val="Normal"/>
    <w:link w:val="z-TopofFormChar"/>
    <w:hidden/>
    <w:uiPriority w:val="99"/>
    <w:semiHidden/>
    <w:unhideWhenUsed/>
    <w:rsid w:val="00607760"/>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607760"/>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607760"/>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607760"/>
    <w:rPr>
      <w:rFonts w:ascii="Arial" w:eastAsia="Times New Roman" w:hAnsi="Arial" w:cs="Arial"/>
      <w:vanish/>
      <w:sz w:val="16"/>
      <w:szCs w:val="16"/>
      <w:lang w:eastAsia="en-IN"/>
    </w:rPr>
  </w:style>
  <w:style w:type="paragraph" w:styleId="ListParagraph">
    <w:name w:val="List Paragraph"/>
    <w:basedOn w:val="Normal"/>
    <w:uiPriority w:val="34"/>
    <w:qFormat/>
    <w:rsid w:val="00273AB6"/>
    <w:pPr>
      <w:ind w:left="720"/>
      <w:contextualSpacing/>
    </w:pPr>
  </w:style>
  <w:style w:type="paragraph" w:styleId="BalloonText">
    <w:name w:val="Balloon Text"/>
    <w:basedOn w:val="Normal"/>
    <w:link w:val="BalloonTextChar"/>
    <w:uiPriority w:val="99"/>
    <w:semiHidden/>
    <w:unhideWhenUsed/>
    <w:rsid w:val="00831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5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07760"/>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607760"/>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7760"/>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607760"/>
    <w:rPr>
      <w:rFonts w:ascii="Times New Roman" w:eastAsia="Times New Roman" w:hAnsi="Times New Roman" w:cs="Times New Roman"/>
      <w:b/>
      <w:bCs/>
      <w:sz w:val="27"/>
      <w:szCs w:val="27"/>
      <w:lang w:eastAsia="en-IN"/>
    </w:rPr>
  </w:style>
  <w:style w:type="character" w:styleId="Hyperlink">
    <w:name w:val="Hyperlink"/>
    <w:basedOn w:val="DefaultParagraphFont"/>
    <w:uiPriority w:val="99"/>
    <w:semiHidden/>
    <w:unhideWhenUsed/>
    <w:rsid w:val="00607760"/>
    <w:rPr>
      <w:color w:val="0000FF"/>
      <w:u w:val="single"/>
    </w:rPr>
  </w:style>
  <w:style w:type="character" w:styleId="FollowedHyperlink">
    <w:name w:val="FollowedHyperlink"/>
    <w:basedOn w:val="DefaultParagraphFont"/>
    <w:uiPriority w:val="99"/>
    <w:semiHidden/>
    <w:unhideWhenUsed/>
    <w:rsid w:val="00607760"/>
    <w:rPr>
      <w:color w:val="800080"/>
      <w:u w:val="single"/>
    </w:rPr>
  </w:style>
  <w:style w:type="paragraph" w:customStyle="1" w:styleId="st-post-footer-buttons">
    <w:name w:val="st-post-footer-buttons"/>
    <w:basedOn w:val="Normal"/>
    <w:rsid w:val="0060776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stfacebookhcount">
    <w:name w:val="st_facebook_hcount"/>
    <w:basedOn w:val="DefaultParagraphFont"/>
    <w:rsid w:val="00607760"/>
  </w:style>
  <w:style w:type="character" w:customStyle="1" w:styleId="stbutton">
    <w:name w:val="stbutton"/>
    <w:basedOn w:val="DefaultParagraphFont"/>
    <w:rsid w:val="00607760"/>
  </w:style>
  <w:style w:type="character" w:customStyle="1" w:styleId="stmainservices">
    <w:name w:val="stmainservices"/>
    <w:basedOn w:val="DefaultParagraphFont"/>
    <w:rsid w:val="00607760"/>
  </w:style>
  <w:style w:type="character" w:customStyle="1" w:styleId="starrow">
    <w:name w:val="starrow"/>
    <w:basedOn w:val="DefaultParagraphFont"/>
    <w:rsid w:val="00607760"/>
  </w:style>
  <w:style w:type="character" w:customStyle="1" w:styleId="stbuttongradient">
    <w:name w:val="stbutton_gradient"/>
    <w:basedOn w:val="DefaultParagraphFont"/>
    <w:rsid w:val="00607760"/>
  </w:style>
  <w:style w:type="character" w:customStyle="1" w:styleId="stbubblehcount">
    <w:name w:val="stbubble_hcount"/>
    <w:basedOn w:val="DefaultParagraphFont"/>
    <w:rsid w:val="00607760"/>
  </w:style>
  <w:style w:type="character" w:customStyle="1" w:styleId="stfblikehcount">
    <w:name w:val="st_fblike_hcount"/>
    <w:basedOn w:val="DefaultParagraphFont"/>
    <w:rsid w:val="00607760"/>
  </w:style>
  <w:style w:type="character" w:customStyle="1" w:styleId="sttwitterhcount">
    <w:name w:val="st_twitter_hcount"/>
    <w:basedOn w:val="DefaultParagraphFont"/>
    <w:rsid w:val="00607760"/>
  </w:style>
  <w:style w:type="character" w:customStyle="1" w:styleId="stgoogleplushcount">
    <w:name w:val="st_googleplus_hcount"/>
    <w:basedOn w:val="DefaultParagraphFont"/>
    <w:rsid w:val="00607760"/>
  </w:style>
  <w:style w:type="character" w:customStyle="1" w:styleId="chicklets">
    <w:name w:val="chicklets"/>
    <w:basedOn w:val="DefaultParagraphFont"/>
    <w:rsid w:val="00607760"/>
  </w:style>
  <w:style w:type="character" w:customStyle="1" w:styleId="stlinkedinhcount">
    <w:name w:val="st_linkedin_hcount"/>
    <w:basedOn w:val="DefaultParagraphFont"/>
    <w:rsid w:val="00607760"/>
  </w:style>
  <w:style w:type="character" w:customStyle="1" w:styleId="stemailhcount">
    <w:name w:val="st_email_hcount"/>
    <w:basedOn w:val="DefaultParagraphFont"/>
    <w:rsid w:val="00607760"/>
  </w:style>
  <w:style w:type="character" w:customStyle="1" w:styleId="stsharethishcount">
    <w:name w:val="st_sharethis_hcount"/>
    <w:basedOn w:val="DefaultParagraphFont"/>
    <w:rsid w:val="00607760"/>
  </w:style>
  <w:style w:type="paragraph" w:styleId="NormalWeb">
    <w:name w:val="Normal (Web)"/>
    <w:basedOn w:val="Normal"/>
    <w:uiPriority w:val="99"/>
    <w:semiHidden/>
    <w:unhideWhenUsed/>
    <w:rsid w:val="0060776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z-TopofForm">
    <w:name w:val="HTML Top of Form"/>
    <w:basedOn w:val="Normal"/>
    <w:next w:val="Normal"/>
    <w:link w:val="z-TopofFormChar"/>
    <w:hidden/>
    <w:uiPriority w:val="99"/>
    <w:semiHidden/>
    <w:unhideWhenUsed/>
    <w:rsid w:val="00607760"/>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607760"/>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607760"/>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607760"/>
    <w:rPr>
      <w:rFonts w:ascii="Arial" w:eastAsia="Times New Roman" w:hAnsi="Arial" w:cs="Arial"/>
      <w:vanish/>
      <w:sz w:val="16"/>
      <w:szCs w:val="16"/>
      <w:lang w:eastAsia="en-IN"/>
    </w:rPr>
  </w:style>
  <w:style w:type="paragraph" w:styleId="ListParagraph">
    <w:name w:val="List Paragraph"/>
    <w:basedOn w:val="Normal"/>
    <w:uiPriority w:val="34"/>
    <w:qFormat/>
    <w:rsid w:val="00273AB6"/>
    <w:pPr>
      <w:ind w:left="720"/>
      <w:contextualSpacing/>
    </w:pPr>
  </w:style>
  <w:style w:type="paragraph" w:styleId="BalloonText">
    <w:name w:val="Balloon Text"/>
    <w:basedOn w:val="Normal"/>
    <w:link w:val="BalloonTextChar"/>
    <w:uiPriority w:val="99"/>
    <w:semiHidden/>
    <w:unhideWhenUsed/>
    <w:rsid w:val="00831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5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600870">
      <w:bodyDiv w:val="1"/>
      <w:marLeft w:val="0"/>
      <w:marRight w:val="0"/>
      <w:marTop w:val="0"/>
      <w:marBottom w:val="0"/>
      <w:divBdr>
        <w:top w:val="none" w:sz="0" w:space="0" w:color="auto"/>
        <w:left w:val="none" w:sz="0" w:space="0" w:color="auto"/>
        <w:bottom w:val="none" w:sz="0" w:space="0" w:color="auto"/>
        <w:right w:val="none" w:sz="0" w:space="0" w:color="auto"/>
      </w:divBdr>
      <w:divsChild>
        <w:div w:id="1242763878">
          <w:marLeft w:val="0"/>
          <w:marRight w:val="0"/>
          <w:marTop w:val="0"/>
          <w:marBottom w:val="0"/>
          <w:divBdr>
            <w:top w:val="none" w:sz="0" w:space="0" w:color="auto"/>
            <w:left w:val="none" w:sz="0" w:space="0" w:color="auto"/>
            <w:bottom w:val="none" w:sz="0" w:space="0" w:color="auto"/>
            <w:right w:val="none" w:sz="0" w:space="0" w:color="auto"/>
          </w:divBdr>
          <w:divsChild>
            <w:div w:id="2088460254">
              <w:marLeft w:val="0"/>
              <w:marRight w:val="0"/>
              <w:marTop w:val="0"/>
              <w:marBottom w:val="0"/>
              <w:divBdr>
                <w:top w:val="none" w:sz="0" w:space="0" w:color="auto"/>
                <w:left w:val="none" w:sz="0" w:space="0" w:color="auto"/>
                <w:bottom w:val="none" w:sz="0" w:space="0" w:color="auto"/>
                <w:right w:val="none" w:sz="0" w:space="0" w:color="auto"/>
              </w:divBdr>
              <w:divsChild>
                <w:div w:id="2046951863">
                  <w:marLeft w:val="0"/>
                  <w:marRight w:val="0"/>
                  <w:marTop w:val="0"/>
                  <w:marBottom w:val="0"/>
                  <w:divBdr>
                    <w:top w:val="none" w:sz="0" w:space="0" w:color="auto"/>
                    <w:left w:val="none" w:sz="0" w:space="0" w:color="auto"/>
                    <w:bottom w:val="none" w:sz="0" w:space="0" w:color="auto"/>
                    <w:right w:val="none" w:sz="0" w:space="0" w:color="auto"/>
                  </w:divBdr>
                </w:div>
                <w:div w:id="1260215712">
                  <w:marLeft w:val="0"/>
                  <w:marRight w:val="0"/>
                  <w:marTop w:val="0"/>
                  <w:marBottom w:val="0"/>
                  <w:divBdr>
                    <w:top w:val="none" w:sz="0" w:space="0" w:color="auto"/>
                    <w:left w:val="none" w:sz="0" w:space="0" w:color="auto"/>
                    <w:bottom w:val="none" w:sz="0" w:space="0" w:color="auto"/>
                    <w:right w:val="none" w:sz="0" w:space="0" w:color="auto"/>
                  </w:divBdr>
                </w:div>
                <w:div w:id="1726682833">
                  <w:marLeft w:val="0"/>
                  <w:marRight w:val="0"/>
                  <w:marTop w:val="0"/>
                  <w:marBottom w:val="0"/>
                  <w:divBdr>
                    <w:top w:val="none" w:sz="0" w:space="0" w:color="auto"/>
                    <w:left w:val="none" w:sz="0" w:space="0" w:color="auto"/>
                    <w:bottom w:val="none" w:sz="0" w:space="0" w:color="auto"/>
                    <w:right w:val="none" w:sz="0" w:space="0" w:color="auto"/>
                  </w:divBdr>
                </w:div>
                <w:div w:id="1320502913">
                  <w:marLeft w:val="0"/>
                  <w:marRight w:val="0"/>
                  <w:marTop w:val="0"/>
                  <w:marBottom w:val="0"/>
                  <w:divBdr>
                    <w:top w:val="none" w:sz="0" w:space="0" w:color="auto"/>
                    <w:left w:val="none" w:sz="0" w:space="0" w:color="auto"/>
                    <w:bottom w:val="none" w:sz="0" w:space="0" w:color="auto"/>
                    <w:right w:val="none" w:sz="0" w:space="0" w:color="auto"/>
                  </w:divBdr>
                </w:div>
                <w:div w:id="1479034346">
                  <w:marLeft w:val="0"/>
                  <w:marRight w:val="0"/>
                  <w:marTop w:val="0"/>
                  <w:marBottom w:val="0"/>
                  <w:divBdr>
                    <w:top w:val="none" w:sz="0" w:space="0" w:color="auto"/>
                    <w:left w:val="none" w:sz="0" w:space="0" w:color="auto"/>
                    <w:bottom w:val="none" w:sz="0" w:space="0" w:color="auto"/>
                    <w:right w:val="none" w:sz="0" w:space="0" w:color="auto"/>
                  </w:divBdr>
                </w:div>
                <w:div w:id="863792178">
                  <w:marLeft w:val="0"/>
                  <w:marRight w:val="0"/>
                  <w:marTop w:val="0"/>
                  <w:marBottom w:val="0"/>
                  <w:divBdr>
                    <w:top w:val="none" w:sz="0" w:space="0" w:color="auto"/>
                    <w:left w:val="none" w:sz="0" w:space="0" w:color="auto"/>
                    <w:bottom w:val="none" w:sz="0" w:space="0" w:color="auto"/>
                    <w:right w:val="none" w:sz="0" w:space="0" w:color="auto"/>
                  </w:divBdr>
                </w:div>
                <w:div w:id="1920939787">
                  <w:marLeft w:val="0"/>
                  <w:marRight w:val="0"/>
                  <w:marTop w:val="0"/>
                  <w:marBottom w:val="0"/>
                  <w:divBdr>
                    <w:top w:val="none" w:sz="0" w:space="0" w:color="auto"/>
                    <w:left w:val="none" w:sz="0" w:space="0" w:color="auto"/>
                    <w:bottom w:val="none" w:sz="0" w:space="0" w:color="auto"/>
                    <w:right w:val="none" w:sz="0" w:space="0" w:color="auto"/>
                  </w:divBdr>
                </w:div>
                <w:div w:id="713886747">
                  <w:marLeft w:val="0"/>
                  <w:marRight w:val="0"/>
                  <w:marTop w:val="0"/>
                  <w:marBottom w:val="0"/>
                  <w:divBdr>
                    <w:top w:val="none" w:sz="0" w:space="0" w:color="auto"/>
                    <w:left w:val="none" w:sz="0" w:space="0" w:color="auto"/>
                    <w:bottom w:val="none" w:sz="0" w:space="0" w:color="auto"/>
                    <w:right w:val="none" w:sz="0" w:space="0" w:color="auto"/>
                  </w:divBdr>
                </w:div>
                <w:div w:id="1695766505">
                  <w:marLeft w:val="0"/>
                  <w:marRight w:val="0"/>
                  <w:marTop w:val="0"/>
                  <w:marBottom w:val="0"/>
                  <w:divBdr>
                    <w:top w:val="none" w:sz="0" w:space="0" w:color="auto"/>
                    <w:left w:val="none" w:sz="0" w:space="0" w:color="auto"/>
                    <w:bottom w:val="none" w:sz="0" w:space="0" w:color="auto"/>
                    <w:right w:val="none" w:sz="0" w:space="0" w:color="auto"/>
                  </w:divBdr>
                </w:div>
                <w:div w:id="883173046">
                  <w:marLeft w:val="0"/>
                  <w:marRight w:val="0"/>
                  <w:marTop w:val="0"/>
                  <w:marBottom w:val="0"/>
                  <w:divBdr>
                    <w:top w:val="none" w:sz="0" w:space="0" w:color="auto"/>
                    <w:left w:val="none" w:sz="0" w:space="0" w:color="auto"/>
                    <w:bottom w:val="none" w:sz="0" w:space="0" w:color="auto"/>
                    <w:right w:val="none" w:sz="0" w:space="0" w:color="auto"/>
                  </w:divBdr>
                </w:div>
                <w:div w:id="720136518">
                  <w:marLeft w:val="0"/>
                  <w:marRight w:val="0"/>
                  <w:marTop w:val="0"/>
                  <w:marBottom w:val="0"/>
                  <w:divBdr>
                    <w:top w:val="none" w:sz="0" w:space="0" w:color="auto"/>
                    <w:left w:val="none" w:sz="0" w:space="0" w:color="auto"/>
                    <w:bottom w:val="none" w:sz="0" w:space="0" w:color="auto"/>
                    <w:right w:val="none" w:sz="0" w:space="0" w:color="auto"/>
                  </w:divBdr>
                </w:div>
                <w:div w:id="1065685207">
                  <w:marLeft w:val="0"/>
                  <w:marRight w:val="0"/>
                  <w:marTop w:val="0"/>
                  <w:marBottom w:val="0"/>
                  <w:divBdr>
                    <w:top w:val="none" w:sz="0" w:space="0" w:color="auto"/>
                    <w:left w:val="none" w:sz="0" w:space="0" w:color="auto"/>
                    <w:bottom w:val="none" w:sz="0" w:space="0" w:color="auto"/>
                    <w:right w:val="none" w:sz="0" w:space="0" w:color="auto"/>
                  </w:divBdr>
                </w:div>
                <w:div w:id="780607898">
                  <w:marLeft w:val="0"/>
                  <w:marRight w:val="0"/>
                  <w:marTop w:val="0"/>
                  <w:marBottom w:val="0"/>
                  <w:divBdr>
                    <w:top w:val="none" w:sz="0" w:space="0" w:color="auto"/>
                    <w:left w:val="none" w:sz="0" w:space="0" w:color="auto"/>
                    <w:bottom w:val="none" w:sz="0" w:space="0" w:color="auto"/>
                    <w:right w:val="none" w:sz="0" w:space="0" w:color="auto"/>
                  </w:divBdr>
                </w:div>
                <w:div w:id="317079445">
                  <w:marLeft w:val="0"/>
                  <w:marRight w:val="0"/>
                  <w:marTop w:val="0"/>
                  <w:marBottom w:val="0"/>
                  <w:divBdr>
                    <w:top w:val="none" w:sz="0" w:space="0" w:color="auto"/>
                    <w:left w:val="none" w:sz="0" w:space="0" w:color="auto"/>
                    <w:bottom w:val="none" w:sz="0" w:space="0" w:color="auto"/>
                    <w:right w:val="none" w:sz="0" w:space="0" w:color="auto"/>
                  </w:divBdr>
                </w:div>
                <w:div w:id="1175457616">
                  <w:marLeft w:val="0"/>
                  <w:marRight w:val="0"/>
                  <w:marTop w:val="0"/>
                  <w:marBottom w:val="0"/>
                  <w:divBdr>
                    <w:top w:val="none" w:sz="0" w:space="0" w:color="auto"/>
                    <w:left w:val="none" w:sz="0" w:space="0" w:color="auto"/>
                    <w:bottom w:val="none" w:sz="0" w:space="0" w:color="auto"/>
                    <w:right w:val="none" w:sz="0" w:space="0" w:color="auto"/>
                  </w:divBdr>
                </w:div>
                <w:div w:id="1478378786">
                  <w:marLeft w:val="0"/>
                  <w:marRight w:val="0"/>
                  <w:marTop w:val="0"/>
                  <w:marBottom w:val="0"/>
                  <w:divBdr>
                    <w:top w:val="none" w:sz="0" w:space="0" w:color="auto"/>
                    <w:left w:val="none" w:sz="0" w:space="0" w:color="auto"/>
                    <w:bottom w:val="none" w:sz="0" w:space="0" w:color="auto"/>
                    <w:right w:val="none" w:sz="0" w:space="0" w:color="auto"/>
                  </w:divBdr>
                </w:div>
                <w:div w:id="1455055291">
                  <w:marLeft w:val="0"/>
                  <w:marRight w:val="0"/>
                  <w:marTop w:val="0"/>
                  <w:marBottom w:val="0"/>
                  <w:divBdr>
                    <w:top w:val="none" w:sz="0" w:space="0" w:color="auto"/>
                    <w:left w:val="none" w:sz="0" w:space="0" w:color="auto"/>
                    <w:bottom w:val="none" w:sz="0" w:space="0" w:color="auto"/>
                    <w:right w:val="none" w:sz="0" w:space="0" w:color="auto"/>
                  </w:divBdr>
                </w:div>
                <w:div w:id="2055694708">
                  <w:marLeft w:val="0"/>
                  <w:marRight w:val="0"/>
                  <w:marTop w:val="0"/>
                  <w:marBottom w:val="0"/>
                  <w:divBdr>
                    <w:top w:val="none" w:sz="0" w:space="0" w:color="auto"/>
                    <w:left w:val="none" w:sz="0" w:space="0" w:color="auto"/>
                    <w:bottom w:val="none" w:sz="0" w:space="0" w:color="auto"/>
                    <w:right w:val="none" w:sz="0" w:space="0" w:color="auto"/>
                  </w:divBdr>
                </w:div>
                <w:div w:id="1996034869">
                  <w:marLeft w:val="0"/>
                  <w:marRight w:val="0"/>
                  <w:marTop w:val="0"/>
                  <w:marBottom w:val="0"/>
                  <w:divBdr>
                    <w:top w:val="none" w:sz="0" w:space="0" w:color="auto"/>
                    <w:left w:val="none" w:sz="0" w:space="0" w:color="auto"/>
                    <w:bottom w:val="none" w:sz="0" w:space="0" w:color="auto"/>
                    <w:right w:val="none" w:sz="0" w:space="0" w:color="auto"/>
                  </w:divBdr>
                </w:div>
                <w:div w:id="1751274960">
                  <w:marLeft w:val="0"/>
                  <w:marRight w:val="0"/>
                  <w:marTop w:val="0"/>
                  <w:marBottom w:val="0"/>
                  <w:divBdr>
                    <w:top w:val="none" w:sz="0" w:space="0" w:color="auto"/>
                    <w:left w:val="none" w:sz="0" w:space="0" w:color="auto"/>
                    <w:bottom w:val="none" w:sz="0" w:space="0" w:color="auto"/>
                    <w:right w:val="none" w:sz="0" w:space="0" w:color="auto"/>
                  </w:divBdr>
                </w:div>
                <w:div w:id="647977316">
                  <w:marLeft w:val="0"/>
                  <w:marRight w:val="0"/>
                  <w:marTop w:val="0"/>
                  <w:marBottom w:val="0"/>
                  <w:divBdr>
                    <w:top w:val="none" w:sz="0" w:space="0" w:color="auto"/>
                    <w:left w:val="none" w:sz="0" w:space="0" w:color="auto"/>
                    <w:bottom w:val="none" w:sz="0" w:space="0" w:color="auto"/>
                    <w:right w:val="none" w:sz="0" w:space="0" w:color="auto"/>
                  </w:divBdr>
                </w:div>
                <w:div w:id="1800686776">
                  <w:marLeft w:val="0"/>
                  <w:marRight w:val="0"/>
                  <w:marTop w:val="0"/>
                  <w:marBottom w:val="0"/>
                  <w:divBdr>
                    <w:top w:val="none" w:sz="0" w:space="0" w:color="auto"/>
                    <w:left w:val="none" w:sz="0" w:space="0" w:color="auto"/>
                    <w:bottom w:val="none" w:sz="0" w:space="0" w:color="auto"/>
                    <w:right w:val="none" w:sz="0" w:space="0" w:color="auto"/>
                  </w:divBdr>
                </w:div>
                <w:div w:id="1130978143">
                  <w:marLeft w:val="0"/>
                  <w:marRight w:val="0"/>
                  <w:marTop w:val="0"/>
                  <w:marBottom w:val="0"/>
                  <w:divBdr>
                    <w:top w:val="none" w:sz="0" w:space="0" w:color="auto"/>
                    <w:left w:val="none" w:sz="0" w:space="0" w:color="auto"/>
                    <w:bottom w:val="none" w:sz="0" w:space="0" w:color="auto"/>
                    <w:right w:val="none" w:sz="0" w:space="0" w:color="auto"/>
                  </w:divBdr>
                </w:div>
                <w:div w:id="1548569857">
                  <w:marLeft w:val="0"/>
                  <w:marRight w:val="0"/>
                  <w:marTop w:val="0"/>
                  <w:marBottom w:val="0"/>
                  <w:divBdr>
                    <w:top w:val="none" w:sz="0" w:space="0" w:color="auto"/>
                    <w:left w:val="none" w:sz="0" w:space="0" w:color="auto"/>
                    <w:bottom w:val="none" w:sz="0" w:space="0" w:color="auto"/>
                    <w:right w:val="none" w:sz="0" w:space="0" w:color="auto"/>
                  </w:divBdr>
                </w:div>
                <w:div w:id="886063342">
                  <w:marLeft w:val="0"/>
                  <w:marRight w:val="0"/>
                  <w:marTop w:val="0"/>
                  <w:marBottom w:val="0"/>
                  <w:divBdr>
                    <w:top w:val="none" w:sz="0" w:space="0" w:color="auto"/>
                    <w:left w:val="none" w:sz="0" w:space="0" w:color="auto"/>
                    <w:bottom w:val="none" w:sz="0" w:space="0" w:color="auto"/>
                    <w:right w:val="none" w:sz="0" w:space="0" w:color="auto"/>
                  </w:divBdr>
                </w:div>
                <w:div w:id="212235841">
                  <w:marLeft w:val="0"/>
                  <w:marRight w:val="0"/>
                  <w:marTop w:val="0"/>
                  <w:marBottom w:val="0"/>
                  <w:divBdr>
                    <w:top w:val="none" w:sz="0" w:space="0" w:color="auto"/>
                    <w:left w:val="none" w:sz="0" w:space="0" w:color="auto"/>
                    <w:bottom w:val="none" w:sz="0" w:space="0" w:color="auto"/>
                    <w:right w:val="none" w:sz="0" w:space="0" w:color="auto"/>
                  </w:divBdr>
                </w:div>
                <w:div w:id="968123743">
                  <w:marLeft w:val="0"/>
                  <w:marRight w:val="0"/>
                  <w:marTop w:val="0"/>
                  <w:marBottom w:val="0"/>
                  <w:divBdr>
                    <w:top w:val="none" w:sz="0" w:space="0" w:color="auto"/>
                    <w:left w:val="none" w:sz="0" w:space="0" w:color="auto"/>
                    <w:bottom w:val="none" w:sz="0" w:space="0" w:color="auto"/>
                    <w:right w:val="none" w:sz="0" w:space="0" w:color="auto"/>
                  </w:divBdr>
                </w:div>
                <w:div w:id="486165107">
                  <w:marLeft w:val="0"/>
                  <w:marRight w:val="0"/>
                  <w:marTop w:val="0"/>
                  <w:marBottom w:val="0"/>
                  <w:divBdr>
                    <w:top w:val="none" w:sz="0" w:space="0" w:color="auto"/>
                    <w:left w:val="none" w:sz="0" w:space="0" w:color="auto"/>
                    <w:bottom w:val="none" w:sz="0" w:space="0" w:color="auto"/>
                    <w:right w:val="none" w:sz="0" w:space="0" w:color="auto"/>
                  </w:divBdr>
                </w:div>
                <w:div w:id="2058890824">
                  <w:marLeft w:val="0"/>
                  <w:marRight w:val="0"/>
                  <w:marTop w:val="0"/>
                  <w:marBottom w:val="0"/>
                  <w:divBdr>
                    <w:top w:val="none" w:sz="0" w:space="0" w:color="auto"/>
                    <w:left w:val="none" w:sz="0" w:space="0" w:color="auto"/>
                    <w:bottom w:val="none" w:sz="0" w:space="0" w:color="auto"/>
                    <w:right w:val="none" w:sz="0" w:space="0" w:color="auto"/>
                  </w:divBdr>
                </w:div>
                <w:div w:id="664671348">
                  <w:marLeft w:val="0"/>
                  <w:marRight w:val="0"/>
                  <w:marTop w:val="0"/>
                  <w:marBottom w:val="0"/>
                  <w:divBdr>
                    <w:top w:val="none" w:sz="0" w:space="0" w:color="auto"/>
                    <w:left w:val="none" w:sz="0" w:space="0" w:color="auto"/>
                    <w:bottom w:val="none" w:sz="0" w:space="0" w:color="auto"/>
                    <w:right w:val="none" w:sz="0" w:space="0" w:color="auto"/>
                  </w:divBdr>
                </w:div>
                <w:div w:id="639043351">
                  <w:marLeft w:val="0"/>
                  <w:marRight w:val="0"/>
                  <w:marTop w:val="0"/>
                  <w:marBottom w:val="0"/>
                  <w:divBdr>
                    <w:top w:val="none" w:sz="0" w:space="0" w:color="auto"/>
                    <w:left w:val="none" w:sz="0" w:space="0" w:color="auto"/>
                    <w:bottom w:val="none" w:sz="0" w:space="0" w:color="auto"/>
                    <w:right w:val="none" w:sz="0" w:space="0" w:color="auto"/>
                  </w:divBdr>
                </w:div>
                <w:div w:id="152843165">
                  <w:marLeft w:val="0"/>
                  <w:marRight w:val="0"/>
                  <w:marTop w:val="0"/>
                  <w:marBottom w:val="0"/>
                  <w:divBdr>
                    <w:top w:val="none" w:sz="0" w:space="0" w:color="auto"/>
                    <w:left w:val="none" w:sz="0" w:space="0" w:color="auto"/>
                    <w:bottom w:val="none" w:sz="0" w:space="0" w:color="auto"/>
                    <w:right w:val="none" w:sz="0" w:space="0" w:color="auto"/>
                  </w:divBdr>
                </w:div>
                <w:div w:id="437216190">
                  <w:marLeft w:val="0"/>
                  <w:marRight w:val="0"/>
                  <w:marTop w:val="0"/>
                  <w:marBottom w:val="0"/>
                  <w:divBdr>
                    <w:top w:val="none" w:sz="0" w:space="0" w:color="auto"/>
                    <w:left w:val="none" w:sz="0" w:space="0" w:color="auto"/>
                    <w:bottom w:val="none" w:sz="0" w:space="0" w:color="auto"/>
                    <w:right w:val="none" w:sz="0" w:space="0" w:color="auto"/>
                  </w:divBdr>
                </w:div>
                <w:div w:id="649866051">
                  <w:marLeft w:val="0"/>
                  <w:marRight w:val="0"/>
                  <w:marTop w:val="0"/>
                  <w:marBottom w:val="0"/>
                  <w:divBdr>
                    <w:top w:val="none" w:sz="0" w:space="0" w:color="auto"/>
                    <w:left w:val="none" w:sz="0" w:space="0" w:color="auto"/>
                    <w:bottom w:val="none" w:sz="0" w:space="0" w:color="auto"/>
                    <w:right w:val="none" w:sz="0" w:space="0" w:color="auto"/>
                  </w:divBdr>
                </w:div>
                <w:div w:id="601108956">
                  <w:marLeft w:val="0"/>
                  <w:marRight w:val="0"/>
                  <w:marTop w:val="0"/>
                  <w:marBottom w:val="0"/>
                  <w:divBdr>
                    <w:top w:val="none" w:sz="0" w:space="0" w:color="auto"/>
                    <w:left w:val="none" w:sz="0" w:space="0" w:color="auto"/>
                    <w:bottom w:val="none" w:sz="0" w:space="0" w:color="auto"/>
                    <w:right w:val="none" w:sz="0" w:space="0" w:color="auto"/>
                  </w:divBdr>
                </w:div>
                <w:div w:id="1717974055">
                  <w:marLeft w:val="0"/>
                  <w:marRight w:val="0"/>
                  <w:marTop w:val="0"/>
                  <w:marBottom w:val="0"/>
                  <w:divBdr>
                    <w:top w:val="none" w:sz="0" w:space="0" w:color="auto"/>
                    <w:left w:val="none" w:sz="0" w:space="0" w:color="auto"/>
                    <w:bottom w:val="none" w:sz="0" w:space="0" w:color="auto"/>
                    <w:right w:val="none" w:sz="0" w:space="0" w:color="auto"/>
                  </w:divBdr>
                </w:div>
                <w:div w:id="1465852323">
                  <w:marLeft w:val="0"/>
                  <w:marRight w:val="0"/>
                  <w:marTop w:val="0"/>
                  <w:marBottom w:val="0"/>
                  <w:divBdr>
                    <w:top w:val="none" w:sz="0" w:space="0" w:color="auto"/>
                    <w:left w:val="none" w:sz="0" w:space="0" w:color="auto"/>
                    <w:bottom w:val="none" w:sz="0" w:space="0" w:color="auto"/>
                    <w:right w:val="none" w:sz="0" w:space="0" w:color="auto"/>
                  </w:divBdr>
                </w:div>
                <w:div w:id="1559976315">
                  <w:marLeft w:val="0"/>
                  <w:marRight w:val="0"/>
                  <w:marTop w:val="0"/>
                  <w:marBottom w:val="0"/>
                  <w:divBdr>
                    <w:top w:val="none" w:sz="0" w:space="0" w:color="auto"/>
                    <w:left w:val="none" w:sz="0" w:space="0" w:color="auto"/>
                    <w:bottom w:val="none" w:sz="0" w:space="0" w:color="auto"/>
                    <w:right w:val="none" w:sz="0" w:space="0" w:color="auto"/>
                  </w:divBdr>
                </w:div>
                <w:div w:id="1987588886">
                  <w:marLeft w:val="0"/>
                  <w:marRight w:val="0"/>
                  <w:marTop w:val="0"/>
                  <w:marBottom w:val="0"/>
                  <w:divBdr>
                    <w:top w:val="none" w:sz="0" w:space="0" w:color="auto"/>
                    <w:left w:val="none" w:sz="0" w:space="0" w:color="auto"/>
                    <w:bottom w:val="none" w:sz="0" w:space="0" w:color="auto"/>
                    <w:right w:val="none" w:sz="0" w:space="0" w:color="auto"/>
                  </w:divBdr>
                </w:div>
                <w:div w:id="1785691475">
                  <w:marLeft w:val="0"/>
                  <w:marRight w:val="0"/>
                  <w:marTop w:val="0"/>
                  <w:marBottom w:val="0"/>
                  <w:divBdr>
                    <w:top w:val="none" w:sz="0" w:space="0" w:color="auto"/>
                    <w:left w:val="none" w:sz="0" w:space="0" w:color="auto"/>
                    <w:bottom w:val="none" w:sz="0" w:space="0" w:color="auto"/>
                    <w:right w:val="none" w:sz="0" w:space="0" w:color="auto"/>
                  </w:divBdr>
                </w:div>
                <w:div w:id="1413624178">
                  <w:marLeft w:val="0"/>
                  <w:marRight w:val="0"/>
                  <w:marTop w:val="0"/>
                  <w:marBottom w:val="0"/>
                  <w:divBdr>
                    <w:top w:val="none" w:sz="0" w:space="0" w:color="auto"/>
                    <w:left w:val="none" w:sz="0" w:space="0" w:color="auto"/>
                    <w:bottom w:val="none" w:sz="0" w:space="0" w:color="auto"/>
                    <w:right w:val="none" w:sz="0" w:space="0" w:color="auto"/>
                  </w:divBdr>
                </w:div>
                <w:div w:id="1750497429">
                  <w:marLeft w:val="0"/>
                  <w:marRight w:val="0"/>
                  <w:marTop w:val="0"/>
                  <w:marBottom w:val="0"/>
                  <w:divBdr>
                    <w:top w:val="none" w:sz="0" w:space="0" w:color="auto"/>
                    <w:left w:val="none" w:sz="0" w:space="0" w:color="auto"/>
                    <w:bottom w:val="none" w:sz="0" w:space="0" w:color="auto"/>
                    <w:right w:val="none" w:sz="0" w:space="0" w:color="auto"/>
                  </w:divBdr>
                </w:div>
                <w:div w:id="1647198446">
                  <w:marLeft w:val="0"/>
                  <w:marRight w:val="0"/>
                  <w:marTop w:val="0"/>
                  <w:marBottom w:val="0"/>
                  <w:divBdr>
                    <w:top w:val="none" w:sz="0" w:space="0" w:color="auto"/>
                    <w:left w:val="none" w:sz="0" w:space="0" w:color="auto"/>
                    <w:bottom w:val="none" w:sz="0" w:space="0" w:color="auto"/>
                    <w:right w:val="none" w:sz="0" w:space="0" w:color="auto"/>
                  </w:divBdr>
                </w:div>
                <w:div w:id="1962346474">
                  <w:marLeft w:val="0"/>
                  <w:marRight w:val="0"/>
                  <w:marTop w:val="0"/>
                  <w:marBottom w:val="0"/>
                  <w:divBdr>
                    <w:top w:val="none" w:sz="0" w:space="0" w:color="auto"/>
                    <w:left w:val="none" w:sz="0" w:space="0" w:color="auto"/>
                    <w:bottom w:val="none" w:sz="0" w:space="0" w:color="auto"/>
                    <w:right w:val="none" w:sz="0" w:space="0" w:color="auto"/>
                  </w:divBdr>
                </w:div>
                <w:div w:id="1013604062">
                  <w:marLeft w:val="0"/>
                  <w:marRight w:val="0"/>
                  <w:marTop w:val="0"/>
                  <w:marBottom w:val="0"/>
                  <w:divBdr>
                    <w:top w:val="none" w:sz="0" w:space="0" w:color="auto"/>
                    <w:left w:val="none" w:sz="0" w:space="0" w:color="auto"/>
                    <w:bottom w:val="none" w:sz="0" w:space="0" w:color="auto"/>
                    <w:right w:val="none" w:sz="0" w:space="0" w:color="auto"/>
                  </w:divBdr>
                </w:div>
                <w:div w:id="568032866">
                  <w:marLeft w:val="0"/>
                  <w:marRight w:val="0"/>
                  <w:marTop w:val="0"/>
                  <w:marBottom w:val="0"/>
                  <w:divBdr>
                    <w:top w:val="none" w:sz="0" w:space="0" w:color="auto"/>
                    <w:left w:val="none" w:sz="0" w:space="0" w:color="auto"/>
                    <w:bottom w:val="none" w:sz="0" w:space="0" w:color="auto"/>
                    <w:right w:val="none" w:sz="0" w:space="0" w:color="auto"/>
                  </w:divBdr>
                </w:div>
                <w:div w:id="812866926">
                  <w:marLeft w:val="0"/>
                  <w:marRight w:val="0"/>
                  <w:marTop w:val="0"/>
                  <w:marBottom w:val="0"/>
                  <w:divBdr>
                    <w:top w:val="none" w:sz="0" w:space="0" w:color="auto"/>
                    <w:left w:val="none" w:sz="0" w:space="0" w:color="auto"/>
                    <w:bottom w:val="none" w:sz="0" w:space="0" w:color="auto"/>
                    <w:right w:val="none" w:sz="0" w:space="0" w:color="auto"/>
                  </w:divBdr>
                </w:div>
                <w:div w:id="1526556195">
                  <w:marLeft w:val="0"/>
                  <w:marRight w:val="0"/>
                  <w:marTop w:val="0"/>
                  <w:marBottom w:val="0"/>
                  <w:divBdr>
                    <w:top w:val="none" w:sz="0" w:space="0" w:color="auto"/>
                    <w:left w:val="none" w:sz="0" w:space="0" w:color="auto"/>
                    <w:bottom w:val="none" w:sz="0" w:space="0" w:color="auto"/>
                    <w:right w:val="none" w:sz="0" w:space="0" w:color="auto"/>
                  </w:divBdr>
                </w:div>
                <w:div w:id="2010794069">
                  <w:marLeft w:val="0"/>
                  <w:marRight w:val="0"/>
                  <w:marTop w:val="0"/>
                  <w:marBottom w:val="0"/>
                  <w:divBdr>
                    <w:top w:val="none" w:sz="0" w:space="0" w:color="auto"/>
                    <w:left w:val="none" w:sz="0" w:space="0" w:color="auto"/>
                    <w:bottom w:val="none" w:sz="0" w:space="0" w:color="auto"/>
                    <w:right w:val="none" w:sz="0" w:space="0" w:color="auto"/>
                  </w:divBdr>
                </w:div>
                <w:div w:id="2086030575">
                  <w:marLeft w:val="0"/>
                  <w:marRight w:val="0"/>
                  <w:marTop w:val="0"/>
                  <w:marBottom w:val="0"/>
                  <w:divBdr>
                    <w:top w:val="none" w:sz="0" w:space="0" w:color="auto"/>
                    <w:left w:val="none" w:sz="0" w:space="0" w:color="auto"/>
                    <w:bottom w:val="none" w:sz="0" w:space="0" w:color="auto"/>
                    <w:right w:val="none" w:sz="0" w:space="0" w:color="auto"/>
                  </w:divBdr>
                </w:div>
                <w:div w:id="151676822">
                  <w:marLeft w:val="0"/>
                  <w:marRight w:val="0"/>
                  <w:marTop w:val="0"/>
                  <w:marBottom w:val="0"/>
                  <w:divBdr>
                    <w:top w:val="none" w:sz="0" w:space="0" w:color="auto"/>
                    <w:left w:val="none" w:sz="0" w:space="0" w:color="auto"/>
                    <w:bottom w:val="none" w:sz="0" w:space="0" w:color="auto"/>
                    <w:right w:val="none" w:sz="0" w:space="0" w:color="auto"/>
                  </w:divBdr>
                </w:div>
                <w:div w:id="2099060207">
                  <w:marLeft w:val="0"/>
                  <w:marRight w:val="0"/>
                  <w:marTop w:val="0"/>
                  <w:marBottom w:val="0"/>
                  <w:divBdr>
                    <w:top w:val="none" w:sz="0" w:space="0" w:color="auto"/>
                    <w:left w:val="none" w:sz="0" w:space="0" w:color="auto"/>
                    <w:bottom w:val="none" w:sz="0" w:space="0" w:color="auto"/>
                    <w:right w:val="none" w:sz="0" w:space="0" w:color="auto"/>
                  </w:divBdr>
                </w:div>
                <w:div w:id="1862159010">
                  <w:marLeft w:val="0"/>
                  <w:marRight w:val="0"/>
                  <w:marTop w:val="0"/>
                  <w:marBottom w:val="0"/>
                  <w:divBdr>
                    <w:top w:val="none" w:sz="0" w:space="0" w:color="auto"/>
                    <w:left w:val="none" w:sz="0" w:space="0" w:color="auto"/>
                    <w:bottom w:val="none" w:sz="0" w:space="0" w:color="auto"/>
                    <w:right w:val="none" w:sz="0" w:space="0" w:color="auto"/>
                  </w:divBdr>
                </w:div>
                <w:div w:id="883908570">
                  <w:marLeft w:val="0"/>
                  <w:marRight w:val="0"/>
                  <w:marTop w:val="0"/>
                  <w:marBottom w:val="0"/>
                  <w:divBdr>
                    <w:top w:val="none" w:sz="0" w:space="0" w:color="auto"/>
                    <w:left w:val="none" w:sz="0" w:space="0" w:color="auto"/>
                    <w:bottom w:val="none" w:sz="0" w:space="0" w:color="auto"/>
                    <w:right w:val="none" w:sz="0" w:space="0" w:color="auto"/>
                  </w:divBdr>
                </w:div>
                <w:div w:id="1438481900">
                  <w:marLeft w:val="0"/>
                  <w:marRight w:val="0"/>
                  <w:marTop w:val="0"/>
                  <w:marBottom w:val="0"/>
                  <w:divBdr>
                    <w:top w:val="none" w:sz="0" w:space="0" w:color="auto"/>
                    <w:left w:val="none" w:sz="0" w:space="0" w:color="auto"/>
                    <w:bottom w:val="none" w:sz="0" w:space="0" w:color="auto"/>
                    <w:right w:val="none" w:sz="0" w:space="0" w:color="auto"/>
                  </w:divBdr>
                </w:div>
                <w:div w:id="1965966169">
                  <w:marLeft w:val="0"/>
                  <w:marRight w:val="0"/>
                  <w:marTop w:val="0"/>
                  <w:marBottom w:val="0"/>
                  <w:divBdr>
                    <w:top w:val="none" w:sz="0" w:space="0" w:color="auto"/>
                    <w:left w:val="none" w:sz="0" w:space="0" w:color="auto"/>
                    <w:bottom w:val="none" w:sz="0" w:space="0" w:color="auto"/>
                    <w:right w:val="none" w:sz="0" w:space="0" w:color="auto"/>
                  </w:divBdr>
                </w:div>
                <w:div w:id="925190818">
                  <w:marLeft w:val="0"/>
                  <w:marRight w:val="0"/>
                  <w:marTop w:val="0"/>
                  <w:marBottom w:val="0"/>
                  <w:divBdr>
                    <w:top w:val="none" w:sz="0" w:space="0" w:color="auto"/>
                    <w:left w:val="none" w:sz="0" w:space="0" w:color="auto"/>
                    <w:bottom w:val="none" w:sz="0" w:space="0" w:color="auto"/>
                    <w:right w:val="none" w:sz="0" w:space="0" w:color="auto"/>
                  </w:divBdr>
                </w:div>
                <w:div w:id="1190147751">
                  <w:marLeft w:val="0"/>
                  <w:marRight w:val="0"/>
                  <w:marTop w:val="0"/>
                  <w:marBottom w:val="0"/>
                  <w:divBdr>
                    <w:top w:val="none" w:sz="0" w:space="0" w:color="auto"/>
                    <w:left w:val="none" w:sz="0" w:space="0" w:color="auto"/>
                    <w:bottom w:val="none" w:sz="0" w:space="0" w:color="auto"/>
                    <w:right w:val="none" w:sz="0" w:space="0" w:color="auto"/>
                  </w:divBdr>
                </w:div>
                <w:div w:id="1272587514">
                  <w:marLeft w:val="0"/>
                  <w:marRight w:val="0"/>
                  <w:marTop w:val="0"/>
                  <w:marBottom w:val="0"/>
                  <w:divBdr>
                    <w:top w:val="none" w:sz="0" w:space="0" w:color="auto"/>
                    <w:left w:val="none" w:sz="0" w:space="0" w:color="auto"/>
                    <w:bottom w:val="none" w:sz="0" w:space="0" w:color="auto"/>
                    <w:right w:val="none" w:sz="0" w:space="0" w:color="auto"/>
                  </w:divBdr>
                </w:div>
                <w:div w:id="1660697154">
                  <w:marLeft w:val="0"/>
                  <w:marRight w:val="0"/>
                  <w:marTop w:val="0"/>
                  <w:marBottom w:val="0"/>
                  <w:divBdr>
                    <w:top w:val="none" w:sz="0" w:space="0" w:color="auto"/>
                    <w:left w:val="none" w:sz="0" w:space="0" w:color="auto"/>
                    <w:bottom w:val="none" w:sz="0" w:space="0" w:color="auto"/>
                    <w:right w:val="none" w:sz="0" w:space="0" w:color="auto"/>
                  </w:divBdr>
                </w:div>
                <w:div w:id="2141340625">
                  <w:marLeft w:val="0"/>
                  <w:marRight w:val="0"/>
                  <w:marTop w:val="0"/>
                  <w:marBottom w:val="0"/>
                  <w:divBdr>
                    <w:top w:val="none" w:sz="0" w:space="0" w:color="auto"/>
                    <w:left w:val="none" w:sz="0" w:space="0" w:color="auto"/>
                    <w:bottom w:val="none" w:sz="0" w:space="0" w:color="auto"/>
                    <w:right w:val="none" w:sz="0" w:space="0" w:color="auto"/>
                  </w:divBdr>
                </w:div>
                <w:div w:id="988830087">
                  <w:marLeft w:val="0"/>
                  <w:marRight w:val="0"/>
                  <w:marTop w:val="0"/>
                  <w:marBottom w:val="0"/>
                  <w:divBdr>
                    <w:top w:val="none" w:sz="0" w:space="0" w:color="auto"/>
                    <w:left w:val="none" w:sz="0" w:space="0" w:color="auto"/>
                    <w:bottom w:val="none" w:sz="0" w:space="0" w:color="auto"/>
                    <w:right w:val="none" w:sz="0" w:space="0" w:color="auto"/>
                  </w:divBdr>
                </w:div>
                <w:div w:id="670528510">
                  <w:marLeft w:val="0"/>
                  <w:marRight w:val="0"/>
                  <w:marTop w:val="0"/>
                  <w:marBottom w:val="0"/>
                  <w:divBdr>
                    <w:top w:val="none" w:sz="0" w:space="0" w:color="auto"/>
                    <w:left w:val="none" w:sz="0" w:space="0" w:color="auto"/>
                    <w:bottom w:val="none" w:sz="0" w:space="0" w:color="auto"/>
                    <w:right w:val="none" w:sz="0" w:space="0" w:color="auto"/>
                  </w:divBdr>
                </w:div>
                <w:div w:id="244188810">
                  <w:marLeft w:val="0"/>
                  <w:marRight w:val="0"/>
                  <w:marTop w:val="0"/>
                  <w:marBottom w:val="0"/>
                  <w:divBdr>
                    <w:top w:val="none" w:sz="0" w:space="0" w:color="auto"/>
                    <w:left w:val="none" w:sz="0" w:space="0" w:color="auto"/>
                    <w:bottom w:val="none" w:sz="0" w:space="0" w:color="auto"/>
                    <w:right w:val="none" w:sz="0" w:space="0" w:color="auto"/>
                  </w:divBdr>
                </w:div>
                <w:div w:id="189028759">
                  <w:marLeft w:val="0"/>
                  <w:marRight w:val="0"/>
                  <w:marTop w:val="0"/>
                  <w:marBottom w:val="0"/>
                  <w:divBdr>
                    <w:top w:val="none" w:sz="0" w:space="0" w:color="auto"/>
                    <w:left w:val="none" w:sz="0" w:space="0" w:color="auto"/>
                    <w:bottom w:val="none" w:sz="0" w:space="0" w:color="auto"/>
                    <w:right w:val="none" w:sz="0" w:space="0" w:color="auto"/>
                  </w:divBdr>
                </w:div>
                <w:div w:id="630869771">
                  <w:marLeft w:val="0"/>
                  <w:marRight w:val="0"/>
                  <w:marTop w:val="0"/>
                  <w:marBottom w:val="0"/>
                  <w:divBdr>
                    <w:top w:val="none" w:sz="0" w:space="0" w:color="auto"/>
                    <w:left w:val="none" w:sz="0" w:space="0" w:color="auto"/>
                    <w:bottom w:val="none" w:sz="0" w:space="0" w:color="auto"/>
                    <w:right w:val="none" w:sz="0" w:space="0" w:color="auto"/>
                  </w:divBdr>
                </w:div>
                <w:div w:id="2058234012">
                  <w:marLeft w:val="0"/>
                  <w:marRight w:val="0"/>
                  <w:marTop w:val="0"/>
                  <w:marBottom w:val="0"/>
                  <w:divBdr>
                    <w:top w:val="none" w:sz="0" w:space="0" w:color="auto"/>
                    <w:left w:val="none" w:sz="0" w:space="0" w:color="auto"/>
                    <w:bottom w:val="none" w:sz="0" w:space="0" w:color="auto"/>
                    <w:right w:val="none" w:sz="0" w:space="0" w:color="auto"/>
                  </w:divBdr>
                </w:div>
                <w:div w:id="2086028387">
                  <w:marLeft w:val="0"/>
                  <w:marRight w:val="0"/>
                  <w:marTop w:val="0"/>
                  <w:marBottom w:val="0"/>
                  <w:divBdr>
                    <w:top w:val="none" w:sz="0" w:space="0" w:color="auto"/>
                    <w:left w:val="none" w:sz="0" w:space="0" w:color="auto"/>
                    <w:bottom w:val="none" w:sz="0" w:space="0" w:color="auto"/>
                    <w:right w:val="none" w:sz="0" w:space="0" w:color="auto"/>
                  </w:divBdr>
                </w:div>
                <w:div w:id="850264903">
                  <w:marLeft w:val="0"/>
                  <w:marRight w:val="0"/>
                  <w:marTop w:val="0"/>
                  <w:marBottom w:val="0"/>
                  <w:divBdr>
                    <w:top w:val="none" w:sz="0" w:space="0" w:color="auto"/>
                    <w:left w:val="none" w:sz="0" w:space="0" w:color="auto"/>
                    <w:bottom w:val="none" w:sz="0" w:space="0" w:color="auto"/>
                    <w:right w:val="none" w:sz="0" w:space="0" w:color="auto"/>
                  </w:divBdr>
                </w:div>
                <w:div w:id="890579459">
                  <w:marLeft w:val="0"/>
                  <w:marRight w:val="0"/>
                  <w:marTop w:val="0"/>
                  <w:marBottom w:val="0"/>
                  <w:divBdr>
                    <w:top w:val="none" w:sz="0" w:space="0" w:color="auto"/>
                    <w:left w:val="none" w:sz="0" w:space="0" w:color="auto"/>
                    <w:bottom w:val="none" w:sz="0" w:space="0" w:color="auto"/>
                    <w:right w:val="none" w:sz="0" w:space="0" w:color="auto"/>
                  </w:divBdr>
                </w:div>
                <w:div w:id="1004091560">
                  <w:marLeft w:val="0"/>
                  <w:marRight w:val="0"/>
                  <w:marTop w:val="0"/>
                  <w:marBottom w:val="0"/>
                  <w:divBdr>
                    <w:top w:val="none" w:sz="0" w:space="0" w:color="auto"/>
                    <w:left w:val="none" w:sz="0" w:space="0" w:color="auto"/>
                    <w:bottom w:val="none" w:sz="0" w:space="0" w:color="auto"/>
                    <w:right w:val="none" w:sz="0" w:space="0" w:color="auto"/>
                  </w:divBdr>
                </w:div>
                <w:div w:id="798232687">
                  <w:marLeft w:val="0"/>
                  <w:marRight w:val="0"/>
                  <w:marTop w:val="0"/>
                  <w:marBottom w:val="0"/>
                  <w:divBdr>
                    <w:top w:val="none" w:sz="0" w:space="0" w:color="auto"/>
                    <w:left w:val="none" w:sz="0" w:space="0" w:color="auto"/>
                    <w:bottom w:val="none" w:sz="0" w:space="0" w:color="auto"/>
                    <w:right w:val="none" w:sz="0" w:space="0" w:color="auto"/>
                  </w:divBdr>
                </w:div>
                <w:div w:id="286931086">
                  <w:marLeft w:val="0"/>
                  <w:marRight w:val="0"/>
                  <w:marTop w:val="0"/>
                  <w:marBottom w:val="0"/>
                  <w:divBdr>
                    <w:top w:val="none" w:sz="0" w:space="0" w:color="auto"/>
                    <w:left w:val="none" w:sz="0" w:space="0" w:color="auto"/>
                    <w:bottom w:val="none" w:sz="0" w:space="0" w:color="auto"/>
                    <w:right w:val="none" w:sz="0" w:space="0" w:color="auto"/>
                  </w:divBdr>
                </w:div>
                <w:div w:id="1074353165">
                  <w:marLeft w:val="0"/>
                  <w:marRight w:val="0"/>
                  <w:marTop w:val="0"/>
                  <w:marBottom w:val="0"/>
                  <w:divBdr>
                    <w:top w:val="none" w:sz="0" w:space="0" w:color="auto"/>
                    <w:left w:val="none" w:sz="0" w:space="0" w:color="auto"/>
                    <w:bottom w:val="none" w:sz="0" w:space="0" w:color="auto"/>
                    <w:right w:val="none" w:sz="0" w:space="0" w:color="auto"/>
                  </w:divBdr>
                </w:div>
                <w:div w:id="449278085">
                  <w:marLeft w:val="0"/>
                  <w:marRight w:val="0"/>
                  <w:marTop w:val="0"/>
                  <w:marBottom w:val="0"/>
                  <w:divBdr>
                    <w:top w:val="none" w:sz="0" w:space="0" w:color="auto"/>
                    <w:left w:val="none" w:sz="0" w:space="0" w:color="auto"/>
                    <w:bottom w:val="none" w:sz="0" w:space="0" w:color="auto"/>
                    <w:right w:val="none" w:sz="0" w:space="0" w:color="auto"/>
                  </w:divBdr>
                </w:div>
                <w:div w:id="1313750268">
                  <w:marLeft w:val="0"/>
                  <w:marRight w:val="0"/>
                  <w:marTop w:val="0"/>
                  <w:marBottom w:val="0"/>
                  <w:divBdr>
                    <w:top w:val="none" w:sz="0" w:space="0" w:color="auto"/>
                    <w:left w:val="none" w:sz="0" w:space="0" w:color="auto"/>
                    <w:bottom w:val="none" w:sz="0" w:space="0" w:color="auto"/>
                    <w:right w:val="none" w:sz="0" w:space="0" w:color="auto"/>
                  </w:divBdr>
                </w:div>
                <w:div w:id="657611667">
                  <w:marLeft w:val="0"/>
                  <w:marRight w:val="0"/>
                  <w:marTop w:val="0"/>
                  <w:marBottom w:val="0"/>
                  <w:divBdr>
                    <w:top w:val="none" w:sz="0" w:space="0" w:color="auto"/>
                    <w:left w:val="none" w:sz="0" w:space="0" w:color="auto"/>
                    <w:bottom w:val="none" w:sz="0" w:space="0" w:color="auto"/>
                    <w:right w:val="none" w:sz="0" w:space="0" w:color="auto"/>
                  </w:divBdr>
                </w:div>
                <w:div w:id="1169981092">
                  <w:marLeft w:val="0"/>
                  <w:marRight w:val="0"/>
                  <w:marTop w:val="0"/>
                  <w:marBottom w:val="0"/>
                  <w:divBdr>
                    <w:top w:val="none" w:sz="0" w:space="0" w:color="auto"/>
                    <w:left w:val="none" w:sz="0" w:space="0" w:color="auto"/>
                    <w:bottom w:val="none" w:sz="0" w:space="0" w:color="auto"/>
                    <w:right w:val="none" w:sz="0" w:space="0" w:color="auto"/>
                  </w:divBdr>
                </w:div>
                <w:div w:id="386685610">
                  <w:marLeft w:val="0"/>
                  <w:marRight w:val="0"/>
                  <w:marTop w:val="0"/>
                  <w:marBottom w:val="0"/>
                  <w:divBdr>
                    <w:top w:val="none" w:sz="0" w:space="0" w:color="auto"/>
                    <w:left w:val="none" w:sz="0" w:space="0" w:color="auto"/>
                    <w:bottom w:val="none" w:sz="0" w:space="0" w:color="auto"/>
                    <w:right w:val="none" w:sz="0" w:space="0" w:color="auto"/>
                  </w:divBdr>
                </w:div>
                <w:div w:id="1125197699">
                  <w:marLeft w:val="0"/>
                  <w:marRight w:val="0"/>
                  <w:marTop w:val="0"/>
                  <w:marBottom w:val="0"/>
                  <w:divBdr>
                    <w:top w:val="none" w:sz="0" w:space="0" w:color="auto"/>
                    <w:left w:val="none" w:sz="0" w:space="0" w:color="auto"/>
                    <w:bottom w:val="none" w:sz="0" w:space="0" w:color="auto"/>
                    <w:right w:val="none" w:sz="0" w:space="0" w:color="auto"/>
                  </w:divBdr>
                </w:div>
                <w:div w:id="1664046947">
                  <w:marLeft w:val="0"/>
                  <w:marRight w:val="0"/>
                  <w:marTop w:val="0"/>
                  <w:marBottom w:val="0"/>
                  <w:divBdr>
                    <w:top w:val="none" w:sz="0" w:space="0" w:color="auto"/>
                    <w:left w:val="none" w:sz="0" w:space="0" w:color="auto"/>
                    <w:bottom w:val="none" w:sz="0" w:space="0" w:color="auto"/>
                    <w:right w:val="none" w:sz="0" w:space="0" w:color="auto"/>
                  </w:divBdr>
                </w:div>
                <w:div w:id="26103187">
                  <w:marLeft w:val="0"/>
                  <w:marRight w:val="0"/>
                  <w:marTop w:val="0"/>
                  <w:marBottom w:val="0"/>
                  <w:divBdr>
                    <w:top w:val="none" w:sz="0" w:space="0" w:color="auto"/>
                    <w:left w:val="none" w:sz="0" w:space="0" w:color="auto"/>
                    <w:bottom w:val="none" w:sz="0" w:space="0" w:color="auto"/>
                    <w:right w:val="none" w:sz="0" w:space="0" w:color="auto"/>
                  </w:divBdr>
                </w:div>
                <w:div w:id="670527019">
                  <w:marLeft w:val="0"/>
                  <w:marRight w:val="0"/>
                  <w:marTop w:val="0"/>
                  <w:marBottom w:val="0"/>
                  <w:divBdr>
                    <w:top w:val="none" w:sz="0" w:space="0" w:color="auto"/>
                    <w:left w:val="none" w:sz="0" w:space="0" w:color="auto"/>
                    <w:bottom w:val="none" w:sz="0" w:space="0" w:color="auto"/>
                    <w:right w:val="none" w:sz="0" w:space="0" w:color="auto"/>
                  </w:divBdr>
                </w:div>
                <w:div w:id="387537029">
                  <w:marLeft w:val="0"/>
                  <w:marRight w:val="0"/>
                  <w:marTop w:val="0"/>
                  <w:marBottom w:val="0"/>
                  <w:divBdr>
                    <w:top w:val="none" w:sz="0" w:space="0" w:color="auto"/>
                    <w:left w:val="none" w:sz="0" w:space="0" w:color="auto"/>
                    <w:bottom w:val="none" w:sz="0" w:space="0" w:color="auto"/>
                    <w:right w:val="none" w:sz="0" w:space="0" w:color="auto"/>
                  </w:divBdr>
                </w:div>
                <w:div w:id="2036229807">
                  <w:marLeft w:val="0"/>
                  <w:marRight w:val="0"/>
                  <w:marTop w:val="0"/>
                  <w:marBottom w:val="0"/>
                  <w:divBdr>
                    <w:top w:val="none" w:sz="0" w:space="0" w:color="auto"/>
                    <w:left w:val="none" w:sz="0" w:space="0" w:color="auto"/>
                    <w:bottom w:val="none" w:sz="0" w:space="0" w:color="auto"/>
                    <w:right w:val="none" w:sz="0" w:space="0" w:color="auto"/>
                  </w:divBdr>
                </w:div>
                <w:div w:id="2088965151">
                  <w:marLeft w:val="0"/>
                  <w:marRight w:val="0"/>
                  <w:marTop w:val="0"/>
                  <w:marBottom w:val="0"/>
                  <w:divBdr>
                    <w:top w:val="none" w:sz="0" w:space="0" w:color="auto"/>
                    <w:left w:val="none" w:sz="0" w:space="0" w:color="auto"/>
                    <w:bottom w:val="none" w:sz="0" w:space="0" w:color="auto"/>
                    <w:right w:val="none" w:sz="0" w:space="0" w:color="auto"/>
                  </w:divBdr>
                </w:div>
              </w:divsChild>
            </w:div>
            <w:div w:id="19121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aaV3jIJnj9g/VPso-WB1rbI/AAAAAAAADJE/h5IChV0PPfI/s1600/Copy+of+Ambika+Cotton+Mills+Logo.png" TargetMode="External"/><Relationship Id="rId13" Type="http://schemas.openxmlformats.org/officeDocument/2006/relationships/hyperlink" Target="http://www.drvijaymalik.com/2014/12/selecting-top-stocks-to-buy-part-7.html" TargetMode="External"/><Relationship Id="rId18" Type="http://schemas.openxmlformats.org/officeDocument/2006/relationships/hyperlink" Target="http://www.drvijaymalik.com/2015/01/trading-diary-of-value-investor.html" TargetMode="External"/><Relationship Id="rId3" Type="http://schemas.microsoft.com/office/2007/relationships/stylesWithEffects" Target="stylesWithEffects.xml"/><Relationship Id="rId7" Type="http://schemas.openxmlformats.org/officeDocument/2006/relationships/hyperlink" Target="http://www.nseindia.com/live_market/dynaContent/live_watch/get_quote/GetQuote.jsp?symbol=AMBIKCO&amp;illiquid=0&amp;smeFlag=0&amp;itpFlag=0" TargetMode="External"/><Relationship Id="rId12" Type="http://schemas.openxmlformats.org/officeDocument/2006/relationships/hyperlink" Target="http://www.drvijaymalik.com/2014/12/selecting-top-stocks-to-buy-part-8.html" TargetMode="External"/><Relationship Id="rId17" Type="http://schemas.openxmlformats.org/officeDocument/2006/relationships/hyperlink" Target="http://www.drvijaymalik.com/2015/01/how-to-earn-high-returns-at-low-risk.html" TargetMode="External"/><Relationship Id="rId2" Type="http://schemas.openxmlformats.org/officeDocument/2006/relationships/styles" Target="styles.xml"/><Relationship Id="rId16" Type="http://schemas.openxmlformats.org/officeDocument/2006/relationships/hyperlink" Target="http://www.bloomberg.com/research/stocks/people/person.asp?personId=25727175&amp;ticker=2044054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seindia.com/stock-share-price/ambika-cotton-mills-ltd/ambikco/531978/" TargetMode="External"/><Relationship Id="rId11" Type="http://schemas.openxmlformats.org/officeDocument/2006/relationships/hyperlink" Target="http://www.drvijaymalik.com/2014/12/selecting-top-stocks-to-buy-part-6.html" TargetMode="External"/><Relationship Id="rId5" Type="http://schemas.openxmlformats.org/officeDocument/2006/relationships/webSettings" Target="webSettings.xml"/><Relationship Id="rId15" Type="http://schemas.openxmlformats.org/officeDocument/2006/relationships/hyperlink" Target="http://www.drvijaymalik.com/2014/12/selecting-top-stocks-to-buy-part-9.html" TargetMode="External"/><Relationship Id="rId10" Type="http://schemas.openxmlformats.org/officeDocument/2006/relationships/hyperlink" Target="http://www.drvijaymalik.com/2015/01/selecting-top-stocks-to-buy-step-by.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drvijaymalik.com/2015/01/book-review-intelligent-investor-b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14</Pages>
  <Words>3995</Words>
  <Characters>22773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Varadharajan R</dc:creator>
  <cp:keywords/>
  <dc:description/>
  <cp:lastModifiedBy>Varadha</cp:lastModifiedBy>
  <cp:revision>17</cp:revision>
  <dcterms:created xsi:type="dcterms:W3CDTF">2015-03-11T04:10:00Z</dcterms:created>
  <dcterms:modified xsi:type="dcterms:W3CDTF">2015-08-27T15:28:00Z</dcterms:modified>
</cp:coreProperties>
</file>