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8"/>
        <w:gridCol w:w="1466"/>
        <w:gridCol w:w="1458"/>
        <w:gridCol w:w="1466"/>
        <w:gridCol w:w="1467"/>
        <w:gridCol w:w="1467"/>
      </w:tblGrid>
      <w:tr w:rsidR="00DA78D1" w:rsidTr="00DA78D1">
        <w:tc>
          <w:tcPr>
            <w:tcW w:w="1918" w:type="dxa"/>
          </w:tcPr>
          <w:p w:rsidR="00DA78D1" w:rsidRDefault="00DA78D1">
            <w:r>
              <w:t>Year</w:t>
            </w:r>
          </w:p>
        </w:tc>
        <w:tc>
          <w:tcPr>
            <w:tcW w:w="1466" w:type="dxa"/>
          </w:tcPr>
          <w:p w:rsidR="00DA78D1" w:rsidRDefault="00DA78D1">
            <w:r>
              <w:t>2013</w:t>
            </w:r>
          </w:p>
        </w:tc>
        <w:tc>
          <w:tcPr>
            <w:tcW w:w="1458" w:type="dxa"/>
          </w:tcPr>
          <w:p w:rsidR="00DA78D1" w:rsidRDefault="00DA78D1">
            <w:r>
              <w:t>2014</w:t>
            </w:r>
          </w:p>
        </w:tc>
        <w:tc>
          <w:tcPr>
            <w:tcW w:w="1466" w:type="dxa"/>
          </w:tcPr>
          <w:p w:rsidR="00DA78D1" w:rsidRDefault="00DA78D1">
            <w:r>
              <w:t>2015</w:t>
            </w:r>
          </w:p>
        </w:tc>
        <w:tc>
          <w:tcPr>
            <w:tcW w:w="1467" w:type="dxa"/>
          </w:tcPr>
          <w:p w:rsidR="00DA78D1" w:rsidRDefault="00DA78D1">
            <w:r>
              <w:t>2016</w:t>
            </w:r>
          </w:p>
        </w:tc>
        <w:tc>
          <w:tcPr>
            <w:tcW w:w="1467" w:type="dxa"/>
          </w:tcPr>
          <w:p w:rsidR="00DA78D1" w:rsidRDefault="00DA78D1">
            <w:r>
              <w:t>2017</w:t>
            </w:r>
          </w:p>
        </w:tc>
      </w:tr>
      <w:tr w:rsidR="00DA78D1" w:rsidTr="00DA78D1">
        <w:tc>
          <w:tcPr>
            <w:tcW w:w="1918" w:type="dxa"/>
          </w:tcPr>
          <w:p w:rsidR="00DA78D1" w:rsidRDefault="00DA78D1">
            <w:r>
              <w:t>Operating profit</w:t>
            </w:r>
          </w:p>
        </w:tc>
        <w:tc>
          <w:tcPr>
            <w:tcW w:w="1466" w:type="dxa"/>
          </w:tcPr>
          <w:p w:rsidR="00DA78D1" w:rsidRDefault="00DA78D1">
            <w:r>
              <w:t>20</w:t>
            </w:r>
          </w:p>
        </w:tc>
        <w:tc>
          <w:tcPr>
            <w:tcW w:w="1458" w:type="dxa"/>
          </w:tcPr>
          <w:p w:rsidR="00DA78D1" w:rsidRDefault="00DA78D1">
            <w:r>
              <w:t>81</w:t>
            </w:r>
          </w:p>
        </w:tc>
        <w:tc>
          <w:tcPr>
            <w:tcW w:w="1466" w:type="dxa"/>
          </w:tcPr>
          <w:p w:rsidR="00DA78D1" w:rsidRDefault="00DA78D1">
            <w:r>
              <w:t>128</w:t>
            </w:r>
          </w:p>
        </w:tc>
        <w:tc>
          <w:tcPr>
            <w:tcW w:w="1467" w:type="dxa"/>
          </w:tcPr>
          <w:p w:rsidR="00DA78D1" w:rsidRDefault="00DA78D1">
            <w:r>
              <w:t>233</w:t>
            </w:r>
          </w:p>
        </w:tc>
        <w:tc>
          <w:tcPr>
            <w:tcW w:w="1467" w:type="dxa"/>
          </w:tcPr>
          <w:p w:rsidR="00DA78D1" w:rsidRDefault="00DA78D1">
            <w:r>
              <w:t>195</w:t>
            </w:r>
          </w:p>
        </w:tc>
      </w:tr>
      <w:tr w:rsidR="00DA78D1" w:rsidTr="00DA78D1">
        <w:tc>
          <w:tcPr>
            <w:tcW w:w="1918" w:type="dxa"/>
          </w:tcPr>
          <w:p w:rsidR="00DA78D1" w:rsidRDefault="00DA78D1">
            <w:r>
              <w:t>Other income</w:t>
            </w:r>
          </w:p>
        </w:tc>
        <w:tc>
          <w:tcPr>
            <w:tcW w:w="1466" w:type="dxa"/>
          </w:tcPr>
          <w:p w:rsidR="00DA78D1" w:rsidRDefault="00DA78D1">
            <w:r>
              <w:t>44</w:t>
            </w:r>
          </w:p>
        </w:tc>
        <w:tc>
          <w:tcPr>
            <w:tcW w:w="1458" w:type="dxa"/>
          </w:tcPr>
          <w:p w:rsidR="00DA78D1" w:rsidRDefault="00DA78D1">
            <w:r>
              <w:t xml:space="preserve">60 </w:t>
            </w:r>
          </w:p>
        </w:tc>
        <w:tc>
          <w:tcPr>
            <w:tcW w:w="1466" w:type="dxa"/>
          </w:tcPr>
          <w:p w:rsidR="00DA78D1" w:rsidRDefault="00DA78D1">
            <w:r>
              <w:t>66</w:t>
            </w:r>
          </w:p>
        </w:tc>
        <w:tc>
          <w:tcPr>
            <w:tcW w:w="1467" w:type="dxa"/>
          </w:tcPr>
          <w:p w:rsidR="00DA78D1" w:rsidRDefault="00DA78D1">
            <w:r>
              <w:t>71</w:t>
            </w:r>
          </w:p>
        </w:tc>
        <w:tc>
          <w:tcPr>
            <w:tcW w:w="1467" w:type="dxa"/>
          </w:tcPr>
          <w:p w:rsidR="00DA78D1" w:rsidRDefault="00DA78D1">
            <w:r>
              <w:t>77</w:t>
            </w:r>
          </w:p>
        </w:tc>
      </w:tr>
      <w:tr w:rsidR="00DA78D1" w:rsidTr="00DA78D1">
        <w:tc>
          <w:tcPr>
            <w:tcW w:w="1918" w:type="dxa"/>
          </w:tcPr>
          <w:p w:rsidR="00DA78D1" w:rsidRDefault="00DA78D1">
            <w:r>
              <w:t>Other income as a percentage of operating profit.(percentage)</w:t>
            </w:r>
          </w:p>
        </w:tc>
        <w:tc>
          <w:tcPr>
            <w:tcW w:w="1466" w:type="dxa"/>
          </w:tcPr>
          <w:p w:rsidR="00DA78D1" w:rsidRDefault="00DA78D1">
            <w:r>
              <w:t>219</w:t>
            </w:r>
          </w:p>
        </w:tc>
        <w:tc>
          <w:tcPr>
            <w:tcW w:w="1458" w:type="dxa"/>
          </w:tcPr>
          <w:p w:rsidR="00DA78D1" w:rsidRDefault="00DA78D1">
            <w:r>
              <w:t>74</w:t>
            </w:r>
          </w:p>
        </w:tc>
        <w:tc>
          <w:tcPr>
            <w:tcW w:w="1466" w:type="dxa"/>
          </w:tcPr>
          <w:p w:rsidR="00DA78D1" w:rsidRDefault="00DA78D1">
            <w:r>
              <w:t>51</w:t>
            </w:r>
          </w:p>
        </w:tc>
        <w:tc>
          <w:tcPr>
            <w:tcW w:w="1467" w:type="dxa"/>
          </w:tcPr>
          <w:p w:rsidR="00DA78D1" w:rsidRDefault="00DA78D1">
            <w:r>
              <w:t>31</w:t>
            </w:r>
          </w:p>
        </w:tc>
        <w:tc>
          <w:tcPr>
            <w:tcW w:w="1467" w:type="dxa"/>
          </w:tcPr>
          <w:p w:rsidR="00DA78D1" w:rsidRDefault="00DA78D1">
            <w:r>
              <w:t>44</w:t>
            </w:r>
          </w:p>
        </w:tc>
      </w:tr>
    </w:tbl>
    <w:p w:rsidR="004D7BE8" w:rsidRDefault="004D7BE8"/>
    <w:sectPr w:rsidR="004D7BE8" w:rsidSect="004D7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A78D1"/>
    <w:rsid w:val="004D7BE8"/>
    <w:rsid w:val="00DA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151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2018-01-18T06:34:00Z</dcterms:created>
  <dcterms:modified xsi:type="dcterms:W3CDTF">2018-01-18T06:46:00Z</dcterms:modified>
</cp:coreProperties>
</file>